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方正大标宋简体" w:eastAsia="方正大标宋简体"/>
          <w:sz w:val="44"/>
          <w:szCs w:val="44"/>
        </w:rPr>
      </w:pPr>
      <w:r>
        <w:rPr>
          <w:rFonts w:hint="eastAsia" w:ascii="方正大标宋简体" w:eastAsia="方正大标宋简体"/>
          <w:sz w:val="44"/>
          <w:szCs w:val="44"/>
        </w:rPr>
        <w:t>关于《绍兴市上虞区上浦镇人民政府</w:t>
      </w:r>
    </w:p>
    <w:p>
      <w:pPr>
        <w:snapToGrid w:val="0"/>
        <w:spacing w:line="560" w:lineRule="exact"/>
        <w:jc w:val="center"/>
        <w:rPr>
          <w:rFonts w:hint="eastAsia" w:ascii="方正大标宋简体" w:eastAsia="方正大标宋简体"/>
          <w:sz w:val="44"/>
          <w:szCs w:val="44"/>
        </w:rPr>
      </w:pPr>
      <w:r>
        <w:rPr>
          <w:rFonts w:hint="eastAsia" w:ascii="方正大标宋简体" w:eastAsia="方正大标宋简体"/>
          <w:sz w:val="44"/>
          <w:szCs w:val="44"/>
        </w:rPr>
        <w:t>关于进一步加强农村私人建房管理的意见</w:t>
      </w:r>
    </w:p>
    <w:p>
      <w:pPr>
        <w:snapToGrid w:val="0"/>
        <w:spacing w:line="560" w:lineRule="exact"/>
        <w:jc w:val="center"/>
        <w:rPr>
          <w:rFonts w:ascii="方正大标宋简体" w:eastAsia="方正大标宋简体"/>
          <w:sz w:val="44"/>
          <w:szCs w:val="44"/>
        </w:rPr>
      </w:pPr>
      <w:r>
        <w:rPr>
          <w:rFonts w:hint="eastAsia" w:ascii="方正大标宋简体" w:eastAsia="方正大标宋简体"/>
          <w:sz w:val="44"/>
          <w:szCs w:val="44"/>
        </w:rPr>
        <w:t>（意见征求稿）》的</w:t>
      </w:r>
      <w:r>
        <w:rPr>
          <w:rFonts w:hint="eastAsia" w:ascii="方正大标宋简体" w:eastAsia="方正大标宋简体"/>
          <w:sz w:val="44"/>
          <w:szCs w:val="44"/>
          <w:lang w:val="en-US" w:eastAsia="zh-CN"/>
        </w:rPr>
        <w:t>情况</w:t>
      </w:r>
      <w:r>
        <w:rPr>
          <w:rFonts w:hint="eastAsia" w:ascii="方正大标宋简体" w:eastAsia="方正大标宋简体"/>
          <w:sz w:val="44"/>
          <w:szCs w:val="44"/>
        </w:rPr>
        <w:t>说明</w:t>
      </w:r>
    </w:p>
    <w:p>
      <w:pPr>
        <w:snapToGrid w:val="0"/>
        <w:spacing w:line="312" w:lineRule="auto"/>
        <w:rPr>
          <w:rFonts w:ascii="FZFS" w:eastAsia="FZFS"/>
          <w:sz w:val="30"/>
          <w:szCs w:val="30"/>
        </w:rPr>
      </w:pPr>
    </w:p>
    <w:p>
      <w:pPr>
        <w:snapToGrid w:val="0"/>
        <w:spacing w:line="560" w:lineRule="exact"/>
        <w:rPr>
          <w:rFonts w:ascii="仿宋" w:hAnsi="仿宋" w:eastAsia="仿宋" w:cs="仿宋"/>
          <w:sz w:val="32"/>
          <w:szCs w:val="32"/>
        </w:rPr>
      </w:pPr>
      <w:bookmarkStart w:id="0" w:name="_Toc10356"/>
      <w:bookmarkEnd w:id="0"/>
      <w:bookmarkStart w:id="1" w:name="_Toc18290"/>
      <w:bookmarkEnd w:id="1"/>
      <w:r>
        <w:rPr>
          <w:rFonts w:hint="eastAsia" w:ascii="仿宋" w:hAnsi="仿宋" w:eastAsia="仿宋" w:cs="仿宋"/>
          <w:sz w:val="32"/>
          <w:szCs w:val="32"/>
        </w:rPr>
        <w:t>一、文件涉法内容说明</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文件制定主要依据《中华人民共和国土地管理法》、《关于进一步加强农村宅基地管理工作的通知》（虞宅改组〔2024〕1号 ）</w:t>
      </w:r>
      <w:r>
        <w:rPr>
          <w:rFonts w:hint="eastAsia" w:ascii="仿宋" w:hAnsi="仿宋" w:eastAsia="仿宋" w:cs="仿宋"/>
          <w:sz w:val="32"/>
          <w:szCs w:val="32"/>
          <w:lang w:eastAsia="zh-CN"/>
        </w:rPr>
        <w:t>、</w:t>
      </w:r>
      <w:r>
        <w:rPr>
          <w:rFonts w:hint="eastAsia" w:ascii="仿宋" w:hAnsi="仿宋" w:eastAsia="仿宋" w:cs="仿宋"/>
          <w:sz w:val="32"/>
          <w:szCs w:val="32"/>
        </w:rPr>
        <w:t>《关于进一步加强农村私人建房管理的补充意见》(虞政办发[2014]171号)</w:t>
      </w:r>
      <w:r>
        <w:rPr>
          <w:rFonts w:hint="eastAsia" w:ascii="仿宋" w:hAnsi="仿宋" w:eastAsia="仿宋" w:cs="仿宋"/>
          <w:sz w:val="32"/>
          <w:szCs w:val="32"/>
          <w:lang w:eastAsia="zh-CN"/>
        </w:rPr>
        <w:t>、</w:t>
      </w:r>
      <w:r>
        <w:rPr>
          <w:rFonts w:hint="eastAsia" w:ascii="仿宋" w:hAnsi="仿宋" w:eastAsia="仿宋" w:cs="仿宋"/>
          <w:sz w:val="32"/>
          <w:szCs w:val="32"/>
        </w:rPr>
        <w:t>《上虞区集体土地范围内土地房屋登记发证工作实施方案》（区委办[2014]102 号）</w:t>
      </w:r>
      <w:r>
        <w:rPr>
          <w:rFonts w:hint="eastAsia" w:ascii="仿宋" w:hAnsi="仿宋" w:eastAsia="仿宋" w:cs="仿宋"/>
          <w:sz w:val="32"/>
          <w:szCs w:val="32"/>
          <w:lang w:val="en-US" w:eastAsia="zh-CN"/>
        </w:rPr>
        <w:t>等</w:t>
      </w:r>
      <w:r>
        <w:rPr>
          <w:rFonts w:hint="eastAsia" w:ascii="仿宋" w:hAnsi="仿宋" w:eastAsia="仿宋" w:cs="仿宋"/>
          <w:sz w:val="32"/>
          <w:szCs w:val="32"/>
        </w:rPr>
        <w:t>相关法律、法规和有关规定。</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二、文件制定程序说明</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在政策起草中，我镇根据上级文件精神，结合我镇实际，形成</w:t>
      </w:r>
      <w:r>
        <w:rPr>
          <w:rFonts w:hint="eastAsia" w:ascii="仿宋" w:hAnsi="仿宋" w:eastAsia="仿宋" w:cs="仿宋"/>
          <w:sz w:val="30"/>
          <w:szCs w:val="30"/>
        </w:rPr>
        <w:t>《绍兴市上虞区上浦镇人民政府关于进一步加强农村私人建房管理的意见（意见征求稿）》</w:t>
      </w:r>
      <w:r>
        <w:rPr>
          <w:rFonts w:hint="eastAsia" w:ascii="仿宋" w:hAnsi="仿宋" w:eastAsia="仿宋" w:cs="仿宋"/>
          <w:sz w:val="32"/>
          <w:szCs w:val="32"/>
        </w:rPr>
        <w:t>，并发各相关办线、行政村征求意见，同时向社会公众征求意见，并结合上述相关办线、行政村和社会公众提出的意见和建议，对本实施办法进行了修改完善，形成送审稿。</w:t>
      </w:r>
      <w:r>
        <w:rPr>
          <w:rFonts w:hint="eastAsia" w:ascii="仿宋" w:hAnsi="仿宋" w:eastAsia="仿宋" w:cs="仿宋"/>
          <w:sz w:val="32"/>
          <w:szCs w:val="32"/>
          <w:lang w:val="en-US" w:eastAsia="zh-CN"/>
        </w:rPr>
        <w:t>8</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日</w:t>
      </w:r>
      <w:r>
        <w:rPr>
          <w:rFonts w:hint="eastAsia" w:ascii="仿宋" w:hAnsi="仿宋" w:eastAsia="仿宋" w:cs="仿宋"/>
          <w:sz w:val="32"/>
          <w:szCs w:val="32"/>
        </w:rPr>
        <w:t>，主要领导就</w:t>
      </w:r>
      <w:r>
        <w:rPr>
          <w:rFonts w:hint="eastAsia" w:ascii="仿宋" w:hAnsi="仿宋" w:eastAsia="仿宋" w:cs="仿宋"/>
          <w:sz w:val="30"/>
          <w:szCs w:val="30"/>
        </w:rPr>
        <w:t>《绍兴市上虞区上浦镇人民政府关于进一步加强农村私人建房管理的意见（意见征求稿）</w:t>
      </w:r>
      <w:r>
        <w:rPr>
          <w:rFonts w:hint="eastAsia" w:ascii="仿宋" w:hAnsi="仿宋" w:eastAsia="仿宋" w:cs="仿宋"/>
          <w:sz w:val="32"/>
          <w:szCs w:val="32"/>
        </w:rPr>
        <w:t>）进行了审议，并通过了《意见》。</w:t>
      </w:r>
    </w:p>
    <w:p>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三、文件施行日期及有效期说</w:t>
      </w:r>
      <w:bookmarkStart w:id="2" w:name="_GoBack"/>
      <w:bookmarkEnd w:id="2"/>
      <w:r>
        <w:rPr>
          <w:rFonts w:hint="eastAsia" w:ascii="仿宋" w:hAnsi="仿宋" w:eastAsia="仿宋" w:cs="仿宋"/>
          <w:sz w:val="32"/>
          <w:szCs w:val="32"/>
          <w:highlight w:val="none"/>
        </w:rPr>
        <w:t>明</w:t>
      </w:r>
    </w:p>
    <w:p>
      <w:pPr>
        <w:snapToGrid w:val="0"/>
        <w:spacing w:line="560" w:lineRule="exact"/>
        <w:ind w:firstLine="640" w:firstLineChars="200"/>
        <w:rPr>
          <w:rFonts w:ascii="仿宋" w:hAnsi="仿宋" w:eastAsia="仿宋" w:cs="仿宋"/>
          <w:b/>
          <w:bCs/>
          <w:sz w:val="32"/>
          <w:szCs w:val="32"/>
          <w:highlight w:val="none"/>
        </w:rPr>
      </w:pPr>
      <w:r>
        <w:rPr>
          <w:rFonts w:hint="eastAsia" w:ascii="仿宋" w:hAnsi="仿宋" w:eastAsia="仿宋" w:cs="仿宋"/>
          <w:sz w:val="32"/>
          <w:szCs w:val="32"/>
          <w:highlight w:val="none"/>
        </w:rPr>
        <w:t>本政策意见的印发时间为</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日，施行时间为</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日。该文件因为涉及到</w:t>
      </w:r>
      <w:r>
        <w:rPr>
          <w:rFonts w:hint="eastAsia" w:ascii="仿宋" w:hAnsi="仿宋" w:eastAsia="仿宋" w:cs="仿宋"/>
          <w:sz w:val="32"/>
          <w:szCs w:val="32"/>
          <w:highlight w:val="none"/>
          <w:lang w:val="en-US" w:eastAsia="zh-CN"/>
        </w:rPr>
        <w:t>具体</w:t>
      </w:r>
      <w:r>
        <w:rPr>
          <w:rFonts w:hint="eastAsia" w:ascii="仿宋" w:hAnsi="仿宋" w:eastAsia="仿宋" w:cs="仿宋"/>
          <w:sz w:val="32"/>
          <w:szCs w:val="32"/>
          <w:highlight w:val="none"/>
        </w:rPr>
        <w:t>实施需要，</w:t>
      </w:r>
      <w:r>
        <w:rPr>
          <w:rFonts w:hint="eastAsia" w:ascii="仿宋" w:hAnsi="仿宋" w:eastAsia="仿宋" w:cs="仿宋"/>
          <w:b/>
          <w:bCs/>
          <w:sz w:val="32"/>
          <w:szCs w:val="32"/>
          <w:highlight w:val="none"/>
        </w:rPr>
        <w:t>自发布之日满30日即施行。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简体">
    <w:altName w:val="方正书宋_GBK"/>
    <w:panose1 w:val="00000000000000000000"/>
    <w:charset w:val="86"/>
    <w:family w:val="auto"/>
    <w:pitch w:val="default"/>
    <w:sig w:usb0="00000000" w:usb1="00000000" w:usb2="00000000" w:usb3="00000000" w:csb0="00040000" w:csb1="00000000"/>
  </w:font>
  <w:font w:name="FZFS">
    <w:altName w:val="仿宋_GB2312"/>
    <w:panose1 w:val="00000000000000000000"/>
    <w:charset w:val="86"/>
    <w:family w:val="auto"/>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MWE4NzFjMjk3ZGViZDI3NTRjMGI1ZjJjNmRlMTkifQ=="/>
  </w:docVars>
  <w:rsids>
    <w:rsidRoot w:val="0000453C"/>
    <w:rsid w:val="0000453C"/>
    <w:rsid w:val="0001173F"/>
    <w:rsid w:val="00075835"/>
    <w:rsid w:val="0012250A"/>
    <w:rsid w:val="002505E4"/>
    <w:rsid w:val="0030586C"/>
    <w:rsid w:val="004323FA"/>
    <w:rsid w:val="00515BFF"/>
    <w:rsid w:val="005F64C1"/>
    <w:rsid w:val="007C3FF7"/>
    <w:rsid w:val="00CB13AA"/>
    <w:rsid w:val="00DF198C"/>
    <w:rsid w:val="04824313"/>
    <w:rsid w:val="10394E8F"/>
    <w:rsid w:val="11C54394"/>
    <w:rsid w:val="1E9469B4"/>
    <w:rsid w:val="20C8122B"/>
    <w:rsid w:val="29BE137B"/>
    <w:rsid w:val="2C810801"/>
    <w:rsid w:val="3BEFBE75"/>
    <w:rsid w:val="43130635"/>
    <w:rsid w:val="451F3AD8"/>
    <w:rsid w:val="5CCE26D0"/>
    <w:rsid w:val="61466D94"/>
    <w:rsid w:val="680132B6"/>
    <w:rsid w:val="6BD150F1"/>
    <w:rsid w:val="6CD72FCF"/>
    <w:rsid w:val="757679AD"/>
    <w:rsid w:val="78653F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572</Words>
  <Characters>601</Characters>
  <Lines>3</Lines>
  <Paragraphs>1</Paragraphs>
  <TotalTime>32</TotalTime>
  <ScaleCrop>false</ScaleCrop>
  <LinksUpToDate>false</LinksUpToDate>
  <CharactersWithSpaces>603</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2021-08-06T12:04:00Z</dcterms:created>
  <dc:creator>DELL</dc:creator>
  <cp:lastModifiedBy>孤泛</cp:lastModifiedBy>
  <dcterms:modified xsi:type="dcterms:W3CDTF">2024-08-22T09:25:17Z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66B7020ECC004095A2816EFD93ACCE22_13</vt:lpwstr>
  </property>
</Properties>
</file>