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Times New Roman" w:hAnsi="Times New Roman" w:eastAsia="方正小标宋简体" w:cs="Times New Roman"/>
          <w:color w:val="auto"/>
          <w:sz w:val="44"/>
          <w:szCs w:val="44"/>
          <w:lang w:val="en-US" w:eastAsia="zh-CN"/>
        </w:rPr>
      </w:pPr>
      <w:r>
        <w:rPr>
          <w:rFonts w:hint="eastAsia" w:ascii="Times New Roman" w:hAnsi="Times New Roman" w:eastAsia="方正小标宋简体" w:cs="Times New Roman"/>
          <w:color w:val="auto"/>
          <w:sz w:val="44"/>
          <w:szCs w:val="44"/>
          <w:lang w:val="en-US" w:eastAsia="zh-CN"/>
        </w:rPr>
        <w:t>起草说明</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0" w:firstLineChars="0"/>
        <w:textAlignment w:val="auto"/>
        <w:rPr>
          <w:rFonts w:hint="eastAsia" w:ascii="仿宋_GB2312" w:hAnsi="仿宋" w:eastAsia="仿宋_GB2312" w:cs="宋体"/>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sz w:val="32"/>
          <w:szCs w:val="32"/>
          <w:lang w:eastAsia="zh-CN"/>
        </w:rPr>
        <w:t>为进一步做</w:t>
      </w:r>
      <w:r>
        <w:rPr>
          <w:rFonts w:hint="eastAsia" w:ascii="仿宋_GB2312" w:hAnsi="仿宋_GB2312" w:eastAsia="仿宋_GB2312" w:cs="仿宋_GB2312"/>
          <w:sz w:val="32"/>
          <w:szCs w:val="32"/>
          <w:lang w:val="en-US" w:eastAsia="zh-CN"/>
        </w:rPr>
        <w:t>好</w:t>
      </w:r>
      <w:r>
        <w:rPr>
          <w:rFonts w:hint="eastAsia" w:ascii="仿宋_GB2312" w:hAnsi="仿宋_GB2312" w:eastAsia="仿宋_GB2312" w:cs="仿宋_GB2312"/>
          <w:sz w:val="32"/>
          <w:szCs w:val="32"/>
          <w:lang w:eastAsia="zh-CN"/>
        </w:rPr>
        <w:t>工伤保险管理工作，维护劳动者的工伤保障权益，保障基金平稳运行</w:t>
      </w:r>
      <w:r>
        <w:rPr>
          <w:rFonts w:hint="eastAsia" w:eastAsia="仿宋_GB2312" w:cs="仿宋_GB2312"/>
          <w:spacing w:val="0"/>
          <w:sz w:val="32"/>
          <w:lang w:eastAsia="zh-CN"/>
        </w:rPr>
        <w:t>，</w:t>
      </w:r>
      <w:r>
        <w:rPr>
          <w:rFonts w:hint="eastAsia" w:ascii="仿宋_GB2312" w:hAnsi="仿宋_GB2312" w:eastAsia="仿宋_GB2312" w:cs="仿宋_GB2312"/>
          <w:color w:val="auto"/>
          <w:kern w:val="0"/>
          <w:sz w:val="32"/>
          <w:szCs w:val="32"/>
          <w:lang w:val="en-US" w:eastAsia="zh-CN"/>
        </w:rPr>
        <w:t>特制订</w:t>
      </w:r>
      <w:r>
        <w:rPr>
          <w:rFonts w:hint="eastAsia" w:ascii="仿宋_GB2312" w:hAnsi="仿宋_GB2312" w:eastAsia="仿宋_GB2312" w:cs="仿宋_GB2312"/>
          <w:kern w:val="0"/>
          <w:sz w:val="32"/>
          <w:szCs w:val="32"/>
          <w:lang w:val="en-US" w:eastAsia="zh-CN" w:bidi="ar-SA"/>
        </w:rPr>
        <w:t>《嵊州市人民政府办公室关于进一步做好工伤保险有关工作的通知》</w:t>
      </w:r>
      <w:r>
        <w:rPr>
          <w:rFonts w:hint="eastAsia" w:ascii="仿宋_GB2312" w:hAnsi="仿宋_GB2312" w:eastAsia="仿宋_GB2312" w:cs="仿宋_GB2312"/>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一、起草依据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SA"/>
        </w:rPr>
        <w:t>1.</w:t>
      </w:r>
      <w:r>
        <w:rPr>
          <w:rFonts w:hint="eastAsia" w:ascii="仿宋_GB2312" w:hAnsi="仿宋_GB2312" w:eastAsia="仿宋_GB2312" w:cs="仿宋_GB2312"/>
          <w:sz w:val="32"/>
          <w:szCs w:val="32"/>
        </w:rPr>
        <w:t>《工伤保险条例》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《浙江省工伤保险条例》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《关于进一步做好建筑业工伤保险工作的意见》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《浙江省人力资源和社会保障厅等六部门转发人力资源和社会保障部等六部门关于铁路、公路、水运、水利、能源、机场工程项目参加工伤保险工作的通知》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二、起草过程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2023年10月起，参照上级相关文件规定，结合</w:t>
      </w:r>
      <w:r>
        <w:rPr>
          <w:rFonts w:hint="eastAsia" w:ascii="仿宋_GB2312" w:hAnsi="仿宋_GB2312" w:eastAsia="仿宋_GB2312" w:cs="仿宋_GB2312"/>
          <w:sz w:val="32"/>
          <w:szCs w:val="32"/>
          <w:lang w:eastAsia="zh-CN"/>
        </w:rPr>
        <w:t>结合我市工伤保险基金运行实际</w:t>
      </w:r>
      <w:r>
        <w:rPr>
          <w:rFonts w:hint="eastAsia" w:ascii="仿宋_GB2312" w:hAnsi="仿宋_GB2312" w:eastAsia="仿宋_GB2312" w:cs="仿宋_GB2312"/>
          <w:kern w:val="0"/>
          <w:sz w:val="32"/>
          <w:szCs w:val="32"/>
          <w:lang w:val="en-US" w:eastAsia="zh-CN" w:bidi="ar-SA"/>
        </w:rPr>
        <w:t>，对</w:t>
      </w:r>
      <w:bookmarkStart w:id="0" w:name="_GoBack"/>
      <w:bookmarkEnd w:id="0"/>
      <w:r>
        <w:rPr>
          <w:rFonts w:hint="eastAsia" w:ascii="仿宋_GB2312" w:hAnsi="仿宋_GB2312" w:eastAsia="仿宋_GB2312" w:cs="仿宋_GB2312"/>
          <w:kern w:val="0"/>
          <w:sz w:val="32"/>
          <w:szCs w:val="32"/>
          <w:lang w:val="en-US" w:eastAsia="zh-CN" w:bidi="ar-SA"/>
        </w:rPr>
        <w:t>必要性、可行性进行调研论证，梳理形成了征求意见稿。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三、主要内容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一、明确建设项目参保对象；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二、适当调整工伤保险缴费标准；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三、规范建设项目工伤认定申请流程；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四、落实实名制管理；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五、实施时间。</w:t>
      </w:r>
    </w:p>
    <w:p>
      <w:pPr>
        <w:keepNext w:val="0"/>
        <w:keepLines w:val="0"/>
        <w:pageBreakBefore w:val="0"/>
        <w:numPr>
          <w:ilvl w:val="0"/>
          <w:numId w:val="0"/>
        </w:numPr>
        <w:kinsoku/>
        <w:wordWrap/>
        <w:topLinePunct w:val="0"/>
        <w:autoSpaceDE/>
        <w:autoSpaceDN/>
        <w:bidi w:val="0"/>
        <w:spacing w:line="560" w:lineRule="exact"/>
        <w:textAlignment w:val="auto"/>
        <w:rPr>
          <w:rFonts w:hint="default"/>
          <w:lang w:val="en-US" w:eastAsia="zh-CN"/>
        </w:rPr>
      </w:pPr>
      <w:r>
        <w:rPr>
          <w:rFonts w:hint="eastAsia"/>
          <w:lang w:val="en-US" w:eastAsia="zh-CN"/>
        </w:rPr>
        <w:t xml:space="preserve">   </w:t>
      </w:r>
    </w:p>
    <w:sectPr>
      <w:footerReference r:id="rId3" w:type="default"/>
      <w:pgSz w:w="11906" w:h="16838"/>
      <w:pgMar w:top="1644" w:right="1644" w:bottom="1644" w:left="164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fldChar w:fldCharType="begin"/>
                          </w:r>
                          <w:r>
                            <w:rPr>
                              <w:rFonts w:hint="eastAsia" w:ascii="Times New Roman" w:hAnsi="Times New Roman" w:eastAsia="宋体" w:cs="Times New Roman"/>
                              <w:szCs w:val="21"/>
                              <w:lang w:eastAsia="zh-CN"/>
                            </w:rPr>
                            <w:instrText xml:space="preserve"> PAGE  \* MERGEFORMAT </w:instrText>
                          </w:r>
                          <w:r>
                            <w:rPr>
                              <w:rFonts w:hint="eastAsia" w:ascii="Times New Roman" w:hAnsi="Times New Roman" w:eastAsia="宋体" w:cs="Times New Roman"/>
                              <w:szCs w:val="21"/>
                              <w:lang w:eastAsia="zh-CN"/>
                            </w:rPr>
                            <w:fldChar w:fldCharType="separate"/>
                          </w:r>
                          <w:r>
                            <w:rPr>
                              <w:rFonts w:hint="eastAsia" w:ascii="Times New Roman" w:hAnsi="Times New Roman" w:eastAsia="宋体" w:cs="Times New Roman"/>
                              <w:szCs w:val="21"/>
                              <w:lang w:eastAsia="zh-CN"/>
                            </w:rPr>
                            <w:t>1</w:t>
                          </w:r>
                          <w:r>
                            <w:rPr>
                              <w:rFonts w:hint="eastAsia" w:ascii="Times New Roman" w:hAnsi="Times New Roman" w:eastAsia="宋体" w:cs="Times New Roman"/>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fldChar w:fldCharType="begin"/>
                    </w:r>
                    <w:r>
                      <w:rPr>
                        <w:rFonts w:hint="eastAsia" w:ascii="Times New Roman" w:hAnsi="Times New Roman" w:eastAsia="宋体" w:cs="Times New Roman"/>
                        <w:szCs w:val="21"/>
                        <w:lang w:eastAsia="zh-CN"/>
                      </w:rPr>
                      <w:instrText xml:space="preserve"> PAGE  \* MERGEFORMAT </w:instrText>
                    </w:r>
                    <w:r>
                      <w:rPr>
                        <w:rFonts w:hint="eastAsia" w:ascii="Times New Roman" w:hAnsi="Times New Roman" w:eastAsia="宋体" w:cs="Times New Roman"/>
                        <w:szCs w:val="21"/>
                        <w:lang w:eastAsia="zh-CN"/>
                      </w:rPr>
                      <w:fldChar w:fldCharType="separate"/>
                    </w:r>
                    <w:r>
                      <w:rPr>
                        <w:rFonts w:hint="eastAsia" w:ascii="Times New Roman" w:hAnsi="Times New Roman" w:eastAsia="宋体" w:cs="Times New Roman"/>
                        <w:szCs w:val="21"/>
                        <w:lang w:eastAsia="zh-CN"/>
                      </w:rPr>
                      <w:t>1</w:t>
                    </w:r>
                    <w:r>
                      <w:rPr>
                        <w:rFonts w:hint="eastAsia" w:ascii="Times New Roman" w:hAnsi="Times New Roman" w:eastAsia="宋体" w:cs="Times New Roman"/>
                        <w:szCs w:val="21"/>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F461D"/>
    <w:rsid w:val="06E730CA"/>
    <w:rsid w:val="06F13900"/>
    <w:rsid w:val="07833994"/>
    <w:rsid w:val="07B05FB4"/>
    <w:rsid w:val="08140F60"/>
    <w:rsid w:val="094D7593"/>
    <w:rsid w:val="10D940C3"/>
    <w:rsid w:val="119F507A"/>
    <w:rsid w:val="11E7117E"/>
    <w:rsid w:val="14561ABE"/>
    <w:rsid w:val="16456F21"/>
    <w:rsid w:val="16D8738A"/>
    <w:rsid w:val="1AB74144"/>
    <w:rsid w:val="1AF66A06"/>
    <w:rsid w:val="23B16353"/>
    <w:rsid w:val="23B71F97"/>
    <w:rsid w:val="241A2C9E"/>
    <w:rsid w:val="24970C30"/>
    <w:rsid w:val="273A1304"/>
    <w:rsid w:val="28F76FBA"/>
    <w:rsid w:val="29560FC6"/>
    <w:rsid w:val="2CBB757A"/>
    <w:rsid w:val="2E421BF6"/>
    <w:rsid w:val="2F0C46E1"/>
    <w:rsid w:val="2F796823"/>
    <w:rsid w:val="30A117AF"/>
    <w:rsid w:val="310E64B7"/>
    <w:rsid w:val="328C4074"/>
    <w:rsid w:val="32F07653"/>
    <w:rsid w:val="332F3395"/>
    <w:rsid w:val="334F22EA"/>
    <w:rsid w:val="34032970"/>
    <w:rsid w:val="349316A9"/>
    <w:rsid w:val="351A6AE8"/>
    <w:rsid w:val="36C97EFE"/>
    <w:rsid w:val="37D734A1"/>
    <w:rsid w:val="381D2E5A"/>
    <w:rsid w:val="383B1742"/>
    <w:rsid w:val="385C58C6"/>
    <w:rsid w:val="3AB06736"/>
    <w:rsid w:val="3BAF777B"/>
    <w:rsid w:val="3BC71E15"/>
    <w:rsid w:val="3C413BFC"/>
    <w:rsid w:val="3C9D4EC9"/>
    <w:rsid w:val="3CE757CA"/>
    <w:rsid w:val="3D1D09BE"/>
    <w:rsid w:val="3DF737CA"/>
    <w:rsid w:val="3E9F429A"/>
    <w:rsid w:val="3FCFCBB6"/>
    <w:rsid w:val="3FFF35D6"/>
    <w:rsid w:val="40D86ED1"/>
    <w:rsid w:val="43BF3723"/>
    <w:rsid w:val="49BD6023"/>
    <w:rsid w:val="4C4927E9"/>
    <w:rsid w:val="4E6A4FD7"/>
    <w:rsid w:val="4EC92D20"/>
    <w:rsid w:val="4F49377E"/>
    <w:rsid w:val="4F7F9782"/>
    <w:rsid w:val="52A17273"/>
    <w:rsid w:val="5330631F"/>
    <w:rsid w:val="536765F5"/>
    <w:rsid w:val="54015B24"/>
    <w:rsid w:val="55B011BB"/>
    <w:rsid w:val="55F267D7"/>
    <w:rsid w:val="57A32F1E"/>
    <w:rsid w:val="598862C7"/>
    <w:rsid w:val="59AD748E"/>
    <w:rsid w:val="5B6337E3"/>
    <w:rsid w:val="5D5539B0"/>
    <w:rsid w:val="5F356C51"/>
    <w:rsid w:val="5F7071C0"/>
    <w:rsid w:val="5FCF09B2"/>
    <w:rsid w:val="602B1E3A"/>
    <w:rsid w:val="60F8443C"/>
    <w:rsid w:val="629744A2"/>
    <w:rsid w:val="62C85307"/>
    <w:rsid w:val="63060FB3"/>
    <w:rsid w:val="631B631F"/>
    <w:rsid w:val="63656907"/>
    <w:rsid w:val="6385283F"/>
    <w:rsid w:val="639219F5"/>
    <w:rsid w:val="640308CC"/>
    <w:rsid w:val="64EC7ED1"/>
    <w:rsid w:val="65CD02C9"/>
    <w:rsid w:val="65E613C5"/>
    <w:rsid w:val="665C14D1"/>
    <w:rsid w:val="66C73312"/>
    <w:rsid w:val="67B32541"/>
    <w:rsid w:val="6AC93477"/>
    <w:rsid w:val="6BF73FAA"/>
    <w:rsid w:val="6C1956EB"/>
    <w:rsid w:val="6D4967B2"/>
    <w:rsid w:val="707564C1"/>
    <w:rsid w:val="71A0167F"/>
    <w:rsid w:val="728226A0"/>
    <w:rsid w:val="72CF5E0E"/>
    <w:rsid w:val="734C7253"/>
    <w:rsid w:val="74237D69"/>
    <w:rsid w:val="742B7AD2"/>
    <w:rsid w:val="76816081"/>
    <w:rsid w:val="76EEC676"/>
    <w:rsid w:val="773F303C"/>
    <w:rsid w:val="797C183F"/>
    <w:rsid w:val="79E0107C"/>
    <w:rsid w:val="7BDF8306"/>
    <w:rsid w:val="7C6F509F"/>
    <w:rsid w:val="7D0326BA"/>
    <w:rsid w:val="7E672E98"/>
    <w:rsid w:val="7EDB478F"/>
    <w:rsid w:val="BB6E57BC"/>
    <w:rsid w:val="BDDABD66"/>
    <w:rsid w:val="BDFAD053"/>
    <w:rsid w:val="CEF2152C"/>
    <w:rsid w:val="DBE7C667"/>
    <w:rsid w:val="DBF78470"/>
    <w:rsid w:val="EDDDFCB9"/>
    <w:rsid w:val="EF6F294B"/>
    <w:rsid w:val="EFF313F4"/>
    <w:rsid w:val="EFF5AB78"/>
    <w:rsid w:val="FFF3E0F1"/>
    <w:rsid w:val="FFFB6043"/>
    <w:rsid w:val="FFFF8113"/>
    <w:rsid w:val="FFFFA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line="240" w:lineRule="auto"/>
      <w:jc w:val="left"/>
      <w:outlineLvl w:val="0"/>
    </w:pPr>
    <w:rPr>
      <w:rFonts w:ascii="宋体" w:hAnsi="宋体" w:cs="宋体"/>
      <w:b/>
      <w:bCs/>
      <w:kern w:val="36"/>
      <w:sz w:val="48"/>
      <w:szCs w:val="48"/>
    </w:rPr>
  </w:style>
  <w:style w:type="character" w:default="1" w:styleId="8">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First Indent"/>
    <w:qFormat/>
    <w:uiPriority w:val="0"/>
    <w:pPr>
      <w:widowControl w:val="0"/>
      <w:spacing w:before="0" w:after="140" w:line="360" w:lineRule="auto"/>
      <w:ind w:firstLine="200" w:firstLineChars="200"/>
      <w:jc w:val="both"/>
    </w:pPr>
    <w:rPr>
      <w:rFonts w:ascii="Arial" w:hAnsi="Arial" w:eastAsia="宋体" w:cs="Times New Roman"/>
      <w:kern w:val="2"/>
      <w:sz w:val="28"/>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semiHidden/>
    <w:unhideWhenUsed/>
    <w:qFormat/>
    <w:uiPriority w:val="99"/>
    <w:pPr>
      <w:snapToGrid w:val="0"/>
    </w:pPr>
    <w:rPr>
      <w:sz w:val="18"/>
      <w:szCs w:val="18"/>
    </w:rPr>
  </w:style>
  <w:style w:type="paragraph" w:styleId="7">
    <w:name w:val="Normal (Web)"/>
    <w:basedOn w:val="1"/>
    <w:qFormat/>
    <w:uiPriority w:val="0"/>
    <w:pPr>
      <w:spacing w:before="0" w:beforeAutospacing="0" w:after="0" w:afterAutospacing="0"/>
      <w:ind w:left="0" w:right="0"/>
      <w:jc w:val="left"/>
    </w:pPr>
    <w:rPr>
      <w:kern w:val="0"/>
      <w:sz w:val="24"/>
      <w:lang w:val="en-US" w:eastAsia="zh-CN" w:bidi="ar"/>
    </w:rPr>
  </w:style>
  <w:style w:type="character" w:styleId="9">
    <w:name w:val="FollowedHyperlink"/>
    <w:basedOn w:val="8"/>
    <w:qFormat/>
    <w:uiPriority w:val="0"/>
    <w:rPr>
      <w:color w:val="005C81"/>
      <w:u w:val="none"/>
    </w:rPr>
  </w:style>
  <w:style w:type="character" w:styleId="10">
    <w:name w:val="Emphasis"/>
    <w:basedOn w:val="8"/>
    <w:qFormat/>
    <w:uiPriority w:val="0"/>
  </w:style>
  <w:style w:type="character" w:styleId="11">
    <w:name w:val="Hyperlink"/>
    <w:basedOn w:val="8"/>
    <w:qFormat/>
    <w:uiPriority w:val="0"/>
    <w:rPr>
      <w:color w:val="005C8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2021-09-08T16:39:00Z</dcterms:created>
  <dc:creator>PC</dc:creator>
  <cp:lastModifiedBy>陈丽妹</cp:lastModifiedBy>
  <cp:lastPrinted>2024-09-03T03:24:00Z</cp:lastPrinted>
  <dcterms:modified xsi:type="dcterms:W3CDTF">2025-04-28T01:39:03Z</dcterms:modified>
  <dc:title>起草说明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A5A83C9EC9E141DC98B61E72ECDB8964</vt:lpwstr>
  </property>
</Properties>
</file>