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610" w:beforeLines="10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金华两头乌猪产业发展促进条例（</w:t>
      </w:r>
      <w:r>
        <w:rPr>
          <w:rFonts w:hint="eastAsia" w:ascii="方正小标宋简体" w:hAnsi="方正小标宋简体" w:eastAsia="方正小标宋简体" w:cs="方正小标宋简体"/>
          <w:b w:val="0"/>
          <w:bCs w:val="0"/>
          <w:color w:val="auto"/>
          <w:sz w:val="44"/>
          <w:szCs w:val="44"/>
          <w:lang w:eastAsia="zh-CN"/>
        </w:rPr>
        <w:t>草案</w:t>
      </w:r>
      <w:r>
        <w:rPr>
          <w:rFonts w:hint="eastAsia" w:ascii="方正小标宋简体" w:hAnsi="方正小标宋简体" w:eastAsia="方正小标宋简体" w:cs="方正小标宋简体"/>
          <w:b w:val="0"/>
          <w:bCs w:val="0"/>
          <w:color w:val="auto"/>
          <w:sz w:val="44"/>
          <w:szCs w:val="44"/>
        </w:rPr>
        <w:t>）</w:t>
      </w:r>
    </w:p>
    <w:p>
      <w:pPr>
        <w:keepNext w:val="0"/>
        <w:keepLines w:val="0"/>
        <w:pageBreakBefore w:val="0"/>
        <w:kinsoku/>
        <w:wordWrap/>
        <w:overflowPunct/>
        <w:topLinePunct w:val="0"/>
        <w:autoSpaceDE/>
        <w:autoSpaceDN/>
        <w:bidi w:val="0"/>
        <w:spacing w:line="560" w:lineRule="exact"/>
        <w:jc w:val="center"/>
        <w:rPr>
          <w:rFonts w:hint="default" w:ascii="方正小标宋简体" w:hAnsi="方正小标宋简体" w:eastAsia="方正小标宋简体" w:cs="方正小标宋简体"/>
          <w:b w:val="0"/>
          <w:bCs w:val="0"/>
          <w:color w:val="auto"/>
          <w:sz w:val="44"/>
          <w:szCs w:val="44"/>
          <w:lang w:val="en-US" w:eastAsia="zh-CN"/>
        </w:rPr>
      </w:pPr>
      <w:r>
        <w:rPr>
          <w:rFonts w:hint="eastAsia" w:ascii="楷体" w:hAnsi="楷体" w:eastAsia="楷体" w:cs="楷体"/>
          <w:b w:val="0"/>
          <w:bCs w:val="0"/>
          <w:color w:val="auto"/>
          <w:sz w:val="32"/>
          <w:szCs w:val="32"/>
          <w:lang w:eastAsia="zh-CN"/>
        </w:rPr>
        <w:t>（送审稿）</w:t>
      </w:r>
    </w:p>
    <w:p>
      <w:pPr>
        <w:keepNext w:val="0"/>
        <w:keepLines w:val="0"/>
        <w:pageBreakBefore w:val="0"/>
        <w:tabs>
          <w:tab w:val="left" w:pos="493"/>
        </w:tabs>
        <w:kinsoku/>
        <w:wordWrap/>
        <w:overflowPunct/>
        <w:topLinePunct w:val="0"/>
        <w:autoSpaceDE/>
        <w:autoSpaceDN/>
        <w:bidi w:val="0"/>
        <w:spacing w:line="560" w:lineRule="exact"/>
        <w:jc w:val="center"/>
        <w:rPr>
          <w:rFonts w:hint="eastAsia" w:ascii="黑体" w:hAnsi="黑体" w:eastAsia="黑体" w:cs="黑体"/>
          <w:b w:val="0"/>
          <w:bCs w:val="0"/>
          <w:color w:val="auto"/>
          <w:sz w:val="32"/>
          <w:szCs w:val="32"/>
        </w:rPr>
      </w:pPr>
    </w:p>
    <w:p>
      <w:pPr>
        <w:keepNext w:val="0"/>
        <w:keepLines w:val="0"/>
        <w:pageBreakBefore w:val="0"/>
        <w:tabs>
          <w:tab w:val="left" w:pos="493"/>
        </w:tabs>
        <w:kinsoku/>
        <w:wordWrap/>
        <w:overflowPunct/>
        <w:topLinePunct w:val="0"/>
        <w:autoSpaceDE/>
        <w:autoSpaceDN/>
        <w:bidi w:val="0"/>
        <w:adjustRightInd/>
        <w:spacing w:line="540" w:lineRule="exact"/>
        <w:jc w:val="center"/>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_GB2312"/>
          <w:b w:val="0"/>
          <w:bCs w:val="0"/>
          <w:color w:val="auto"/>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 xml:space="preserve">第一条【立法目的和依据】 </w:t>
      </w:r>
      <w:r>
        <w:rPr>
          <w:rFonts w:hint="eastAsia" w:ascii="仿宋_GB2312" w:hAnsi="仿宋_GB2312" w:eastAsia="仿宋_GB2312" w:cs="仿宋_GB2312"/>
          <w:b w:val="0"/>
          <w:bCs w:val="0"/>
          <w:color w:val="auto"/>
          <w:sz w:val="32"/>
          <w:szCs w:val="32"/>
          <w:lang w:val="en-US" w:eastAsia="zh-CN"/>
        </w:rPr>
        <w:t>为了弘扬金华两头乌猪和金华火腿历史文化，做强金华土特产，</w:t>
      </w:r>
      <w:r>
        <w:rPr>
          <w:rFonts w:hint="eastAsia" w:ascii="仿宋_GB2312" w:hAnsi="仿宋_GB2312" w:eastAsia="仿宋_GB2312" w:cs="仿宋_GB2312"/>
          <w:b w:val="0"/>
          <w:bCs w:val="0"/>
          <w:color w:val="auto"/>
          <w:sz w:val="32"/>
          <w:szCs w:val="32"/>
        </w:rPr>
        <w:t>推动金华两头乌猪和金华火腿产业高质量发展，促进乡村振兴</w:t>
      </w:r>
      <w:r>
        <w:rPr>
          <w:rFonts w:hint="eastAsia" w:ascii="仿宋_GB2312" w:hAnsi="仿宋_GB2312" w:eastAsia="仿宋_GB2312" w:cs="仿宋_GB2312"/>
          <w:b w:val="0"/>
          <w:bCs w:val="0"/>
          <w:color w:val="auto"/>
          <w:sz w:val="32"/>
          <w:szCs w:val="32"/>
          <w:lang w:val="en-US" w:eastAsia="zh-CN"/>
        </w:rPr>
        <w:t>和共同富裕</w:t>
      </w:r>
      <w:r>
        <w:rPr>
          <w:rFonts w:hint="eastAsia" w:ascii="仿宋_GB2312" w:hAnsi="仿宋_GB2312" w:eastAsia="仿宋_GB2312" w:cs="仿宋_GB2312"/>
          <w:b w:val="0"/>
          <w:bCs w:val="0"/>
          <w:color w:val="auto"/>
          <w:sz w:val="32"/>
          <w:szCs w:val="32"/>
        </w:rPr>
        <w:t>，根据有关法律、法规，结合本市实际，制定本条例。</w:t>
      </w:r>
    </w:p>
    <w:p>
      <w:pPr>
        <w:keepNext w:val="0"/>
        <w:keepLines w:val="0"/>
        <w:pageBreakBefore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第二条【适用范围和定义】 </w:t>
      </w:r>
      <w:r>
        <w:rPr>
          <w:rFonts w:hint="eastAsia" w:ascii="仿宋_GB2312" w:hAnsi="仿宋_GB2312" w:eastAsia="仿宋_GB2312" w:cs="仿宋_GB2312"/>
          <w:b w:val="0"/>
          <w:bCs w:val="0"/>
          <w:color w:val="auto"/>
          <w:sz w:val="32"/>
          <w:szCs w:val="32"/>
        </w:rPr>
        <w:t>本市行政区域内金华两头乌猪和金华火腿</w:t>
      </w:r>
      <w:r>
        <w:rPr>
          <w:rFonts w:hint="eastAsia" w:ascii="仿宋_GB2312" w:hAnsi="仿宋_GB2312" w:eastAsia="仿宋_GB2312" w:cs="仿宋_GB2312"/>
          <w:b w:val="0"/>
          <w:bCs w:val="0"/>
          <w:color w:val="auto"/>
          <w:sz w:val="32"/>
          <w:szCs w:val="32"/>
          <w:lang w:val="en-US" w:eastAsia="zh-CN"/>
        </w:rPr>
        <w:t>保护传承、产业</w:t>
      </w:r>
      <w:r>
        <w:rPr>
          <w:rFonts w:hint="eastAsia" w:ascii="仿宋_GB2312" w:hAnsi="仿宋_GB2312" w:eastAsia="仿宋_GB2312" w:cs="仿宋_GB2312"/>
          <w:b w:val="0"/>
          <w:bCs w:val="0"/>
          <w:color w:val="auto"/>
          <w:sz w:val="32"/>
          <w:szCs w:val="32"/>
        </w:rPr>
        <w:t>发展</w:t>
      </w:r>
      <w:r>
        <w:rPr>
          <w:rFonts w:hint="eastAsia" w:ascii="仿宋_GB2312" w:hAnsi="仿宋_GB2312" w:eastAsia="仿宋_GB2312" w:cs="仿宋_GB2312"/>
          <w:b w:val="0"/>
          <w:bCs w:val="0"/>
          <w:color w:val="auto"/>
          <w:sz w:val="32"/>
          <w:szCs w:val="32"/>
          <w:lang w:val="en-US" w:eastAsia="zh-CN"/>
        </w:rPr>
        <w:t>以</w:t>
      </w:r>
      <w:r>
        <w:rPr>
          <w:rFonts w:hint="eastAsia" w:ascii="仿宋_GB2312" w:hAnsi="仿宋_GB2312" w:eastAsia="仿宋_GB2312" w:cs="仿宋_GB2312"/>
          <w:b w:val="0"/>
          <w:bCs w:val="0"/>
          <w:color w:val="auto"/>
          <w:sz w:val="32"/>
          <w:szCs w:val="32"/>
        </w:rPr>
        <w:t>及相关监督管理等活动，适用本条例。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none"/>
          <w:lang w:val="en-US" w:eastAsia="zh-CN"/>
        </w:rPr>
        <w:t>本条例所称的金华两头乌猪，又称金华猪，是指产地在本市行政区域内，头颈部和臀尾部为黑色，其余部分为白色，在黑白相交处有黑皮白毛的“晕”带，列入《国家畜禽遗传资源品种名录》的优良地方猪种。</w:t>
      </w:r>
    </w:p>
    <w:p>
      <w:pPr>
        <w:keepNext w:val="0"/>
        <w:keepLines w:val="0"/>
        <w:pageBreakBefore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本条例所称</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金华火腿，是指</w:t>
      </w:r>
      <w:r>
        <w:rPr>
          <w:rFonts w:hint="eastAsia" w:ascii="仿宋_GB2312" w:hAnsi="仿宋_GB2312" w:eastAsia="仿宋_GB2312" w:cs="仿宋_GB2312"/>
          <w:b w:val="0"/>
          <w:bCs w:val="0"/>
          <w:color w:val="auto"/>
          <w:sz w:val="32"/>
          <w:szCs w:val="32"/>
          <w:lang w:val="en-US" w:eastAsia="zh-CN"/>
        </w:rPr>
        <w:t>在本</w:t>
      </w:r>
      <w:r>
        <w:rPr>
          <w:rFonts w:hint="eastAsia" w:ascii="仿宋_GB2312" w:hAnsi="仿宋_GB2312" w:eastAsia="仿宋_GB2312" w:cs="仿宋_GB2312"/>
          <w:b w:val="0"/>
          <w:bCs w:val="0"/>
          <w:color w:val="auto"/>
          <w:sz w:val="32"/>
          <w:szCs w:val="32"/>
        </w:rPr>
        <w:t>市行政区域内</w:t>
      </w:r>
      <w:r>
        <w:rPr>
          <w:rFonts w:hint="eastAsia" w:ascii="仿宋_GB2312" w:hAnsi="仿宋_GB2312" w:eastAsia="仿宋_GB2312" w:cs="仿宋_GB2312"/>
          <w:b w:val="0"/>
          <w:bCs w:val="0"/>
          <w:color w:val="auto"/>
          <w:sz w:val="32"/>
          <w:szCs w:val="32"/>
          <w:lang w:val="en-US" w:eastAsia="zh-CN"/>
        </w:rPr>
        <w:t>生产</w:t>
      </w:r>
      <w:r>
        <w:rPr>
          <w:rFonts w:hint="eastAsia" w:ascii="仿宋_GB2312" w:hAnsi="仿宋_GB2312" w:eastAsia="仿宋_GB2312" w:cs="仿宋_GB2312"/>
          <w:b w:val="0"/>
          <w:bCs w:val="0"/>
          <w:color w:val="auto"/>
          <w:sz w:val="32"/>
          <w:szCs w:val="32"/>
        </w:rPr>
        <w:t>，采用特定工艺制作，具有独特风味和品质，并依法取得地理标志保护</w:t>
      </w:r>
      <w:r>
        <w:rPr>
          <w:rFonts w:hint="eastAsia" w:ascii="仿宋_GB2312" w:hAnsi="仿宋_GB2312" w:eastAsia="仿宋_GB2312" w:cs="仿宋_GB2312"/>
          <w:b w:val="0"/>
          <w:bCs w:val="0"/>
          <w:color w:val="auto"/>
          <w:sz w:val="32"/>
          <w:szCs w:val="32"/>
          <w:lang w:val="en-US" w:eastAsia="zh-CN"/>
        </w:rPr>
        <w:t>或者</w:t>
      </w:r>
      <w:r>
        <w:rPr>
          <w:rFonts w:hint="eastAsia" w:ascii="仿宋_GB2312" w:hAnsi="仿宋_GB2312" w:eastAsia="仿宋_GB2312" w:cs="仿宋_GB2312"/>
          <w:b w:val="0"/>
          <w:bCs w:val="0"/>
          <w:color w:val="auto"/>
          <w:sz w:val="32"/>
          <w:szCs w:val="32"/>
        </w:rPr>
        <w:t>区域公</w:t>
      </w:r>
      <w:r>
        <w:rPr>
          <w:rFonts w:hint="eastAsia" w:ascii="仿宋_GB2312" w:hAnsi="仿宋_GB2312" w:eastAsia="仿宋_GB2312" w:cs="仿宋_GB2312"/>
          <w:b w:val="0"/>
          <w:bCs w:val="0"/>
          <w:color w:val="auto"/>
          <w:sz w:val="32"/>
          <w:szCs w:val="32"/>
          <w:lang w:val="en-US" w:eastAsia="zh-CN"/>
        </w:rPr>
        <w:t>用</w:t>
      </w:r>
      <w:r>
        <w:rPr>
          <w:rFonts w:hint="eastAsia" w:ascii="仿宋_GB2312" w:hAnsi="仿宋_GB2312" w:eastAsia="仿宋_GB2312" w:cs="仿宋_GB2312"/>
          <w:b w:val="0"/>
          <w:bCs w:val="0"/>
          <w:color w:val="auto"/>
          <w:sz w:val="32"/>
          <w:szCs w:val="32"/>
        </w:rPr>
        <w:t>品牌授权的火腿。</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第三条【发展促进原则】</w:t>
      </w:r>
      <w:r>
        <w:rPr>
          <w:rFonts w:hint="eastAsia" w:ascii="仿宋_GB2312" w:hAnsi="仿宋_GB2312" w:eastAsia="仿宋_GB2312" w:cs="仿宋_GB2312"/>
          <w:b w:val="0"/>
          <w:bCs w:val="0"/>
          <w:color w:val="auto"/>
          <w:sz w:val="32"/>
          <w:szCs w:val="32"/>
        </w:rPr>
        <w:t xml:space="preserve"> 金华两头乌猪和金华火腿产业发展应当遵循政策引导、</w:t>
      </w:r>
      <w:r>
        <w:rPr>
          <w:rFonts w:hint="eastAsia" w:ascii="仿宋_GB2312" w:hAnsi="仿宋_GB2312" w:eastAsia="仿宋_GB2312" w:cs="仿宋_GB2312"/>
          <w:b w:val="0"/>
          <w:bCs w:val="0"/>
          <w:color w:val="auto"/>
          <w:sz w:val="32"/>
          <w:szCs w:val="32"/>
          <w:lang w:val="en-US" w:eastAsia="zh-CN"/>
        </w:rPr>
        <w:t>市场运作、</w:t>
      </w:r>
      <w:r>
        <w:rPr>
          <w:rFonts w:hint="eastAsia" w:ascii="仿宋_GB2312" w:hAnsi="仿宋_GB2312" w:eastAsia="仿宋_GB2312" w:cs="仿宋_GB2312"/>
          <w:b w:val="0"/>
          <w:bCs w:val="0"/>
          <w:color w:val="auto"/>
          <w:sz w:val="32"/>
          <w:szCs w:val="32"/>
        </w:rPr>
        <w:t>科技创新、绿色生态、品牌驱动的原则。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第四条【政府职责】</w:t>
      </w:r>
      <w:r>
        <w:rPr>
          <w:rFonts w:hint="eastAsia"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color w:val="auto"/>
          <w:kern w:val="0"/>
          <w:sz w:val="32"/>
          <w:szCs w:val="32"/>
        </w:rPr>
        <w:t>市、县（市、区）人民政府应当加强领导，将金华两头乌猪和金华火腿产业发展工作纳入国民经济社会发展规划，</w:t>
      </w:r>
      <w:r>
        <w:rPr>
          <w:rFonts w:hint="eastAsia" w:ascii="仿宋_GB2312" w:hAnsi="仿宋_GB2312" w:eastAsia="仿宋_GB2312" w:cs="仿宋_GB2312"/>
          <w:b w:val="0"/>
          <w:bCs w:val="0"/>
          <w:color w:val="auto"/>
          <w:sz w:val="32"/>
          <w:szCs w:val="32"/>
        </w:rPr>
        <w:t>组织制定和实施相关政策措施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健全统筹协调机制，研究解决产业发展中的重大问题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所需</w:t>
      </w:r>
      <w:r>
        <w:rPr>
          <w:rFonts w:hint="eastAsia" w:ascii="仿宋_GB2312" w:hAnsi="仿宋_GB2312" w:eastAsia="仿宋_GB2312" w:cs="仿宋_GB2312"/>
          <w:b w:val="0"/>
          <w:bCs w:val="0"/>
          <w:color w:val="auto"/>
          <w:sz w:val="32"/>
          <w:szCs w:val="32"/>
          <w:lang w:val="en-US" w:eastAsia="zh-CN"/>
        </w:rPr>
        <w:t>经费</w:t>
      </w:r>
      <w:r>
        <w:rPr>
          <w:rFonts w:hint="eastAsia" w:ascii="仿宋_GB2312" w:hAnsi="仿宋_GB2312" w:eastAsia="仿宋_GB2312" w:cs="仿宋_GB2312"/>
          <w:b w:val="0"/>
          <w:bCs w:val="0"/>
          <w:color w:val="auto"/>
          <w:sz w:val="32"/>
          <w:szCs w:val="32"/>
        </w:rPr>
        <w:t>纳入</w:t>
      </w:r>
      <w:r>
        <w:rPr>
          <w:rFonts w:hint="eastAsia" w:ascii="仿宋_GB2312" w:hAnsi="仿宋_GB2312" w:eastAsia="仿宋_GB2312" w:cs="仿宋_GB2312"/>
          <w:b w:val="0"/>
          <w:bCs w:val="0"/>
          <w:color w:val="auto"/>
          <w:sz w:val="32"/>
          <w:szCs w:val="32"/>
          <w:lang w:val="en-US" w:eastAsia="zh-CN"/>
        </w:rPr>
        <w:t>同级</w:t>
      </w:r>
      <w:r>
        <w:rPr>
          <w:rFonts w:hint="eastAsia" w:ascii="仿宋_GB2312" w:hAnsi="仿宋_GB2312" w:eastAsia="仿宋_GB2312" w:cs="仿宋_GB2312"/>
          <w:b w:val="0"/>
          <w:bCs w:val="0"/>
          <w:color w:val="auto"/>
          <w:sz w:val="32"/>
          <w:szCs w:val="32"/>
        </w:rPr>
        <w:t>财政预算。</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 xml:space="preserve">第五条【部门职责】 </w:t>
      </w:r>
      <w:r>
        <w:rPr>
          <w:rFonts w:hint="eastAsia" w:ascii="仿宋_GB2312" w:hAnsi="仿宋_GB2312" w:eastAsia="仿宋_GB2312" w:cs="仿宋_GB2312"/>
          <w:b w:val="0"/>
          <w:bCs w:val="0"/>
          <w:color w:val="auto"/>
          <w:sz w:val="32"/>
          <w:szCs w:val="32"/>
          <w:lang w:eastAsia="zh-CN"/>
        </w:rPr>
        <w:t>农业农村部门</w:t>
      </w:r>
      <w:r>
        <w:rPr>
          <w:rFonts w:hint="eastAsia" w:ascii="仿宋_GB2312" w:hAnsi="仿宋_GB2312" w:eastAsia="仿宋_GB2312" w:cs="仿宋_GB2312"/>
          <w:b w:val="0"/>
          <w:bCs w:val="0"/>
          <w:color w:val="auto"/>
          <w:sz w:val="32"/>
          <w:szCs w:val="32"/>
        </w:rPr>
        <w:t>是金华两头乌猪产业发展的主管部门，负责金华两头乌猪养殖、屠宰等工作的组织协调、技术指导和监督管理。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bookmarkStart w:id="0" w:name="_Hlk160286190"/>
      <w:r>
        <w:rPr>
          <w:rFonts w:hint="eastAsia" w:ascii="仿宋_GB2312" w:hAnsi="仿宋_GB2312" w:eastAsia="仿宋_GB2312" w:cs="仿宋_GB2312"/>
          <w:b w:val="0"/>
          <w:bCs w:val="0"/>
          <w:color w:val="auto"/>
          <w:sz w:val="32"/>
          <w:szCs w:val="32"/>
        </w:rPr>
        <w:t>市场监督管理部门是金华火腿产业发展的主管部门，负责金华火腿生产经营、质量安全和知识产权保护等工作的监督管理。</w:t>
      </w:r>
    </w:p>
    <w:p>
      <w:pPr>
        <w:pStyle w:val="2"/>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科技部门负责组织金华两头乌猪和金华火腿产业的技术发展需求分析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关键技术攻关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科技成果转移转化</w:t>
      </w:r>
      <w:r>
        <w:rPr>
          <w:rFonts w:hint="eastAsia" w:ascii="仿宋_GB2312" w:hAnsi="仿宋_GB2312" w:eastAsia="仿宋_GB2312" w:cs="仿宋_GB2312"/>
          <w:b w:val="0"/>
          <w:bCs w:val="0"/>
          <w:color w:val="auto"/>
          <w:sz w:val="32"/>
          <w:szCs w:val="32"/>
          <w:lang w:val="en-US" w:eastAsia="zh-CN"/>
        </w:rPr>
        <w:t>以及</w:t>
      </w:r>
      <w:r>
        <w:rPr>
          <w:rFonts w:hint="eastAsia" w:ascii="仿宋_GB2312" w:hAnsi="仿宋_GB2312" w:eastAsia="仿宋_GB2312" w:cs="仿宋_GB2312"/>
          <w:b w:val="0"/>
          <w:bCs w:val="0"/>
          <w:color w:val="auto"/>
          <w:sz w:val="32"/>
          <w:szCs w:val="32"/>
        </w:rPr>
        <w:t>产学研结合等工作。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财政部门负责金华两头乌猪和金华火腿产业发展资金统筹安排</w:t>
      </w:r>
      <w:r>
        <w:rPr>
          <w:rFonts w:hint="eastAsia" w:ascii="仿宋_GB2312" w:hAnsi="仿宋_GB2312" w:eastAsia="仿宋_GB2312" w:cs="仿宋_GB2312"/>
          <w:b w:val="0"/>
          <w:bCs w:val="0"/>
          <w:color w:val="auto"/>
          <w:sz w:val="32"/>
          <w:szCs w:val="32"/>
          <w:lang w:val="en-US" w:eastAsia="zh-CN"/>
        </w:rPr>
        <w:t>以及</w:t>
      </w:r>
      <w:r>
        <w:rPr>
          <w:rFonts w:hint="eastAsia" w:ascii="仿宋_GB2312" w:hAnsi="仿宋_GB2312" w:eastAsia="仿宋_GB2312" w:cs="仿宋_GB2312"/>
          <w:b w:val="0"/>
          <w:bCs w:val="0"/>
          <w:color w:val="auto"/>
          <w:sz w:val="32"/>
          <w:szCs w:val="32"/>
        </w:rPr>
        <w:t>监督管理</w:t>
      </w:r>
      <w:r>
        <w:rPr>
          <w:rFonts w:hint="eastAsia" w:ascii="仿宋_GB2312" w:hAnsi="仿宋_GB2312" w:eastAsia="仿宋_GB2312" w:cs="仿宋_GB2312"/>
          <w:b w:val="0"/>
          <w:bCs w:val="0"/>
          <w:color w:val="auto"/>
          <w:sz w:val="32"/>
          <w:szCs w:val="32"/>
          <w:lang w:eastAsia="zh-Hans"/>
        </w:rPr>
        <w:t>等工作</w:t>
      </w:r>
      <w:r>
        <w:rPr>
          <w:rFonts w:hint="eastAsia" w:ascii="仿宋_GB2312" w:hAnsi="仿宋_GB2312" w:eastAsia="仿宋_GB2312" w:cs="仿宋_GB2312"/>
          <w:b w:val="0"/>
          <w:bCs w:val="0"/>
          <w:color w:val="auto"/>
          <w:sz w:val="32"/>
          <w:szCs w:val="32"/>
        </w:rPr>
        <w:t>。</w:t>
      </w:r>
    </w:p>
    <w:bookmarkEnd w:id="0"/>
    <w:p>
      <w:pPr>
        <w:pStyle w:val="2"/>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rPr>
          <w:rFonts w:ascii="华文仿宋" w:hAnsi="华文仿宋" w:eastAsia="华文仿宋" w:cs="华文仿宋"/>
          <w:b w:val="0"/>
          <w:bCs w:val="0"/>
          <w:color w:val="auto"/>
          <w:sz w:val="32"/>
          <w:szCs w:val="32"/>
        </w:rPr>
      </w:pPr>
      <w:r>
        <w:rPr>
          <w:rFonts w:hint="eastAsia" w:ascii="仿宋_GB2312" w:hAnsi="仿宋_GB2312" w:eastAsia="仿宋_GB2312" w:cs="仿宋_GB2312"/>
          <w:b w:val="0"/>
          <w:bCs w:val="0"/>
          <w:color w:val="auto"/>
          <w:sz w:val="32"/>
          <w:szCs w:val="32"/>
        </w:rPr>
        <w:t>发展改革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经济和信息化、教育、人力资源和社会保障、自然资源和规划、生态环境、交通运输、商务、文化和旅游、卫生健康、</w:t>
      </w:r>
      <w:r>
        <w:rPr>
          <w:rFonts w:hint="eastAsia" w:ascii="仿宋_GB2312" w:hAnsi="仿宋_GB2312" w:eastAsia="仿宋_GB2312" w:cs="仿宋_GB2312"/>
          <w:b w:val="0"/>
          <w:bCs w:val="0"/>
          <w:color w:val="auto"/>
          <w:sz w:val="32"/>
          <w:szCs w:val="32"/>
          <w:lang w:val="en-US" w:eastAsia="zh-CN"/>
        </w:rPr>
        <w:t>国有资产管理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供销社、邮政管理</w:t>
      </w:r>
      <w:r>
        <w:rPr>
          <w:rFonts w:hint="eastAsia" w:ascii="仿宋_GB2312" w:hAnsi="仿宋_GB2312" w:eastAsia="仿宋_GB2312" w:cs="仿宋_GB2312"/>
          <w:b w:val="0"/>
          <w:bCs w:val="0"/>
          <w:color w:val="auto"/>
          <w:sz w:val="32"/>
          <w:szCs w:val="32"/>
        </w:rPr>
        <w:t>等部门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单位</w:t>
      </w:r>
      <w:r>
        <w:rPr>
          <w:rFonts w:hint="eastAsia" w:ascii="仿宋_GB2312" w:hAnsi="仿宋_GB2312" w:eastAsia="仿宋_GB2312" w:cs="仿宋_GB2312"/>
          <w:b w:val="0"/>
          <w:bCs w:val="0"/>
          <w:color w:val="auto"/>
          <w:sz w:val="32"/>
          <w:szCs w:val="32"/>
          <w:lang w:eastAsia="zh-Hans"/>
        </w:rPr>
        <w:t>按照</w:t>
      </w:r>
      <w:r>
        <w:rPr>
          <w:rFonts w:hint="eastAsia" w:ascii="仿宋_GB2312" w:hAnsi="仿宋_GB2312" w:eastAsia="仿宋_GB2312" w:cs="仿宋_GB2312"/>
          <w:b w:val="0"/>
          <w:bCs w:val="0"/>
          <w:color w:val="auto"/>
          <w:sz w:val="32"/>
          <w:szCs w:val="32"/>
        </w:rPr>
        <w:t>职责分工，做好金华两头乌猪和金华火腿产业发展促进相关工作。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auto"/>
          <w:sz w:val="32"/>
          <w:szCs w:val="32"/>
        </w:rPr>
        <w:t xml:space="preserve">第六条【协会职责】 </w:t>
      </w:r>
      <w:r>
        <w:rPr>
          <w:rFonts w:hint="eastAsia" w:ascii="仿宋_GB2312" w:hAnsi="仿宋_GB2312" w:eastAsia="仿宋_GB2312" w:cs="仿宋_GB2312"/>
          <w:b w:val="0"/>
          <w:bCs w:val="0"/>
          <w:color w:val="auto"/>
          <w:kern w:val="0"/>
          <w:sz w:val="32"/>
          <w:szCs w:val="32"/>
          <w:lang w:val="en-US" w:eastAsia="zh-CN" w:bidi="ar-SA"/>
        </w:rPr>
        <w:t>市、县（市、区）生猪和火腿行业协会等社会组织应当加强自律管理，引导会员依法生产经营，开展品质和技术成果评价、知识产权保护、品牌推介、职业培训与技能竞赛、市场分析研究等活动，推动金华两头乌猪和金华火腿产业发展。</w:t>
      </w:r>
    </w:p>
    <w:p>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strike w:val="0"/>
          <w:dstrike w:val="0"/>
          <w:color w:val="auto"/>
          <w:kern w:val="0"/>
          <w:sz w:val="32"/>
          <w:szCs w:val="32"/>
        </w:rPr>
      </w:pPr>
      <w:r>
        <w:rPr>
          <w:rFonts w:hint="eastAsia" w:ascii="黑体" w:hAnsi="黑体" w:eastAsia="黑体" w:cs="黑体"/>
          <w:b w:val="0"/>
          <w:bCs w:val="0"/>
          <w:strike w:val="0"/>
          <w:dstrike w:val="0"/>
          <w:color w:val="auto"/>
          <w:sz w:val="32"/>
          <w:szCs w:val="32"/>
        </w:rPr>
        <w:t>第</w:t>
      </w:r>
      <w:r>
        <w:rPr>
          <w:rFonts w:hint="eastAsia" w:ascii="黑体" w:hAnsi="黑体" w:eastAsia="黑体" w:cs="黑体"/>
          <w:b w:val="0"/>
          <w:bCs w:val="0"/>
          <w:strike w:val="0"/>
          <w:dstrike w:val="0"/>
          <w:color w:val="auto"/>
          <w:sz w:val="32"/>
          <w:szCs w:val="32"/>
          <w:lang w:val="en-US" w:eastAsia="zh-CN"/>
        </w:rPr>
        <w:t>七</w:t>
      </w:r>
      <w:r>
        <w:rPr>
          <w:rFonts w:hint="eastAsia" w:ascii="黑体" w:hAnsi="黑体" w:eastAsia="黑体" w:cs="黑体"/>
          <w:b w:val="0"/>
          <w:bCs w:val="0"/>
          <w:strike w:val="0"/>
          <w:dstrike w:val="0"/>
          <w:color w:val="auto"/>
          <w:sz w:val="32"/>
          <w:szCs w:val="32"/>
        </w:rPr>
        <w:t>条【发挥商会作用】</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strike w:val="0"/>
          <w:dstrike w:val="0"/>
          <w:color w:val="auto"/>
          <w:sz w:val="32"/>
          <w:szCs w:val="32"/>
        </w:rPr>
        <w:t>市、</w:t>
      </w:r>
      <w:r>
        <w:rPr>
          <w:rFonts w:hint="eastAsia" w:ascii="仿宋_GB2312" w:hAnsi="仿宋_GB2312" w:eastAsia="仿宋_GB2312" w:cs="仿宋_GB2312"/>
          <w:b w:val="0"/>
          <w:bCs w:val="0"/>
          <w:strike w:val="0"/>
          <w:dstrike w:val="0"/>
          <w:color w:val="auto"/>
          <w:sz w:val="32"/>
        </w:rPr>
        <w:t>县（市、区）</w:t>
      </w:r>
      <w:r>
        <w:rPr>
          <w:rFonts w:hint="eastAsia" w:ascii="仿宋_GB2312" w:hAnsi="仿宋_GB2312" w:eastAsia="仿宋_GB2312" w:cs="仿宋_GB2312"/>
          <w:b w:val="0"/>
          <w:bCs w:val="0"/>
          <w:strike w:val="0"/>
          <w:dstrike w:val="0"/>
          <w:color w:val="auto"/>
          <w:kern w:val="0"/>
          <w:sz w:val="32"/>
          <w:szCs w:val="32"/>
        </w:rPr>
        <w:t>工商业联合会应当搭建金华</w:t>
      </w:r>
      <w:r>
        <w:rPr>
          <w:rFonts w:hint="eastAsia" w:ascii="仿宋_GB2312" w:hAnsi="仿宋_GB2312" w:eastAsia="仿宋_GB2312" w:cs="仿宋_GB2312"/>
          <w:b w:val="0"/>
          <w:bCs w:val="0"/>
          <w:strike w:val="0"/>
          <w:dstrike w:val="0"/>
          <w:color w:val="auto"/>
          <w:kern w:val="0"/>
          <w:sz w:val="32"/>
          <w:szCs w:val="32"/>
          <w:lang w:val="en-US" w:eastAsia="zh-CN"/>
        </w:rPr>
        <w:t>市各类</w:t>
      </w:r>
      <w:r>
        <w:rPr>
          <w:rFonts w:hint="eastAsia" w:ascii="仿宋_GB2312" w:hAnsi="仿宋_GB2312" w:eastAsia="仿宋_GB2312" w:cs="仿宋_GB2312"/>
          <w:b w:val="0"/>
          <w:bCs w:val="0"/>
          <w:strike w:val="0"/>
          <w:dstrike w:val="0"/>
          <w:color w:val="auto"/>
          <w:kern w:val="0"/>
          <w:sz w:val="32"/>
          <w:szCs w:val="32"/>
        </w:rPr>
        <w:t>商会</w:t>
      </w:r>
      <w:r>
        <w:rPr>
          <w:rFonts w:hint="eastAsia" w:ascii="仿宋_GB2312" w:hAnsi="仿宋_GB2312" w:eastAsia="仿宋_GB2312" w:cs="仿宋_GB2312"/>
          <w:b w:val="0"/>
          <w:bCs w:val="0"/>
          <w:strike w:val="0"/>
          <w:dstrike w:val="0"/>
          <w:color w:val="auto"/>
          <w:kern w:val="0"/>
          <w:sz w:val="32"/>
          <w:szCs w:val="32"/>
          <w:lang w:eastAsia="zh-CN"/>
        </w:rPr>
        <w:t>、</w:t>
      </w:r>
      <w:r>
        <w:rPr>
          <w:rFonts w:hint="eastAsia" w:ascii="仿宋_GB2312" w:hAnsi="仿宋_GB2312" w:eastAsia="仿宋_GB2312" w:cs="仿宋_GB2312"/>
          <w:b w:val="0"/>
          <w:bCs w:val="0"/>
          <w:strike w:val="0"/>
          <w:dstrike w:val="0"/>
          <w:color w:val="auto"/>
          <w:kern w:val="0"/>
          <w:sz w:val="32"/>
          <w:szCs w:val="32"/>
          <w:lang w:val="en-US" w:eastAsia="zh-CN"/>
        </w:rPr>
        <w:t>在外商会与</w:t>
      </w:r>
      <w:r>
        <w:rPr>
          <w:rFonts w:hint="eastAsia" w:ascii="仿宋_GB2312" w:hAnsi="仿宋_GB2312" w:eastAsia="仿宋_GB2312" w:cs="仿宋_GB2312"/>
          <w:b w:val="0"/>
          <w:bCs w:val="0"/>
          <w:color w:val="auto"/>
          <w:kern w:val="0"/>
          <w:sz w:val="32"/>
          <w:szCs w:val="32"/>
          <w:lang w:val="en-US" w:eastAsia="zh-CN" w:bidi="ar-SA"/>
        </w:rPr>
        <w:t>生猪、火腿</w:t>
      </w:r>
      <w:r>
        <w:rPr>
          <w:rFonts w:hint="eastAsia" w:ascii="仿宋_GB2312" w:hAnsi="仿宋_GB2312" w:eastAsia="仿宋_GB2312" w:cs="仿宋_GB2312"/>
          <w:b w:val="0"/>
          <w:bCs w:val="0"/>
          <w:strike w:val="0"/>
          <w:dstrike w:val="0"/>
          <w:color w:val="auto"/>
          <w:kern w:val="0"/>
          <w:sz w:val="32"/>
          <w:szCs w:val="32"/>
        </w:rPr>
        <w:t>行业</w:t>
      </w:r>
      <w:r>
        <w:rPr>
          <w:rFonts w:hint="eastAsia" w:ascii="仿宋_GB2312" w:hAnsi="仿宋_GB2312" w:eastAsia="仿宋_GB2312" w:cs="仿宋_GB2312"/>
          <w:b w:val="0"/>
          <w:bCs w:val="0"/>
          <w:strike w:val="0"/>
          <w:dstrike w:val="0"/>
          <w:color w:val="auto"/>
          <w:kern w:val="0"/>
          <w:sz w:val="32"/>
          <w:szCs w:val="32"/>
          <w:lang w:val="en-US" w:eastAsia="zh-CN"/>
        </w:rPr>
        <w:t>协会或者生产经营者</w:t>
      </w:r>
      <w:r>
        <w:rPr>
          <w:rFonts w:hint="eastAsia" w:ascii="仿宋_GB2312" w:hAnsi="仿宋_GB2312" w:eastAsia="仿宋_GB2312" w:cs="仿宋_GB2312"/>
          <w:b w:val="0"/>
          <w:bCs w:val="0"/>
          <w:strike w:val="0"/>
          <w:dstrike w:val="0"/>
          <w:color w:val="auto"/>
          <w:kern w:val="0"/>
          <w:sz w:val="32"/>
          <w:szCs w:val="32"/>
        </w:rPr>
        <w:t>沟通渠道，促进</w:t>
      </w:r>
      <w:r>
        <w:rPr>
          <w:rFonts w:hint="eastAsia" w:ascii="仿宋_GB2312" w:hAnsi="仿宋_GB2312" w:eastAsia="仿宋_GB2312" w:cs="仿宋_GB2312"/>
          <w:b w:val="0"/>
          <w:bCs w:val="0"/>
          <w:strike w:val="0"/>
          <w:dstrike w:val="0"/>
          <w:color w:val="auto"/>
          <w:kern w:val="0"/>
          <w:sz w:val="32"/>
          <w:szCs w:val="32"/>
          <w:lang w:val="en-US" w:eastAsia="zh-CN"/>
        </w:rPr>
        <w:t>交流合作</w:t>
      </w:r>
      <w:r>
        <w:rPr>
          <w:rFonts w:hint="eastAsia" w:ascii="仿宋_GB2312" w:hAnsi="仿宋_GB2312" w:eastAsia="仿宋_GB2312" w:cs="仿宋_GB2312"/>
          <w:b w:val="0"/>
          <w:bCs w:val="0"/>
          <w:strike w:val="0"/>
          <w:dstrike w:val="0"/>
          <w:color w:val="auto"/>
          <w:kern w:val="0"/>
          <w:sz w:val="32"/>
          <w:szCs w:val="32"/>
        </w:rPr>
        <w:t>。</w:t>
      </w:r>
    </w:p>
    <w:p>
      <w:pPr>
        <w:keepNext w:val="0"/>
        <w:keepLines w:val="0"/>
        <w:pageBreakBefore w:val="0"/>
        <w:kinsoku/>
        <w:wordWrap/>
        <w:overflowPunct/>
        <w:topLinePunct w:val="0"/>
        <w:autoSpaceDE/>
        <w:autoSpaceDN/>
        <w:bidi w:val="0"/>
        <w:adjustRightInd/>
        <w:snapToGrid/>
        <w:spacing w:line="540" w:lineRule="exact"/>
        <w:ind w:left="0" w:right="0" w:firstLine="640" w:firstLineChars="200"/>
        <w:textAlignment w:val="auto"/>
        <w:rPr>
          <w:rFonts w:hint="eastAsia" w:ascii="仿宋_GB2312" w:hAnsi="仿宋_GB2312" w:eastAsia="仿宋_GB2312" w:cs="仿宋_GB2312"/>
          <w:b w:val="0"/>
          <w:bCs w:val="0"/>
          <w:strike w:val="0"/>
          <w:dstrike w:val="0"/>
          <w:color w:val="auto"/>
          <w:kern w:val="0"/>
          <w:sz w:val="32"/>
          <w:szCs w:val="32"/>
        </w:rPr>
      </w:pPr>
      <w:r>
        <w:rPr>
          <w:rFonts w:hint="eastAsia" w:ascii="仿宋_GB2312" w:hAnsi="仿宋_GB2312" w:eastAsia="仿宋_GB2312" w:cs="仿宋_GB2312"/>
          <w:b w:val="0"/>
          <w:bCs w:val="0"/>
          <w:strike w:val="0"/>
          <w:dstrike w:val="0"/>
          <w:color w:val="auto"/>
          <w:kern w:val="0"/>
          <w:sz w:val="32"/>
          <w:szCs w:val="32"/>
        </w:rPr>
        <w:t>鼓</w:t>
      </w:r>
      <w:r>
        <w:rPr>
          <w:rFonts w:hint="eastAsia" w:ascii="仿宋_GB2312" w:hAnsi="仿宋_GB2312" w:eastAsia="仿宋_GB2312" w:cs="仿宋_GB2312"/>
          <w:b w:val="0"/>
          <w:bCs w:val="0"/>
          <w:strike w:val="0"/>
          <w:dstrike w:val="0"/>
          <w:color w:val="auto"/>
          <w:kern w:val="0"/>
          <w:sz w:val="32"/>
          <w:szCs w:val="32"/>
          <w:highlight w:val="none"/>
        </w:rPr>
        <w:t>励</w:t>
      </w:r>
      <w:r>
        <w:rPr>
          <w:rFonts w:hint="eastAsia" w:ascii="仿宋_GB2312" w:hAnsi="仿宋_GB2312" w:eastAsia="仿宋_GB2312" w:cs="仿宋_GB2312"/>
          <w:b w:val="0"/>
          <w:bCs w:val="0"/>
          <w:strike w:val="0"/>
          <w:dstrike w:val="0"/>
          <w:color w:val="auto"/>
          <w:kern w:val="0"/>
          <w:sz w:val="32"/>
          <w:szCs w:val="32"/>
        </w:rPr>
        <w:t>金华</w:t>
      </w:r>
      <w:r>
        <w:rPr>
          <w:rFonts w:hint="eastAsia" w:ascii="仿宋_GB2312" w:hAnsi="仿宋_GB2312" w:eastAsia="仿宋_GB2312" w:cs="仿宋_GB2312"/>
          <w:b w:val="0"/>
          <w:bCs w:val="0"/>
          <w:strike w:val="0"/>
          <w:dstrike w:val="0"/>
          <w:color w:val="auto"/>
          <w:kern w:val="0"/>
          <w:sz w:val="32"/>
          <w:szCs w:val="32"/>
          <w:lang w:val="en-US" w:eastAsia="zh-CN"/>
        </w:rPr>
        <w:t>市各类</w:t>
      </w:r>
      <w:r>
        <w:rPr>
          <w:rFonts w:hint="eastAsia" w:ascii="仿宋_GB2312" w:hAnsi="仿宋_GB2312" w:eastAsia="仿宋_GB2312" w:cs="仿宋_GB2312"/>
          <w:b w:val="0"/>
          <w:bCs w:val="0"/>
          <w:strike w:val="0"/>
          <w:dstrike w:val="0"/>
          <w:color w:val="auto"/>
          <w:kern w:val="0"/>
          <w:sz w:val="32"/>
          <w:szCs w:val="32"/>
        </w:rPr>
        <w:t>商会</w:t>
      </w:r>
      <w:r>
        <w:rPr>
          <w:rFonts w:hint="eastAsia" w:ascii="仿宋_GB2312" w:hAnsi="仿宋_GB2312" w:eastAsia="仿宋_GB2312" w:cs="仿宋_GB2312"/>
          <w:b w:val="0"/>
          <w:bCs w:val="0"/>
          <w:strike w:val="0"/>
          <w:dstrike w:val="0"/>
          <w:color w:val="auto"/>
          <w:kern w:val="0"/>
          <w:sz w:val="32"/>
          <w:szCs w:val="32"/>
          <w:lang w:eastAsia="zh-CN"/>
        </w:rPr>
        <w:t>、</w:t>
      </w:r>
      <w:r>
        <w:rPr>
          <w:rFonts w:hint="eastAsia" w:ascii="仿宋_GB2312" w:hAnsi="仿宋_GB2312" w:eastAsia="仿宋_GB2312" w:cs="仿宋_GB2312"/>
          <w:b w:val="0"/>
          <w:bCs w:val="0"/>
          <w:strike w:val="0"/>
          <w:dstrike w:val="0"/>
          <w:color w:val="auto"/>
          <w:kern w:val="0"/>
          <w:sz w:val="32"/>
          <w:szCs w:val="32"/>
          <w:lang w:val="en-US" w:eastAsia="zh-CN"/>
        </w:rPr>
        <w:t>在外商会</w:t>
      </w:r>
      <w:r>
        <w:rPr>
          <w:rFonts w:hint="eastAsia" w:ascii="仿宋_GB2312" w:hAnsi="仿宋_GB2312" w:eastAsia="仿宋_GB2312" w:cs="仿宋_GB2312"/>
          <w:b w:val="0"/>
          <w:bCs w:val="0"/>
          <w:strike w:val="0"/>
          <w:dstrike w:val="0"/>
          <w:color w:val="auto"/>
          <w:kern w:val="0"/>
          <w:sz w:val="32"/>
          <w:szCs w:val="32"/>
          <w:highlight w:val="none"/>
        </w:rPr>
        <w:t>开展金华两头乌猪和金华火腿产品推介</w:t>
      </w:r>
      <w:r>
        <w:rPr>
          <w:rFonts w:hint="eastAsia" w:ascii="仿宋_GB2312" w:hAnsi="仿宋_GB2312" w:eastAsia="仿宋_GB2312" w:cs="仿宋_GB2312"/>
          <w:b w:val="0"/>
          <w:bCs w:val="0"/>
          <w:strike w:val="0"/>
          <w:dstrike w:val="0"/>
          <w:color w:val="auto"/>
          <w:kern w:val="0"/>
          <w:sz w:val="32"/>
          <w:szCs w:val="32"/>
          <w:highlight w:val="none"/>
          <w:lang w:eastAsia="zh-CN"/>
        </w:rPr>
        <w:t>、</w:t>
      </w:r>
      <w:r>
        <w:rPr>
          <w:rFonts w:hint="eastAsia" w:ascii="仿宋_GB2312" w:hAnsi="仿宋_GB2312" w:eastAsia="仿宋_GB2312" w:cs="仿宋_GB2312"/>
          <w:b w:val="0"/>
          <w:bCs w:val="0"/>
          <w:strike w:val="0"/>
          <w:dstrike w:val="0"/>
          <w:color w:val="auto"/>
          <w:kern w:val="0"/>
          <w:sz w:val="32"/>
          <w:szCs w:val="32"/>
          <w:highlight w:val="none"/>
          <w:lang w:val="en-US" w:eastAsia="zh-CN"/>
        </w:rPr>
        <w:t>品牌推广</w:t>
      </w:r>
      <w:r>
        <w:rPr>
          <w:rFonts w:hint="eastAsia" w:ascii="仿宋_GB2312" w:hAnsi="仿宋_GB2312" w:eastAsia="仿宋_GB2312" w:cs="仿宋_GB2312"/>
          <w:b w:val="0"/>
          <w:bCs w:val="0"/>
          <w:strike w:val="0"/>
          <w:dstrike w:val="0"/>
          <w:color w:val="auto"/>
          <w:kern w:val="0"/>
          <w:sz w:val="32"/>
          <w:szCs w:val="32"/>
          <w:highlight w:val="none"/>
        </w:rPr>
        <w:t>等活动，引导商会会员助力产业发展。</w:t>
      </w:r>
    </w:p>
    <w:p>
      <w:pPr>
        <w:keepNext w:val="0"/>
        <w:keepLines w:val="0"/>
        <w:pageBreakBefore w:val="0"/>
        <w:kinsoku/>
        <w:wordWrap/>
        <w:overflowPunct/>
        <w:topLinePunct w:val="0"/>
        <w:autoSpaceDE/>
        <w:autoSpaceDN/>
        <w:bidi w:val="0"/>
        <w:adjustRightInd/>
        <w:spacing w:line="540" w:lineRule="exact"/>
        <w:textAlignment w:val="auto"/>
        <w:rPr>
          <w:rFonts w:hint="eastAsia"/>
          <w:b w:val="0"/>
          <w:bCs w:val="0"/>
          <w:color w:val="auto"/>
        </w:rPr>
      </w:pPr>
    </w:p>
    <w:p>
      <w:pPr>
        <w:keepNext w:val="0"/>
        <w:keepLines w:val="0"/>
        <w:pageBreakBefore w:val="0"/>
        <w:numPr>
          <w:ilvl w:val="0"/>
          <w:numId w:val="3"/>
        </w:numPr>
        <w:kinsoku/>
        <w:wordWrap/>
        <w:overflowPunct/>
        <w:topLinePunct w:val="0"/>
        <w:autoSpaceDE/>
        <w:autoSpaceDN/>
        <w:bidi w:val="0"/>
        <w:adjustRightInd/>
        <w:spacing w:line="540" w:lineRule="exact"/>
        <w:jc w:val="center"/>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保护传承</w:t>
      </w:r>
    </w:p>
    <w:p>
      <w:pPr>
        <w:keepNext w:val="0"/>
        <w:keepLines w:val="0"/>
        <w:pageBreakBefore w:val="0"/>
        <w:kinsoku/>
        <w:wordWrap/>
        <w:overflowPunct/>
        <w:topLinePunct w:val="0"/>
        <w:autoSpaceDE/>
        <w:autoSpaceDN/>
        <w:bidi w:val="0"/>
        <w:adjustRightInd/>
        <w:spacing w:line="540" w:lineRule="exact"/>
        <w:jc w:val="left"/>
        <w:textAlignment w:val="auto"/>
        <w:rPr>
          <w:rFonts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0"/>
          <w:sz w:val="32"/>
          <w:szCs w:val="32"/>
        </w:rPr>
        <w:t>第八条</w:t>
      </w:r>
      <w:r>
        <w:rPr>
          <w:rFonts w:hint="eastAsia" w:ascii="黑体" w:hAnsi="黑体" w:eastAsia="黑体" w:cs="黑体"/>
          <w:b w:val="0"/>
          <w:bCs w:val="0"/>
          <w:color w:val="auto"/>
          <w:sz w:val="32"/>
          <w:szCs w:val="32"/>
        </w:rPr>
        <w:t xml:space="preserve">【保种制度】 </w:t>
      </w:r>
      <w:r>
        <w:rPr>
          <w:rFonts w:hint="eastAsia" w:ascii="仿宋_GB2312" w:hAnsi="仿宋_GB2312" w:eastAsia="仿宋_GB2312" w:cs="仿宋_GB2312"/>
          <w:b w:val="0"/>
          <w:bCs w:val="0"/>
          <w:color w:val="auto"/>
          <w:sz w:val="32"/>
          <w:szCs w:val="32"/>
        </w:rPr>
        <w:t>市人民政府应当建立金华两头乌猪活体保种和遗传物质保存相结合的保种制度，形成“政府主导、院校支撑、企业主体”的多元保种模式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健全保种场和基因库相结合的种源保护体系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保障</w:t>
      </w:r>
      <w:r>
        <w:rPr>
          <w:rFonts w:hint="eastAsia" w:ascii="仿宋_GB2312" w:hAnsi="仿宋_GB2312" w:eastAsia="仿宋_GB2312" w:cs="仿宋_GB2312"/>
          <w:b w:val="0"/>
          <w:bCs w:val="0"/>
          <w:color w:val="auto"/>
          <w:sz w:val="32"/>
          <w:szCs w:val="32"/>
        </w:rPr>
        <w:t>金华两头乌猪</w:t>
      </w:r>
      <w:r>
        <w:rPr>
          <w:rFonts w:hint="eastAsia" w:ascii="仿宋_GB2312" w:hAnsi="仿宋_GB2312" w:eastAsia="仿宋_GB2312" w:cs="仿宋_GB2312"/>
          <w:b w:val="0"/>
          <w:bCs w:val="0"/>
          <w:color w:val="auto"/>
          <w:sz w:val="32"/>
          <w:szCs w:val="32"/>
          <w:lang w:val="en-US" w:eastAsia="zh-CN"/>
        </w:rPr>
        <w:t>种质资源安全</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市农业农村部门应当</w:t>
      </w:r>
      <w:r>
        <w:rPr>
          <w:rFonts w:hint="eastAsia" w:ascii="仿宋_GB2312" w:hAnsi="仿宋_GB2312" w:eastAsia="仿宋_GB2312" w:cs="仿宋_GB2312"/>
          <w:b w:val="0"/>
          <w:bCs w:val="0"/>
          <w:color w:val="auto"/>
          <w:sz w:val="32"/>
          <w:szCs w:val="32"/>
        </w:rPr>
        <w:t>根据工作需要，采集、补充和更新金华两头乌猪</w:t>
      </w:r>
      <w:r>
        <w:rPr>
          <w:rFonts w:hint="eastAsia" w:ascii="仿宋_GB2312" w:hAnsi="仿宋_GB2312" w:eastAsia="仿宋_GB2312" w:cs="仿宋_GB2312"/>
          <w:b w:val="0"/>
          <w:bCs w:val="0"/>
          <w:color w:val="auto"/>
          <w:sz w:val="32"/>
          <w:szCs w:val="32"/>
          <w:lang w:val="en-US" w:eastAsia="zh-CN"/>
        </w:rPr>
        <w:t>种质资源</w:t>
      </w:r>
      <w:r>
        <w:rPr>
          <w:rFonts w:hint="eastAsia" w:ascii="仿宋_GB2312" w:hAnsi="仿宋_GB2312" w:eastAsia="仿宋_GB2312" w:cs="仿宋_GB2312"/>
          <w:b w:val="0"/>
          <w:bCs w:val="0"/>
          <w:color w:val="auto"/>
          <w:sz w:val="32"/>
          <w:szCs w:val="32"/>
        </w:rPr>
        <w:t>材料</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第九条【保种</w:t>
      </w:r>
      <w:r>
        <w:rPr>
          <w:rFonts w:hint="eastAsia" w:ascii="黑体" w:hAnsi="黑体" w:eastAsia="黑体" w:cs="黑体"/>
          <w:b w:val="0"/>
          <w:bCs w:val="0"/>
          <w:color w:val="auto"/>
          <w:sz w:val="32"/>
          <w:szCs w:val="32"/>
          <w:lang w:val="en-US" w:eastAsia="zh-CN"/>
        </w:rPr>
        <w:t>单位</w:t>
      </w:r>
      <w:r>
        <w:rPr>
          <w:rFonts w:hint="eastAsia" w:ascii="黑体" w:hAnsi="黑体" w:eastAsia="黑体" w:cs="黑体"/>
          <w:b w:val="0"/>
          <w:bCs w:val="0"/>
          <w:color w:val="auto"/>
          <w:sz w:val="32"/>
          <w:szCs w:val="32"/>
        </w:rPr>
        <w:t xml:space="preserve">职责】 </w:t>
      </w:r>
      <w:r>
        <w:rPr>
          <w:rFonts w:hint="eastAsia" w:ascii="仿宋_GB2312" w:hAnsi="仿宋_GB2312" w:eastAsia="仿宋_GB2312" w:cs="仿宋_GB2312"/>
          <w:b w:val="0"/>
          <w:bCs w:val="0"/>
          <w:color w:val="auto"/>
          <w:sz w:val="32"/>
          <w:szCs w:val="32"/>
        </w:rPr>
        <w:t>金华两头乌猪保种场</w:t>
      </w:r>
      <w:r>
        <w:rPr>
          <w:rFonts w:hint="eastAsia" w:ascii="仿宋_GB2312" w:hAnsi="仿宋_GB2312" w:eastAsia="仿宋_GB2312" w:cs="仿宋_GB2312"/>
          <w:b w:val="0"/>
          <w:bCs w:val="0"/>
          <w:color w:val="auto"/>
          <w:sz w:val="32"/>
          <w:szCs w:val="32"/>
          <w:lang w:val="en-US" w:eastAsia="zh-CN"/>
        </w:rPr>
        <w:t>或者承担保种任务的单位，</w:t>
      </w:r>
      <w:r>
        <w:rPr>
          <w:rFonts w:hint="eastAsia" w:ascii="仿宋_GB2312" w:hAnsi="仿宋_GB2312" w:eastAsia="仿宋_GB2312" w:cs="仿宋_GB2312"/>
          <w:b w:val="0"/>
          <w:bCs w:val="0"/>
          <w:color w:val="auto"/>
          <w:sz w:val="32"/>
          <w:szCs w:val="32"/>
        </w:rPr>
        <w:t>应当</w:t>
      </w:r>
      <w:r>
        <w:rPr>
          <w:rFonts w:hint="eastAsia" w:ascii="仿宋_GB2312" w:hAnsi="仿宋_GB2312" w:eastAsia="仿宋_GB2312" w:cs="仿宋_GB2312"/>
          <w:b w:val="0"/>
          <w:bCs w:val="0"/>
          <w:color w:val="auto"/>
          <w:sz w:val="32"/>
          <w:szCs w:val="32"/>
          <w:lang w:val="en-US" w:eastAsia="zh-CN"/>
        </w:rPr>
        <w:t>制定并</w:t>
      </w:r>
      <w:r>
        <w:rPr>
          <w:rFonts w:hint="eastAsia" w:ascii="仿宋_GB2312" w:hAnsi="仿宋_GB2312" w:eastAsia="仿宋_GB2312" w:cs="仿宋_GB2312"/>
          <w:b w:val="0"/>
          <w:bCs w:val="0"/>
          <w:color w:val="auto"/>
          <w:sz w:val="32"/>
          <w:szCs w:val="32"/>
        </w:rPr>
        <w:t>实施保种计划，确保保种群体的数量和质量，并准确、完整记录金华两头乌猪的</w:t>
      </w:r>
      <w:r>
        <w:rPr>
          <w:rFonts w:hint="eastAsia" w:ascii="仿宋_GB2312" w:hAnsi="仿宋_GB2312" w:eastAsia="仿宋_GB2312" w:cs="仿宋_GB2312"/>
          <w:b w:val="0"/>
          <w:bCs w:val="0"/>
          <w:color w:val="auto"/>
          <w:sz w:val="32"/>
          <w:szCs w:val="32"/>
          <w:lang w:val="en-US" w:eastAsia="zh-CN"/>
        </w:rPr>
        <w:t>保种</w:t>
      </w:r>
      <w:r>
        <w:rPr>
          <w:rFonts w:hint="eastAsia" w:ascii="仿宋_GB2312" w:hAnsi="仿宋_GB2312" w:eastAsia="仿宋_GB2312" w:cs="仿宋_GB2312"/>
          <w:b w:val="0"/>
          <w:bCs w:val="0"/>
          <w:color w:val="auto"/>
          <w:sz w:val="32"/>
          <w:szCs w:val="32"/>
        </w:rPr>
        <w:t>信息。</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享受中央和地方财政资金支持的金华两头乌猪保种场</w:t>
      </w:r>
      <w:r>
        <w:rPr>
          <w:rFonts w:hint="eastAsia" w:ascii="仿宋_GB2312" w:hAnsi="仿宋_GB2312" w:eastAsia="仿宋_GB2312" w:cs="仿宋_GB2312"/>
          <w:b w:val="0"/>
          <w:bCs w:val="0"/>
          <w:color w:val="auto"/>
          <w:sz w:val="32"/>
          <w:szCs w:val="32"/>
          <w:lang w:val="en-US" w:eastAsia="zh-CN"/>
        </w:rPr>
        <w:t>或者承担保种任务的单位，</w:t>
      </w:r>
      <w:r>
        <w:rPr>
          <w:rFonts w:hint="eastAsia" w:ascii="仿宋_GB2312" w:hAnsi="仿宋_GB2312" w:eastAsia="仿宋_GB2312" w:cs="仿宋_GB2312"/>
          <w:b w:val="0"/>
          <w:bCs w:val="0"/>
          <w:color w:val="auto"/>
          <w:sz w:val="32"/>
          <w:szCs w:val="32"/>
        </w:rPr>
        <w:t>未经</w:t>
      </w:r>
      <w:r>
        <w:rPr>
          <w:rFonts w:hint="eastAsia" w:ascii="仿宋_GB2312" w:hAnsi="仿宋_GB2312" w:eastAsia="仿宋_GB2312" w:cs="仿宋_GB2312"/>
          <w:b w:val="0"/>
          <w:bCs w:val="0"/>
          <w:color w:val="auto"/>
          <w:sz w:val="32"/>
          <w:szCs w:val="32"/>
          <w:lang w:eastAsia="zh-CN"/>
        </w:rPr>
        <w:t>农业农村部门</w:t>
      </w:r>
      <w:r>
        <w:rPr>
          <w:rFonts w:hint="eastAsia" w:ascii="仿宋_GB2312" w:hAnsi="仿宋_GB2312" w:eastAsia="仿宋_GB2312" w:cs="仿宋_GB2312"/>
          <w:b w:val="0"/>
          <w:bCs w:val="0"/>
          <w:color w:val="auto"/>
          <w:sz w:val="32"/>
          <w:szCs w:val="32"/>
        </w:rPr>
        <w:t>依法批准，不得擅自处理受保护的金华两头乌猪遗传资源。</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第十条【金华火腿</w:t>
      </w:r>
      <w:r>
        <w:rPr>
          <w:rFonts w:hint="eastAsia" w:ascii="黑体" w:hAnsi="黑体" w:eastAsia="黑体" w:cs="黑体"/>
          <w:b w:val="0"/>
          <w:bCs w:val="0"/>
          <w:color w:val="auto"/>
          <w:sz w:val="32"/>
          <w:szCs w:val="32"/>
          <w:lang w:val="en-US" w:eastAsia="zh-CN"/>
        </w:rPr>
        <w:t>特定</w:t>
      </w:r>
      <w:r>
        <w:rPr>
          <w:rFonts w:hint="eastAsia" w:ascii="黑体" w:hAnsi="黑体" w:eastAsia="黑体" w:cs="黑体"/>
          <w:b w:val="0"/>
          <w:bCs w:val="0"/>
          <w:color w:val="auto"/>
          <w:sz w:val="32"/>
          <w:szCs w:val="32"/>
        </w:rPr>
        <w:t xml:space="preserve">工艺】 </w:t>
      </w:r>
      <w:r>
        <w:rPr>
          <w:rFonts w:hint="eastAsia" w:ascii="仿宋_GB2312" w:hAnsi="仿宋_GB2312" w:eastAsia="仿宋_GB2312" w:cs="仿宋_GB2312"/>
          <w:b w:val="0"/>
          <w:bCs w:val="0"/>
          <w:color w:val="auto"/>
          <w:sz w:val="32"/>
          <w:szCs w:val="32"/>
          <w:lang w:val="en-US" w:eastAsia="zh-CN"/>
        </w:rPr>
        <w:t>采用传统工艺制作的</w:t>
      </w:r>
      <w:r>
        <w:rPr>
          <w:rFonts w:hint="eastAsia" w:ascii="仿宋_GB2312" w:hAnsi="仿宋_GB2312" w:eastAsia="仿宋_GB2312" w:cs="仿宋_GB2312"/>
          <w:b w:val="0"/>
          <w:bCs w:val="0"/>
          <w:color w:val="auto"/>
          <w:sz w:val="32"/>
          <w:szCs w:val="32"/>
        </w:rPr>
        <w:t>金华火腿应当在农历立冬至次年立春之间</w:t>
      </w:r>
      <w:r>
        <w:rPr>
          <w:rFonts w:hint="eastAsia" w:ascii="仿宋_GB2312" w:hAnsi="仿宋_GB2312" w:eastAsia="仿宋_GB2312" w:cs="仿宋_GB2312"/>
          <w:b w:val="0"/>
          <w:bCs w:val="0"/>
          <w:color w:val="auto"/>
          <w:sz w:val="32"/>
          <w:szCs w:val="32"/>
          <w:lang w:val="en-US" w:eastAsia="zh-CN"/>
        </w:rPr>
        <w:t>投料，历经低温腌制、中温脱水、高温发酵等过程，</w:t>
      </w:r>
      <w:r>
        <w:rPr>
          <w:rFonts w:hint="eastAsia" w:ascii="仿宋_GB2312" w:hAnsi="仿宋_GB2312" w:eastAsia="仿宋_GB2312" w:cs="仿宋_GB2312"/>
          <w:b w:val="0"/>
          <w:bCs w:val="0"/>
          <w:color w:val="auto"/>
          <w:sz w:val="32"/>
          <w:szCs w:val="32"/>
        </w:rPr>
        <w:t>经过原料选择、修割腿坯、上盐腌制、洗晒整形、上架发酵、落架分级、堆叠后熟等主要工艺流程制作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从腌制、发酵达到后熟时间不少于九个月。</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采用</w:t>
      </w:r>
      <w:r>
        <w:rPr>
          <w:rFonts w:hint="eastAsia" w:ascii="仿宋_GB2312" w:hAnsi="仿宋_GB2312" w:eastAsia="仿宋_GB2312" w:cs="仿宋_GB2312"/>
          <w:b w:val="0"/>
          <w:bCs w:val="0"/>
          <w:color w:val="auto"/>
          <w:sz w:val="32"/>
          <w:szCs w:val="32"/>
        </w:rPr>
        <w:t>控温控湿等</w:t>
      </w:r>
      <w:r>
        <w:rPr>
          <w:rFonts w:hint="eastAsia" w:ascii="仿宋_GB2312" w:hAnsi="仿宋_GB2312" w:eastAsia="仿宋_GB2312" w:cs="仿宋_GB2312"/>
          <w:b w:val="0"/>
          <w:bCs w:val="0"/>
          <w:color w:val="auto"/>
          <w:sz w:val="32"/>
          <w:szCs w:val="32"/>
          <w:lang w:val="en-US" w:eastAsia="zh-CN"/>
        </w:rPr>
        <w:t>模拟传统工艺的新技术</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可以</w:t>
      </w:r>
      <w:r>
        <w:rPr>
          <w:rFonts w:hint="eastAsia" w:ascii="仿宋_GB2312" w:hAnsi="仿宋_GB2312" w:eastAsia="仿宋_GB2312" w:cs="仿宋_GB2312"/>
          <w:b w:val="0"/>
          <w:bCs w:val="0"/>
          <w:color w:val="auto"/>
          <w:sz w:val="32"/>
          <w:szCs w:val="32"/>
        </w:rPr>
        <w:t>不受</w:t>
      </w:r>
      <w:r>
        <w:rPr>
          <w:rFonts w:hint="eastAsia" w:ascii="仿宋_GB2312" w:hAnsi="仿宋_GB2312" w:eastAsia="仿宋_GB2312" w:cs="仿宋_GB2312"/>
          <w:b w:val="0"/>
          <w:bCs w:val="0"/>
          <w:color w:val="auto"/>
          <w:sz w:val="32"/>
          <w:szCs w:val="32"/>
          <w:lang w:val="en-US" w:eastAsia="zh-CN"/>
        </w:rPr>
        <w:t>投料时间</w:t>
      </w:r>
      <w:r>
        <w:rPr>
          <w:rFonts w:hint="eastAsia" w:ascii="仿宋_GB2312" w:hAnsi="仿宋_GB2312" w:eastAsia="仿宋_GB2312" w:cs="仿宋_GB2312"/>
          <w:b w:val="0"/>
          <w:bCs w:val="0"/>
          <w:color w:val="auto"/>
          <w:sz w:val="32"/>
          <w:szCs w:val="32"/>
        </w:rPr>
        <w:t>限制。</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技艺</w:t>
      </w:r>
      <w:r>
        <w:rPr>
          <w:rFonts w:hint="eastAsia" w:ascii="黑体" w:hAnsi="黑体" w:eastAsia="黑体" w:cs="黑体"/>
          <w:b w:val="0"/>
          <w:bCs w:val="0"/>
          <w:color w:val="auto"/>
          <w:sz w:val="32"/>
          <w:szCs w:val="32"/>
        </w:rPr>
        <w:t xml:space="preserve">传承】 </w:t>
      </w:r>
      <w:r>
        <w:rPr>
          <w:rFonts w:hint="eastAsia" w:ascii="仿宋_GB2312" w:hAnsi="仿宋_GB2312" w:eastAsia="仿宋_GB2312" w:cs="仿宋_GB2312"/>
          <w:b w:val="0"/>
          <w:bCs w:val="0"/>
          <w:color w:val="auto"/>
          <w:kern w:val="2"/>
          <w:sz w:val="32"/>
          <w:szCs w:val="32"/>
          <w:lang w:val="en-US" w:eastAsia="zh-CN" w:bidi="ar-SA"/>
        </w:rPr>
        <w:t>鼓励和支持金华火腿生产经营者对传统制作技艺进行保护、发掘、整理，开展常态化的传统制作技艺教学、培训活动，培养传统制作技艺传承人才。</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支持金华火腿制作技艺项目的代表性传承人采取带徒授艺、开办工作室等方式，开展传承、传播、展示活动。</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文化展示</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kern w:val="0"/>
          <w:sz w:val="32"/>
          <w:szCs w:val="32"/>
        </w:rPr>
        <w:t>市、县（市、区）人民政府</w:t>
      </w:r>
      <w:r>
        <w:rPr>
          <w:rFonts w:hint="eastAsia" w:ascii="仿宋_GB2312" w:hAnsi="仿宋_GB2312" w:eastAsia="仿宋_GB2312" w:cs="仿宋_GB2312"/>
          <w:b w:val="0"/>
          <w:bCs w:val="0"/>
          <w:color w:val="auto"/>
          <w:kern w:val="0"/>
          <w:sz w:val="32"/>
          <w:szCs w:val="32"/>
          <w:lang w:val="en-US" w:eastAsia="zh-CN"/>
        </w:rPr>
        <w:t>及其</w:t>
      </w:r>
      <w:r>
        <w:rPr>
          <w:rFonts w:hint="eastAsia" w:ascii="仿宋_GB2312" w:hAnsi="仿宋_GB2312" w:eastAsia="仿宋_GB2312" w:cs="仿宋_GB2312"/>
          <w:b w:val="0"/>
          <w:bCs w:val="0"/>
          <w:color w:val="auto"/>
          <w:sz w:val="32"/>
          <w:szCs w:val="32"/>
        </w:rPr>
        <w:t>文化旅游</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rPr>
        <w:t>部门应当加强对涉及</w:t>
      </w:r>
      <w:r>
        <w:rPr>
          <w:rFonts w:hint="eastAsia" w:ascii="仿宋_GB2312" w:hAnsi="仿宋_GB2312" w:eastAsia="仿宋_GB2312" w:cs="仿宋_GB2312"/>
          <w:b w:val="0"/>
          <w:bCs w:val="0"/>
          <w:color w:val="auto"/>
          <w:sz w:val="32"/>
          <w:szCs w:val="32"/>
          <w:lang w:val="en-US" w:eastAsia="zh-CN"/>
        </w:rPr>
        <w:t>金华两头乌猪和</w:t>
      </w:r>
      <w:r>
        <w:rPr>
          <w:rFonts w:hint="eastAsia" w:ascii="仿宋_GB2312" w:hAnsi="仿宋_GB2312" w:eastAsia="仿宋_GB2312" w:cs="仿宋_GB2312"/>
          <w:b w:val="0"/>
          <w:bCs w:val="0"/>
          <w:color w:val="auto"/>
          <w:sz w:val="32"/>
          <w:szCs w:val="32"/>
        </w:rPr>
        <w:t>金华火腿的饮食文化、民风民俗、故事传说等文化遗产的</w:t>
      </w:r>
      <w:r>
        <w:rPr>
          <w:rFonts w:hint="eastAsia" w:ascii="仿宋_GB2312" w:hAnsi="仿宋_GB2312" w:eastAsia="仿宋_GB2312" w:cs="仿宋_GB2312"/>
          <w:b w:val="0"/>
          <w:bCs w:val="0"/>
          <w:color w:val="auto"/>
          <w:sz w:val="32"/>
          <w:szCs w:val="32"/>
          <w:lang w:val="en-US" w:eastAsia="zh-CN"/>
        </w:rPr>
        <w:t>挖掘</w:t>
      </w:r>
      <w:r>
        <w:rPr>
          <w:rFonts w:hint="eastAsia" w:ascii="仿宋_GB2312" w:hAnsi="仿宋_GB2312" w:eastAsia="仿宋_GB2312" w:cs="仿宋_GB2312"/>
          <w:b w:val="0"/>
          <w:bCs w:val="0"/>
          <w:color w:val="auto"/>
          <w:sz w:val="32"/>
          <w:szCs w:val="32"/>
        </w:rPr>
        <w:t>、整理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研究和开发利用的指导。</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rPr>
        <w:t>支持</w:t>
      </w:r>
      <w:r>
        <w:rPr>
          <w:rFonts w:hint="eastAsia" w:ascii="仿宋_GB2312" w:hAnsi="仿宋_GB2312" w:eastAsia="仿宋_GB2312" w:cs="仿宋_GB2312"/>
          <w:b w:val="0"/>
          <w:bCs w:val="0"/>
          <w:color w:val="auto"/>
          <w:kern w:val="0"/>
          <w:sz w:val="32"/>
          <w:szCs w:val="32"/>
        </w:rPr>
        <w:t>在公园、历史文化街区、公共文化场馆等规划建设中融入</w:t>
      </w:r>
      <w:r>
        <w:rPr>
          <w:rFonts w:hint="eastAsia" w:ascii="仿宋_GB2312" w:hAnsi="仿宋_GB2312" w:eastAsia="仿宋_GB2312" w:cs="仿宋_GB2312"/>
          <w:b w:val="0"/>
          <w:bCs w:val="0"/>
          <w:color w:val="auto"/>
          <w:kern w:val="0"/>
          <w:sz w:val="32"/>
          <w:szCs w:val="32"/>
          <w:lang w:eastAsia="zh-Hans"/>
        </w:rPr>
        <w:t>金华两头乌</w:t>
      </w:r>
      <w:r>
        <w:rPr>
          <w:rFonts w:hint="eastAsia" w:ascii="仿宋_GB2312" w:hAnsi="仿宋_GB2312" w:eastAsia="仿宋_GB2312" w:cs="仿宋_GB2312"/>
          <w:b w:val="0"/>
          <w:bCs w:val="0"/>
          <w:color w:val="auto"/>
          <w:kern w:val="0"/>
          <w:sz w:val="32"/>
          <w:szCs w:val="32"/>
        </w:rPr>
        <w:t>猪和金华火腿文化元素。</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鼓励和支持自然人、法人或者其他组织设立金华两头乌猪和金华火腿文化展示场所，收藏展示金华两头乌猪和金华火腿历史、传承等相关实物、资料，传播金华两头乌猪和金华火腿文化。</w:t>
      </w:r>
    </w:p>
    <w:p>
      <w:pPr>
        <w:keepNext w:val="0"/>
        <w:keepLines w:val="0"/>
        <w:pageBreakBefore w:val="0"/>
        <w:kinsoku/>
        <w:wordWrap/>
        <w:overflowPunct/>
        <w:topLinePunct w:val="0"/>
        <w:autoSpaceDE/>
        <w:autoSpaceDN/>
        <w:bidi w:val="0"/>
        <w:adjustRightInd/>
        <w:spacing w:line="540" w:lineRule="exact"/>
        <w:textAlignment w:val="auto"/>
        <w:rPr>
          <w:rFonts w:hint="eastAsia"/>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创新发展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黑体" w:hAnsi="黑体" w:eastAsia="黑体" w:cs="黑体"/>
          <w:b w:val="0"/>
          <w:bCs w:val="0"/>
          <w:color w:val="auto"/>
          <w:kern w:val="0"/>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十三</w:t>
      </w:r>
      <w:r>
        <w:rPr>
          <w:rFonts w:hint="eastAsia" w:ascii="黑体" w:hAnsi="黑体" w:eastAsia="黑体" w:cs="黑体"/>
          <w:b w:val="0"/>
          <w:bCs w:val="0"/>
          <w:color w:val="auto"/>
          <w:sz w:val="32"/>
          <w:szCs w:val="32"/>
        </w:rPr>
        <w:t xml:space="preserve">条【标准体系】 </w:t>
      </w:r>
      <w:r>
        <w:rPr>
          <w:rFonts w:hint="eastAsia" w:ascii="仿宋_GB2312" w:hAnsi="仿宋_GB2312" w:eastAsia="仿宋_GB2312" w:cs="仿宋_GB2312"/>
          <w:b w:val="0"/>
          <w:bCs w:val="0"/>
          <w:color w:val="auto"/>
          <w:sz w:val="32"/>
          <w:szCs w:val="32"/>
          <w:lang w:val="en-US" w:eastAsia="zh-CN"/>
        </w:rPr>
        <w:t>市人民政府</w:t>
      </w:r>
      <w:r>
        <w:rPr>
          <w:rFonts w:hint="eastAsia" w:ascii="仿宋_GB2312" w:hAnsi="仿宋_GB2312" w:eastAsia="仿宋_GB2312" w:cs="仿宋_GB2312"/>
          <w:b w:val="0"/>
          <w:bCs w:val="0"/>
          <w:color w:val="auto"/>
          <w:sz w:val="32"/>
          <w:szCs w:val="32"/>
        </w:rPr>
        <w:t>应当推进金华市两头乌猪和金华火腿产业标准化建设，指导和监督生产经营者按照标准开展生产经营，提高产业整体质量。</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鼓励和支持金华两头乌猪和金华火腿生产经营者、行业协会依法制定高于国家、行业、地方标准相关技术要求的企业标准、团体标准，提升产业标准化水平。</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黑体" w:hAnsi="黑体" w:eastAsia="黑体" w:cs="黑体"/>
          <w:b w:val="0"/>
          <w:bCs w:val="0"/>
          <w:color w:val="auto"/>
          <w:kern w:val="0"/>
          <w:sz w:val="32"/>
          <w:szCs w:val="32"/>
        </w:rPr>
        <w:t>第十</w:t>
      </w: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条</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良种繁育</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农业农村部门</w:t>
      </w:r>
      <w:r>
        <w:rPr>
          <w:rFonts w:hint="eastAsia" w:ascii="仿宋_GB2312" w:hAnsi="仿宋_GB2312" w:eastAsia="仿宋_GB2312" w:cs="仿宋_GB2312"/>
          <w:b w:val="0"/>
          <w:bCs w:val="0"/>
          <w:color w:val="auto"/>
          <w:sz w:val="32"/>
          <w:szCs w:val="32"/>
        </w:rPr>
        <w:t>应当加强</w:t>
      </w:r>
      <w:r>
        <w:rPr>
          <w:rFonts w:hint="eastAsia" w:ascii="仿宋_GB2312" w:hAnsi="仿宋_GB2312" w:eastAsia="仿宋_GB2312" w:cs="仿宋_GB2312"/>
          <w:b w:val="0"/>
          <w:bCs w:val="0"/>
          <w:color w:val="auto"/>
          <w:sz w:val="32"/>
          <w:szCs w:val="32"/>
          <w:lang w:eastAsia="zh-Hans"/>
        </w:rPr>
        <w:t>金华两头乌猪</w:t>
      </w:r>
      <w:r>
        <w:rPr>
          <w:rFonts w:hint="eastAsia" w:ascii="仿宋_GB2312" w:hAnsi="仿宋_GB2312" w:eastAsia="仿宋_GB2312" w:cs="仿宋_GB2312"/>
          <w:b w:val="0"/>
          <w:bCs w:val="0"/>
          <w:color w:val="auto"/>
          <w:sz w:val="32"/>
          <w:szCs w:val="32"/>
        </w:rPr>
        <w:t>良种繁育和推广体系建设，支持金华两头乌猪</w:t>
      </w:r>
      <w:r>
        <w:rPr>
          <w:rFonts w:hint="eastAsia" w:ascii="仿宋_GB2312" w:hAnsi="仿宋_GB2312" w:eastAsia="仿宋_GB2312" w:cs="仿宋_GB2312"/>
          <w:b w:val="0"/>
          <w:bCs w:val="0"/>
          <w:color w:val="auto"/>
          <w:sz w:val="32"/>
          <w:szCs w:val="32"/>
          <w:lang w:val="en-US" w:eastAsia="zh-CN"/>
        </w:rPr>
        <w:t>生产经营者、</w:t>
      </w:r>
      <w:r>
        <w:rPr>
          <w:rFonts w:hint="eastAsia" w:ascii="仿宋_GB2312" w:hAnsi="仿宋_GB2312" w:eastAsia="仿宋_GB2312" w:cs="仿宋_GB2312"/>
          <w:b w:val="0"/>
          <w:bCs w:val="0"/>
          <w:color w:val="auto"/>
          <w:sz w:val="32"/>
          <w:szCs w:val="32"/>
        </w:rPr>
        <w:t>科研</w:t>
      </w:r>
      <w:r>
        <w:rPr>
          <w:rFonts w:hint="eastAsia" w:ascii="仿宋_GB2312" w:hAnsi="仿宋_GB2312" w:eastAsia="仿宋_GB2312" w:cs="仿宋_GB2312"/>
          <w:b w:val="0"/>
          <w:bCs w:val="0"/>
          <w:color w:val="auto"/>
          <w:sz w:val="32"/>
          <w:szCs w:val="32"/>
          <w:lang w:val="en-US" w:eastAsia="zh-CN"/>
        </w:rPr>
        <w:t>院校，</w:t>
      </w:r>
      <w:r>
        <w:rPr>
          <w:rFonts w:hint="eastAsia" w:ascii="仿宋_GB2312" w:hAnsi="仿宋_GB2312" w:eastAsia="仿宋_GB2312" w:cs="仿宋_GB2312"/>
          <w:b w:val="0"/>
          <w:bCs w:val="0"/>
          <w:color w:val="auto"/>
          <w:sz w:val="32"/>
          <w:szCs w:val="32"/>
        </w:rPr>
        <w:t>开展金华两头乌猪品种选育</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rPr>
        <w:t>二元杂交猪推广，指导金华两头乌猪生产经营者</w:t>
      </w:r>
      <w:r>
        <w:rPr>
          <w:rFonts w:hint="eastAsia" w:ascii="仿宋_GB2312" w:hAnsi="仿宋_GB2312" w:eastAsia="仿宋_GB2312" w:cs="仿宋_GB2312"/>
          <w:b w:val="0"/>
          <w:bCs w:val="0"/>
          <w:color w:val="auto"/>
          <w:sz w:val="32"/>
          <w:szCs w:val="32"/>
          <w:lang w:val="en-US" w:eastAsia="zh-CN"/>
        </w:rPr>
        <w:t>选用</w:t>
      </w:r>
      <w:r>
        <w:rPr>
          <w:rFonts w:hint="eastAsia" w:ascii="仿宋_GB2312" w:hAnsi="仿宋_GB2312" w:eastAsia="仿宋_GB2312" w:cs="仿宋_GB2312"/>
          <w:b w:val="0"/>
          <w:bCs w:val="0"/>
          <w:color w:val="auto"/>
          <w:sz w:val="32"/>
          <w:szCs w:val="32"/>
        </w:rPr>
        <w:t>优良品种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提高生产效率，</w:t>
      </w:r>
      <w:r>
        <w:rPr>
          <w:rFonts w:hint="eastAsia" w:ascii="仿宋_GB2312" w:hAnsi="仿宋_GB2312" w:eastAsia="仿宋_GB2312" w:cs="仿宋_GB2312"/>
          <w:b w:val="0"/>
          <w:bCs w:val="0"/>
          <w:color w:val="auto"/>
          <w:kern w:val="2"/>
          <w:sz w:val="32"/>
          <w:szCs w:val="32"/>
          <w:lang w:val="en-US" w:eastAsia="zh-CN" w:bidi="ar-SA"/>
        </w:rPr>
        <w:t>满足消费者多元化需要和金华火腿优质腿源需求。</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绿色养殖</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市农业农村部门组织制定金华两头乌猪绿色养殖技术规范和标准，推广绿色健康养殖技术，支持金华两头乌猪生产经营者提升绿色智慧养殖水平。</w:t>
      </w:r>
    </w:p>
    <w:p>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鼓励企业、科研院校等研发生产适宜金华两头乌猪不同饲养阶段的绿色环保饲料、兽药。</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default" w:ascii="华文仿宋" w:hAnsi="华文仿宋" w:eastAsia="华文仿宋" w:cs="华文仿宋"/>
          <w:b w:val="0"/>
          <w:bCs w:val="0"/>
          <w:color w:val="auto"/>
          <w:kern w:val="2"/>
          <w:sz w:val="32"/>
          <w:szCs w:val="32"/>
          <w:lang w:eastAsia="zh-CN" w:bidi="ar-SA"/>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kern w:val="2"/>
          <w:sz w:val="32"/>
          <w:szCs w:val="32"/>
          <w:lang w:val="en-US" w:eastAsia="zh-CN"/>
        </w:rPr>
        <w:t>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改造提升</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支持金华两头乌猪和金华火腿生产经营者改善生产条件，应用智能化设施设备，建立金华两头乌猪和金华火腿全产业链精深加工生产线，提高生产质量和效率</w:t>
      </w:r>
      <w:r>
        <w:rPr>
          <w:rFonts w:hint="eastAsia" w:ascii="仿宋_GB2312" w:hAnsi="仿宋_GB2312" w:eastAsia="仿宋_GB2312" w:cs="仿宋_GB2312"/>
          <w:b w:val="0"/>
          <w:bCs w:val="0"/>
          <w:color w:val="auto"/>
          <w:kern w:val="2"/>
          <w:sz w:val="32"/>
          <w:szCs w:val="32"/>
          <w:lang w:eastAsia="zh-CN" w:bidi="ar-SA"/>
        </w:rPr>
        <w:t>。</w:t>
      </w:r>
    </w:p>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21"/>
          <w:lang w:val="en-US" w:eastAsia="zh-CN" w:bidi="ar-SA"/>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 xml:space="preserve">条【冷链物流】 </w:t>
      </w:r>
      <w:r>
        <w:rPr>
          <w:rFonts w:hint="eastAsia" w:ascii="仿宋_GB2312" w:hAnsi="仿宋_GB2312" w:eastAsia="仿宋_GB2312" w:cs="仿宋_GB2312"/>
          <w:b w:val="0"/>
          <w:bCs w:val="0"/>
          <w:color w:val="auto"/>
          <w:kern w:val="0"/>
          <w:sz w:val="32"/>
          <w:szCs w:val="21"/>
          <w:lang w:val="en-US" w:eastAsia="zh-CN" w:bidi="ar-SA"/>
        </w:rPr>
        <w:t>支持企业建设符合金华两头乌猪</w:t>
      </w:r>
      <w:r>
        <w:rPr>
          <w:rFonts w:hint="eastAsia" w:ascii="仿宋_GB2312" w:hAnsi="仿宋_GB2312" w:eastAsia="仿宋_GB2312" w:cs="仿宋_GB2312"/>
          <w:b w:val="0"/>
          <w:bCs w:val="0"/>
          <w:color w:val="auto"/>
          <w:kern w:val="2"/>
          <w:sz w:val="32"/>
          <w:szCs w:val="32"/>
          <w:lang w:val="en-US" w:eastAsia="zh-CN" w:bidi="ar-SA"/>
        </w:rPr>
        <w:t>和金华火腿生产、</w:t>
      </w:r>
      <w:r>
        <w:rPr>
          <w:rFonts w:hint="eastAsia" w:ascii="仿宋_GB2312" w:hAnsi="仿宋_GB2312" w:eastAsia="仿宋_GB2312" w:cs="仿宋_GB2312"/>
          <w:b w:val="0"/>
          <w:bCs w:val="0"/>
          <w:color w:val="auto"/>
          <w:kern w:val="0"/>
          <w:sz w:val="32"/>
          <w:szCs w:val="21"/>
          <w:lang w:val="en-US" w:eastAsia="zh-CN" w:bidi="ar-SA"/>
        </w:rPr>
        <w:t>销售需求的冷链物流体系，加大对存储、运输、配送等环节的扶持力度。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0"/>
          <w:sz w:val="32"/>
          <w:szCs w:val="21"/>
          <w:lang w:val="en-US" w:eastAsia="zh-CN" w:bidi="ar-SA"/>
        </w:rPr>
      </w:pPr>
      <w:r>
        <w:rPr>
          <w:rFonts w:hint="eastAsia" w:ascii="仿宋_GB2312" w:hAnsi="仿宋_GB2312" w:eastAsia="仿宋_GB2312" w:cs="仿宋_GB2312"/>
          <w:b w:val="0"/>
          <w:bCs w:val="0"/>
          <w:color w:val="auto"/>
          <w:kern w:val="0"/>
          <w:sz w:val="32"/>
          <w:szCs w:val="21"/>
          <w:lang w:val="en-US" w:eastAsia="zh-CN" w:bidi="ar-SA"/>
        </w:rPr>
        <w:t>鼓励</w:t>
      </w:r>
      <w:r>
        <w:rPr>
          <w:rFonts w:hint="eastAsia" w:ascii="仿宋_GB2312" w:hAnsi="仿宋_GB2312" w:eastAsia="仿宋_GB2312" w:cs="仿宋_GB2312"/>
          <w:b w:val="0"/>
          <w:bCs w:val="0"/>
          <w:color w:val="auto"/>
          <w:kern w:val="2"/>
          <w:sz w:val="32"/>
          <w:szCs w:val="32"/>
          <w:lang w:val="en-US" w:eastAsia="zh-CN" w:bidi="ar-SA"/>
        </w:rPr>
        <w:t>金华两头乌猪和金华火腿生产经营者</w:t>
      </w:r>
      <w:r>
        <w:rPr>
          <w:rFonts w:hint="eastAsia" w:ascii="仿宋_GB2312" w:hAnsi="仿宋_GB2312" w:eastAsia="仿宋_GB2312" w:cs="仿宋_GB2312"/>
          <w:b w:val="0"/>
          <w:bCs w:val="0"/>
          <w:color w:val="auto"/>
          <w:kern w:val="0"/>
          <w:sz w:val="32"/>
          <w:szCs w:val="21"/>
          <w:lang w:val="en-US" w:eastAsia="zh-CN" w:bidi="ar-SA"/>
        </w:rPr>
        <w:t>与物流、快递企业合作共建中转仓，整合末端配送网点，降低配送成本。</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rPr>
        <w:t>第十</w:t>
      </w:r>
      <w:r>
        <w:rPr>
          <w:rFonts w:hint="eastAsia" w:ascii="黑体" w:hAnsi="黑体" w:eastAsia="黑体" w:cs="黑体"/>
          <w:b w:val="0"/>
          <w:bCs w:val="0"/>
          <w:color w:val="auto"/>
          <w:sz w:val="32"/>
          <w:lang w:val="en-US" w:eastAsia="zh-CN"/>
        </w:rPr>
        <w:t>八</w:t>
      </w:r>
      <w:r>
        <w:rPr>
          <w:rFonts w:hint="eastAsia" w:ascii="黑体" w:hAnsi="黑体" w:eastAsia="黑体" w:cs="黑体"/>
          <w:b w:val="0"/>
          <w:bCs w:val="0"/>
          <w:color w:val="auto"/>
          <w:sz w:val="32"/>
        </w:rPr>
        <w:t>条</w:t>
      </w:r>
      <w:r>
        <w:rPr>
          <w:rFonts w:hint="eastAsia" w:ascii="黑体" w:hAnsi="黑体" w:eastAsia="黑体" w:cs="黑体"/>
          <w:b w:val="0"/>
          <w:bCs w:val="0"/>
          <w:color w:val="auto"/>
          <w:sz w:val="32"/>
          <w:szCs w:val="32"/>
        </w:rPr>
        <w:t>【菜</w:t>
      </w:r>
      <w:r>
        <w:rPr>
          <w:rFonts w:hint="eastAsia" w:ascii="黑体" w:hAnsi="黑体" w:eastAsia="黑体" w:cs="黑体"/>
          <w:b w:val="0"/>
          <w:bCs w:val="0"/>
          <w:color w:val="auto"/>
          <w:sz w:val="32"/>
          <w:szCs w:val="32"/>
          <w:lang w:val="en-US" w:eastAsia="zh-CN"/>
        </w:rPr>
        <w:t>品</w:t>
      </w:r>
      <w:r>
        <w:rPr>
          <w:rFonts w:hint="eastAsia" w:ascii="黑体" w:hAnsi="黑体" w:eastAsia="黑体" w:cs="黑体"/>
          <w:b w:val="0"/>
          <w:bCs w:val="0"/>
          <w:color w:val="auto"/>
          <w:sz w:val="32"/>
          <w:szCs w:val="32"/>
        </w:rPr>
        <w:t xml:space="preserve">开发】 </w:t>
      </w:r>
      <w:r>
        <w:rPr>
          <w:rFonts w:hint="eastAsia" w:ascii="仿宋_GB2312" w:hAnsi="仿宋_GB2312" w:eastAsia="仿宋_GB2312" w:cs="仿宋_GB2312"/>
          <w:b w:val="0"/>
          <w:bCs w:val="0"/>
          <w:color w:val="auto"/>
          <w:sz w:val="32"/>
          <w:szCs w:val="32"/>
          <w:lang w:val="en-US" w:eastAsia="zh-CN"/>
        </w:rPr>
        <w:t>支持</w:t>
      </w:r>
      <w:r>
        <w:rPr>
          <w:rFonts w:hint="eastAsia" w:ascii="仿宋_GB2312" w:hAnsi="仿宋_GB2312" w:eastAsia="仿宋_GB2312" w:cs="仿宋_GB2312"/>
          <w:b w:val="0"/>
          <w:bCs w:val="0"/>
          <w:color w:val="auto"/>
          <w:sz w:val="32"/>
          <w:szCs w:val="32"/>
        </w:rPr>
        <w:t>餐饮企业以金华两头乌猪肉和金华火腿为原料，开发符合</w:t>
      </w:r>
      <w:r>
        <w:rPr>
          <w:rFonts w:hint="eastAsia" w:ascii="仿宋_GB2312" w:hAnsi="仿宋_GB2312" w:eastAsia="仿宋_GB2312" w:cs="仿宋_GB2312"/>
          <w:b w:val="0"/>
          <w:bCs w:val="0"/>
          <w:color w:val="auto"/>
          <w:sz w:val="32"/>
          <w:szCs w:val="32"/>
          <w:lang w:val="en-US" w:eastAsia="zh-CN"/>
        </w:rPr>
        <w:t>市场消费需求</w:t>
      </w:r>
      <w:r>
        <w:rPr>
          <w:rFonts w:hint="eastAsia" w:ascii="仿宋_GB2312" w:hAnsi="仿宋_GB2312" w:eastAsia="仿宋_GB2312" w:cs="仿宋_GB2312"/>
          <w:b w:val="0"/>
          <w:bCs w:val="0"/>
          <w:color w:val="auto"/>
          <w:sz w:val="32"/>
          <w:szCs w:val="32"/>
        </w:rPr>
        <w:t>和餐饮发展趋势的多元新菜品。</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鼓励餐饮企业开展菜品展销、厨艺展示、饮食文化交流等活动，加强与其他菜系从业人员的交流合作，促进与市外、省外、境外饮食文化交往交流交融。</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华文仿宋" w:hAnsi="华文仿宋" w:eastAsia="华文仿宋" w:cs="华文仿宋"/>
          <w:b w:val="0"/>
          <w:bCs w:val="0"/>
          <w:color w:val="auto"/>
          <w:kern w:val="2"/>
          <w:sz w:val="32"/>
          <w:szCs w:val="24"/>
          <w:lang w:val="en-US" w:eastAsia="zh-CN" w:bidi="ar-SA"/>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eastAsia="zh-Hans"/>
        </w:rPr>
        <w:t>十</w:t>
      </w:r>
      <w:r>
        <w:rPr>
          <w:rFonts w:hint="eastAsia" w:ascii="黑体" w:hAnsi="黑体" w:eastAsia="黑体" w:cs="黑体"/>
          <w:b w:val="0"/>
          <w:bCs w:val="0"/>
          <w:color w:val="auto"/>
          <w:sz w:val="32"/>
          <w:lang w:val="en-US" w:eastAsia="zh-CN"/>
        </w:rPr>
        <w:t>九</w:t>
      </w:r>
      <w:r>
        <w:rPr>
          <w:rFonts w:hint="eastAsia" w:ascii="黑体" w:hAnsi="黑体" w:eastAsia="黑体" w:cs="黑体"/>
          <w:b w:val="0"/>
          <w:bCs w:val="0"/>
          <w:color w:val="auto"/>
          <w:sz w:val="32"/>
        </w:rPr>
        <w:t>条</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产品研发</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kern w:val="2"/>
          <w:sz w:val="32"/>
          <w:szCs w:val="24"/>
          <w:lang w:val="en-US" w:eastAsia="zh-CN" w:bidi="ar-SA"/>
        </w:rPr>
        <w:t>鼓励和支持</w:t>
      </w:r>
      <w:r>
        <w:rPr>
          <w:rFonts w:hint="eastAsia" w:ascii="仿宋_GB2312" w:hAnsi="仿宋_GB2312" w:eastAsia="仿宋_GB2312" w:cs="仿宋_GB2312"/>
          <w:b w:val="0"/>
          <w:bCs w:val="0"/>
          <w:color w:val="auto"/>
          <w:kern w:val="2"/>
          <w:sz w:val="32"/>
          <w:szCs w:val="24"/>
          <w:lang w:val="en-US" w:eastAsia="zh-Hans" w:bidi="ar-SA"/>
        </w:rPr>
        <w:t>金华两头乌猪和金华火腿生产经营者加强</w:t>
      </w:r>
      <w:r>
        <w:rPr>
          <w:rFonts w:hint="eastAsia" w:ascii="仿宋_GB2312" w:hAnsi="仿宋_GB2312" w:eastAsia="仿宋_GB2312" w:cs="仿宋_GB2312"/>
          <w:b w:val="0"/>
          <w:bCs w:val="0"/>
          <w:color w:val="auto"/>
          <w:kern w:val="2"/>
          <w:sz w:val="32"/>
          <w:szCs w:val="24"/>
          <w:lang w:val="en-US" w:eastAsia="zh-CN" w:bidi="ar-SA"/>
        </w:rPr>
        <w:t>研发</w:t>
      </w:r>
      <w:r>
        <w:rPr>
          <w:rFonts w:hint="eastAsia" w:ascii="仿宋_GB2312" w:hAnsi="仿宋_GB2312" w:eastAsia="仿宋_GB2312" w:cs="仿宋_GB2312"/>
          <w:b w:val="0"/>
          <w:bCs w:val="0"/>
          <w:color w:val="auto"/>
          <w:kern w:val="2"/>
          <w:sz w:val="32"/>
          <w:szCs w:val="24"/>
          <w:lang w:val="en-US" w:eastAsia="zh-Hans" w:bidi="ar-SA"/>
        </w:rPr>
        <w:t>，开发</w:t>
      </w:r>
      <w:r>
        <w:rPr>
          <w:rFonts w:hint="eastAsia" w:ascii="仿宋_GB2312" w:hAnsi="仿宋_GB2312" w:eastAsia="仿宋_GB2312" w:cs="仿宋_GB2312"/>
          <w:b w:val="0"/>
          <w:bCs w:val="0"/>
          <w:color w:val="auto"/>
          <w:kern w:val="2"/>
          <w:sz w:val="32"/>
          <w:szCs w:val="24"/>
          <w:lang w:val="en-US" w:eastAsia="zh-CN" w:bidi="ar-SA"/>
        </w:rPr>
        <w:t>以</w:t>
      </w:r>
      <w:r>
        <w:rPr>
          <w:rFonts w:hint="eastAsia" w:ascii="仿宋_GB2312" w:hAnsi="仿宋_GB2312" w:eastAsia="仿宋_GB2312" w:cs="仿宋_GB2312"/>
          <w:b w:val="0"/>
          <w:bCs w:val="0"/>
          <w:color w:val="auto"/>
          <w:kern w:val="2"/>
          <w:sz w:val="32"/>
          <w:szCs w:val="24"/>
          <w:lang w:val="en-US" w:eastAsia="zh-Hans" w:bidi="ar-SA"/>
        </w:rPr>
        <w:t>金华两头乌猪和金华火腿</w:t>
      </w:r>
      <w:r>
        <w:rPr>
          <w:rFonts w:hint="eastAsia" w:ascii="仿宋_GB2312" w:hAnsi="仿宋_GB2312" w:eastAsia="仿宋_GB2312" w:cs="仿宋_GB2312"/>
          <w:b w:val="0"/>
          <w:bCs w:val="0"/>
          <w:color w:val="auto"/>
          <w:kern w:val="2"/>
          <w:sz w:val="32"/>
          <w:szCs w:val="24"/>
          <w:lang w:val="en-US" w:eastAsia="zh-CN" w:bidi="ar-SA"/>
        </w:rPr>
        <w:t>为主要原料的</w:t>
      </w:r>
      <w:r>
        <w:rPr>
          <w:rFonts w:hint="eastAsia" w:ascii="仿宋_GB2312" w:hAnsi="仿宋_GB2312" w:eastAsia="仿宋_GB2312" w:cs="仿宋_GB2312"/>
          <w:b w:val="0"/>
          <w:bCs w:val="0"/>
          <w:color w:val="auto"/>
          <w:kern w:val="2"/>
          <w:sz w:val="32"/>
          <w:szCs w:val="24"/>
          <w:lang w:val="en-US" w:eastAsia="zh-Hans" w:bidi="ar-SA"/>
        </w:rPr>
        <w:t>高品质、高附加值产品</w:t>
      </w:r>
      <w:r>
        <w:rPr>
          <w:rFonts w:hint="eastAsia" w:ascii="仿宋_GB2312" w:hAnsi="仿宋_GB2312" w:eastAsia="仿宋_GB2312" w:cs="仿宋_GB2312"/>
          <w:b w:val="0"/>
          <w:bCs w:val="0"/>
          <w:color w:val="auto"/>
          <w:kern w:val="2"/>
          <w:sz w:val="32"/>
          <w:szCs w:val="24"/>
          <w:lang w:val="en-US" w:eastAsia="zh-CN" w:bidi="ar-SA"/>
        </w:rPr>
        <w:t>，优化产品结构。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val="en-US" w:eastAsia="zh-CN"/>
        </w:rPr>
        <w:t>二十</w:t>
      </w:r>
      <w:r>
        <w:rPr>
          <w:rFonts w:hint="eastAsia" w:ascii="黑体" w:hAnsi="黑体" w:eastAsia="黑体" w:cs="黑体"/>
          <w:b w:val="0"/>
          <w:bCs w:val="0"/>
          <w:color w:val="auto"/>
          <w:sz w:val="32"/>
        </w:rPr>
        <w:t>条</w:t>
      </w:r>
      <w:r>
        <w:rPr>
          <w:rFonts w:hint="eastAsia" w:ascii="黑体" w:hAnsi="黑体" w:eastAsia="黑体" w:cs="黑体"/>
          <w:b w:val="0"/>
          <w:bCs w:val="0"/>
          <w:color w:val="auto"/>
          <w:sz w:val="32"/>
          <w:szCs w:val="32"/>
        </w:rPr>
        <w:t xml:space="preserve">【销售体系】 </w:t>
      </w:r>
      <w:r>
        <w:rPr>
          <w:rFonts w:hint="eastAsia" w:ascii="仿宋_GB2312" w:hAnsi="仿宋_GB2312" w:eastAsia="仿宋_GB2312" w:cs="仿宋_GB2312"/>
          <w:b w:val="0"/>
          <w:bCs w:val="0"/>
          <w:color w:val="auto"/>
          <w:sz w:val="32"/>
        </w:rPr>
        <w:t>支持</w:t>
      </w:r>
      <w:r>
        <w:rPr>
          <w:rFonts w:hint="eastAsia" w:ascii="仿宋_GB2312" w:hAnsi="仿宋_GB2312" w:eastAsia="仿宋_GB2312" w:cs="仿宋_GB2312"/>
          <w:b w:val="0"/>
          <w:bCs w:val="0"/>
          <w:color w:val="auto"/>
          <w:sz w:val="32"/>
          <w:szCs w:val="32"/>
        </w:rPr>
        <w:t>金华两头乌猪和</w:t>
      </w:r>
      <w:r>
        <w:rPr>
          <w:rFonts w:hint="eastAsia" w:ascii="仿宋_GB2312" w:hAnsi="仿宋_GB2312" w:eastAsia="仿宋_GB2312" w:cs="仿宋_GB2312"/>
          <w:b w:val="0"/>
          <w:bCs w:val="0"/>
          <w:color w:val="auto"/>
          <w:sz w:val="32"/>
          <w:szCs w:val="32"/>
          <w:lang w:eastAsia="zh-Hans"/>
        </w:rPr>
        <w:t>金华火腿</w:t>
      </w:r>
      <w:r>
        <w:rPr>
          <w:rFonts w:hint="eastAsia" w:ascii="仿宋_GB2312" w:hAnsi="仿宋_GB2312" w:eastAsia="仿宋_GB2312" w:cs="仿宋_GB2312"/>
          <w:b w:val="0"/>
          <w:bCs w:val="0"/>
          <w:color w:val="auto"/>
          <w:sz w:val="32"/>
          <w:szCs w:val="32"/>
        </w:rPr>
        <w:t>生产经营者加强销售网点建设，</w:t>
      </w:r>
      <w:r>
        <w:rPr>
          <w:rFonts w:hint="eastAsia" w:ascii="仿宋_GB2312" w:hAnsi="仿宋_GB2312" w:eastAsia="仿宋_GB2312" w:cs="仿宋_GB2312"/>
          <w:b w:val="0"/>
          <w:bCs w:val="0"/>
          <w:color w:val="auto"/>
          <w:sz w:val="32"/>
          <w:szCs w:val="32"/>
          <w:lang w:val="en-US" w:eastAsia="zh-CN"/>
        </w:rPr>
        <w:t>开</w:t>
      </w:r>
      <w:r>
        <w:rPr>
          <w:rFonts w:hint="eastAsia" w:ascii="仿宋_GB2312" w:hAnsi="仿宋_GB2312" w:eastAsia="仿宋_GB2312" w:cs="仿宋_GB2312"/>
          <w:b w:val="0"/>
          <w:bCs w:val="0"/>
          <w:color w:val="auto"/>
          <w:sz w:val="32"/>
          <w:lang w:val="en-US" w:eastAsia="zh-CN"/>
        </w:rPr>
        <w:t>设专卖店、</w:t>
      </w:r>
      <w:r>
        <w:rPr>
          <w:rFonts w:hint="eastAsia" w:ascii="仿宋_GB2312" w:hAnsi="仿宋_GB2312" w:eastAsia="仿宋_GB2312" w:cs="仿宋_GB2312"/>
          <w:b w:val="0"/>
          <w:bCs w:val="0"/>
          <w:color w:val="auto"/>
          <w:sz w:val="32"/>
          <w:szCs w:val="32"/>
          <w:lang w:val="en-US" w:eastAsia="zh-CN"/>
        </w:rPr>
        <w:t>展示</w:t>
      </w:r>
      <w:r>
        <w:rPr>
          <w:rFonts w:hint="eastAsia" w:ascii="仿宋_GB2312" w:hAnsi="仿宋_GB2312" w:eastAsia="仿宋_GB2312" w:cs="仿宋_GB2312"/>
          <w:b w:val="0"/>
          <w:bCs w:val="0"/>
          <w:color w:val="auto"/>
          <w:sz w:val="32"/>
          <w:szCs w:val="32"/>
        </w:rPr>
        <w:t>体验馆，引导培育新兴消费群体</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Hans"/>
        </w:rPr>
        <w:t>鼓励</w:t>
      </w:r>
      <w:r>
        <w:rPr>
          <w:rFonts w:hint="eastAsia" w:ascii="仿宋_GB2312" w:hAnsi="仿宋_GB2312" w:eastAsia="仿宋_GB2312" w:cs="仿宋_GB2312"/>
          <w:b w:val="0"/>
          <w:bCs w:val="0"/>
          <w:color w:val="auto"/>
          <w:sz w:val="32"/>
          <w:szCs w:val="32"/>
        </w:rPr>
        <w:t>金华两头乌猪和</w:t>
      </w:r>
      <w:r>
        <w:rPr>
          <w:rFonts w:hint="eastAsia" w:ascii="仿宋_GB2312" w:hAnsi="仿宋_GB2312" w:eastAsia="仿宋_GB2312" w:cs="仿宋_GB2312"/>
          <w:b w:val="0"/>
          <w:bCs w:val="0"/>
          <w:color w:val="auto"/>
          <w:sz w:val="32"/>
          <w:szCs w:val="32"/>
          <w:lang w:eastAsia="zh-Hans"/>
        </w:rPr>
        <w:t>金华火腿</w:t>
      </w:r>
      <w:r>
        <w:rPr>
          <w:rFonts w:hint="eastAsia" w:ascii="仿宋_GB2312" w:hAnsi="仿宋_GB2312" w:eastAsia="仿宋_GB2312" w:cs="仿宋_GB2312"/>
          <w:b w:val="0"/>
          <w:bCs w:val="0"/>
          <w:color w:val="auto"/>
          <w:sz w:val="32"/>
          <w:szCs w:val="32"/>
        </w:rPr>
        <w:t>生产经营者入驻网络销售平台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参加全国性展会和文旅推介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扩大市场份额。</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eastAsia="zh-Hans"/>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鼓励出口</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kern w:val="0"/>
          <w:sz w:val="32"/>
          <w:szCs w:val="32"/>
        </w:rPr>
        <w:t>市、县（市、区）人民政府</w:t>
      </w:r>
      <w:r>
        <w:rPr>
          <w:rFonts w:hint="eastAsia" w:ascii="仿宋_GB2312" w:hAnsi="仿宋_GB2312" w:eastAsia="仿宋_GB2312" w:cs="仿宋_GB2312"/>
          <w:b w:val="0"/>
          <w:bCs w:val="0"/>
          <w:color w:val="auto"/>
          <w:kern w:val="0"/>
          <w:sz w:val="32"/>
          <w:szCs w:val="32"/>
          <w:lang w:val="en-US" w:eastAsia="zh-CN"/>
        </w:rPr>
        <w:t>及其对外交流等部门</w:t>
      </w:r>
      <w:r>
        <w:rPr>
          <w:rFonts w:hint="eastAsia" w:ascii="仿宋_GB2312" w:hAnsi="仿宋_GB2312" w:eastAsia="仿宋_GB2312" w:cs="仿宋_GB2312"/>
          <w:b w:val="0"/>
          <w:bCs w:val="0"/>
          <w:color w:val="auto"/>
          <w:kern w:val="0"/>
          <w:sz w:val="32"/>
          <w:szCs w:val="32"/>
        </w:rPr>
        <w:t>应当</w:t>
      </w:r>
      <w:r>
        <w:rPr>
          <w:rFonts w:hint="eastAsia" w:ascii="仿宋_GB2312" w:hAnsi="仿宋_GB2312" w:eastAsia="仿宋_GB2312" w:cs="仿宋_GB2312"/>
          <w:b w:val="0"/>
          <w:bCs w:val="0"/>
          <w:color w:val="auto"/>
          <w:kern w:val="0"/>
          <w:sz w:val="32"/>
          <w:szCs w:val="32"/>
          <w:lang w:eastAsia="zh-Hans"/>
        </w:rPr>
        <w:t>利用</w:t>
      </w:r>
      <w:r>
        <w:rPr>
          <w:rFonts w:hint="eastAsia" w:ascii="仿宋_GB2312" w:hAnsi="仿宋_GB2312" w:eastAsia="仿宋_GB2312" w:cs="仿宋_GB2312"/>
          <w:b w:val="0"/>
          <w:bCs w:val="0"/>
          <w:color w:val="auto"/>
          <w:kern w:val="0"/>
          <w:sz w:val="32"/>
          <w:szCs w:val="32"/>
          <w:lang w:val="en-US" w:eastAsia="zh-CN"/>
        </w:rPr>
        <w:t>对外</w:t>
      </w:r>
      <w:r>
        <w:rPr>
          <w:rFonts w:hint="eastAsia" w:ascii="仿宋_GB2312" w:hAnsi="仿宋_GB2312" w:eastAsia="仿宋_GB2312" w:cs="仿宋_GB2312"/>
          <w:b w:val="0"/>
          <w:bCs w:val="0"/>
          <w:color w:val="auto"/>
          <w:kern w:val="0"/>
          <w:sz w:val="32"/>
          <w:szCs w:val="32"/>
          <w:lang w:eastAsia="zh-Hans"/>
        </w:rPr>
        <w:t>交流机会，将金华两头乌</w:t>
      </w:r>
      <w:r>
        <w:rPr>
          <w:rFonts w:hint="eastAsia" w:ascii="仿宋_GB2312" w:hAnsi="仿宋_GB2312" w:eastAsia="仿宋_GB2312" w:cs="仿宋_GB2312"/>
          <w:b w:val="0"/>
          <w:bCs w:val="0"/>
          <w:color w:val="auto"/>
          <w:kern w:val="0"/>
          <w:sz w:val="32"/>
          <w:szCs w:val="32"/>
        </w:rPr>
        <w:t>猪和金华火腿</w:t>
      </w:r>
      <w:r>
        <w:rPr>
          <w:rFonts w:hint="eastAsia" w:ascii="仿宋_GB2312" w:hAnsi="仿宋_GB2312" w:eastAsia="仿宋_GB2312" w:cs="仿宋_GB2312"/>
          <w:b w:val="0"/>
          <w:bCs w:val="0"/>
          <w:color w:val="auto"/>
          <w:kern w:val="0"/>
          <w:sz w:val="32"/>
          <w:szCs w:val="32"/>
          <w:lang w:eastAsia="zh-Hans"/>
        </w:rPr>
        <w:t>推向国际市场，提升国际影响力。</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rPr>
        <w:t>县（市、区）</w:t>
      </w:r>
      <w:r>
        <w:rPr>
          <w:rFonts w:hint="eastAsia" w:ascii="仿宋_GB2312" w:hAnsi="仿宋_GB2312" w:eastAsia="仿宋_GB2312" w:cs="仿宋_GB2312"/>
          <w:b w:val="0"/>
          <w:bCs w:val="0"/>
          <w:color w:val="auto"/>
          <w:sz w:val="32"/>
          <w:szCs w:val="32"/>
        </w:rPr>
        <w:t>人民政府鼓励发展金华两头乌猪和金华火腿出口贸易。</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条【产业</w:t>
      </w:r>
      <w:r>
        <w:rPr>
          <w:rFonts w:hint="eastAsia" w:ascii="黑体" w:hAnsi="黑体" w:eastAsia="黑体" w:cs="黑体"/>
          <w:b w:val="0"/>
          <w:bCs w:val="0"/>
          <w:color w:val="auto"/>
          <w:sz w:val="32"/>
          <w:szCs w:val="32"/>
          <w:lang w:val="en-US" w:eastAsia="zh-CN"/>
        </w:rPr>
        <w:t>集聚</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kern w:val="0"/>
          <w:sz w:val="32"/>
          <w:szCs w:val="32"/>
        </w:rPr>
        <w:t>市、县（市、区）人民政府应当</w:t>
      </w:r>
      <w:r>
        <w:rPr>
          <w:rFonts w:hint="eastAsia" w:ascii="仿宋_GB2312" w:hAnsi="仿宋_GB2312" w:eastAsia="仿宋_GB2312" w:cs="仿宋_GB2312"/>
          <w:b w:val="0"/>
          <w:bCs w:val="0"/>
          <w:color w:val="auto"/>
          <w:kern w:val="0"/>
          <w:sz w:val="32"/>
          <w:szCs w:val="32"/>
          <w:lang w:val="en-US" w:eastAsia="zh-CN"/>
        </w:rPr>
        <w:t>推动</w:t>
      </w:r>
      <w:r>
        <w:rPr>
          <w:rFonts w:hint="eastAsia" w:ascii="仿宋_GB2312" w:hAnsi="仿宋_GB2312" w:eastAsia="仿宋_GB2312" w:cs="仿宋_GB2312"/>
          <w:b w:val="0"/>
          <w:bCs w:val="0"/>
          <w:color w:val="auto"/>
          <w:kern w:val="0"/>
          <w:sz w:val="32"/>
          <w:szCs w:val="32"/>
        </w:rPr>
        <w:t>金华两头乌猪和金华火腿产业</w:t>
      </w:r>
      <w:r>
        <w:rPr>
          <w:rFonts w:hint="eastAsia" w:ascii="仿宋_GB2312" w:hAnsi="仿宋_GB2312" w:eastAsia="仿宋_GB2312" w:cs="仿宋_GB2312"/>
          <w:b w:val="0"/>
          <w:bCs w:val="0"/>
          <w:color w:val="auto"/>
          <w:sz w:val="32"/>
          <w:szCs w:val="32"/>
          <w:lang w:val="en-US" w:eastAsia="zh-CN"/>
        </w:rPr>
        <w:t>集聚</w:t>
      </w:r>
      <w:r>
        <w:rPr>
          <w:rFonts w:hint="eastAsia" w:ascii="仿宋_GB2312" w:hAnsi="仿宋_GB2312" w:eastAsia="仿宋_GB2312" w:cs="仿宋_GB2312"/>
          <w:b w:val="0"/>
          <w:bCs w:val="0"/>
          <w:color w:val="auto"/>
          <w:sz w:val="32"/>
          <w:szCs w:val="32"/>
        </w:rPr>
        <w:t>，科学规划建设产业</w:t>
      </w:r>
      <w:r>
        <w:rPr>
          <w:rFonts w:hint="eastAsia" w:ascii="仿宋_GB2312" w:hAnsi="仿宋_GB2312" w:eastAsia="仿宋_GB2312" w:cs="仿宋_GB2312"/>
          <w:b w:val="0"/>
          <w:bCs w:val="0"/>
          <w:color w:val="auto"/>
          <w:sz w:val="32"/>
          <w:szCs w:val="32"/>
          <w:lang w:val="en-US" w:eastAsia="zh-CN"/>
        </w:rPr>
        <w:t>园</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培育</w:t>
      </w:r>
      <w:r>
        <w:rPr>
          <w:rFonts w:hint="eastAsia" w:ascii="仿宋_GB2312" w:hAnsi="仿宋_GB2312" w:eastAsia="仿宋_GB2312" w:cs="仿宋_GB2312"/>
          <w:b w:val="0"/>
          <w:bCs w:val="0"/>
          <w:color w:val="auto"/>
          <w:kern w:val="0"/>
          <w:sz w:val="32"/>
          <w:szCs w:val="32"/>
        </w:rPr>
        <w:t>龙头企业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壮大产业规模</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鼓励金华两头乌猪和金华火腿</w:t>
      </w:r>
      <w:r>
        <w:rPr>
          <w:rFonts w:hint="eastAsia" w:ascii="仿宋_GB2312" w:hAnsi="仿宋_GB2312" w:eastAsia="仿宋_GB2312" w:cs="仿宋_GB2312"/>
          <w:b w:val="0"/>
          <w:bCs w:val="0"/>
          <w:color w:val="auto"/>
          <w:kern w:val="0"/>
          <w:sz w:val="32"/>
          <w:szCs w:val="32"/>
          <w:lang w:val="en-US" w:eastAsia="zh-CN"/>
        </w:rPr>
        <w:t>产业</w:t>
      </w:r>
      <w:r>
        <w:rPr>
          <w:rFonts w:hint="eastAsia" w:ascii="仿宋_GB2312" w:hAnsi="仿宋_GB2312" w:eastAsia="仿宋_GB2312" w:cs="仿宋_GB2312"/>
          <w:b w:val="0"/>
          <w:bCs w:val="0"/>
          <w:color w:val="auto"/>
          <w:kern w:val="0"/>
          <w:sz w:val="32"/>
          <w:szCs w:val="32"/>
        </w:rPr>
        <w:t>龙头企业通过合作、托管、技术输出等方式</w:t>
      </w:r>
      <w:r>
        <w:rPr>
          <w:rFonts w:hint="eastAsia" w:ascii="仿宋_GB2312" w:hAnsi="仿宋_GB2312" w:eastAsia="仿宋_GB2312" w:cs="仿宋_GB2312"/>
          <w:b w:val="0"/>
          <w:bCs w:val="0"/>
          <w:color w:val="auto"/>
          <w:kern w:val="0"/>
          <w:sz w:val="32"/>
          <w:szCs w:val="32"/>
          <w:lang w:val="en-US" w:eastAsia="zh-CN"/>
        </w:rPr>
        <w:t>带动</w:t>
      </w:r>
      <w:r>
        <w:rPr>
          <w:rFonts w:hint="eastAsia" w:ascii="仿宋_GB2312" w:hAnsi="仿宋_GB2312" w:eastAsia="仿宋_GB2312" w:cs="仿宋_GB2312"/>
          <w:b w:val="0"/>
          <w:bCs w:val="0"/>
          <w:color w:val="auto"/>
          <w:kern w:val="0"/>
          <w:sz w:val="32"/>
          <w:szCs w:val="32"/>
        </w:rPr>
        <w:t>中小企业</w:t>
      </w:r>
      <w:r>
        <w:rPr>
          <w:rFonts w:hint="eastAsia" w:ascii="仿宋_GB2312" w:hAnsi="仿宋_GB2312" w:eastAsia="仿宋_GB2312" w:cs="仿宋_GB2312"/>
          <w:b w:val="0"/>
          <w:bCs w:val="0"/>
          <w:color w:val="auto"/>
          <w:kern w:val="0"/>
          <w:sz w:val="32"/>
          <w:szCs w:val="32"/>
          <w:lang w:val="en-US" w:eastAsia="zh-CN"/>
        </w:rPr>
        <w:t>发展</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实现</w:t>
      </w:r>
      <w:r>
        <w:rPr>
          <w:rFonts w:hint="eastAsia" w:ascii="仿宋_GB2312" w:hAnsi="仿宋_GB2312" w:eastAsia="仿宋_GB2312" w:cs="仿宋_GB2312"/>
          <w:b w:val="0"/>
          <w:bCs w:val="0"/>
          <w:color w:val="auto"/>
          <w:kern w:val="0"/>
          <w:sz w:val="32"/>
          <w:szCs w:val="32"/>
        </w:rPr>
        <w:t>产业升级。</w:t>
      </w:r>
    </w:p>
    <w:p>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lang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 xml:space="preserve">条【产业融合】 </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rPr>
        <w:t>县（市、区）人民政府应当推动金华两头乌</w:t>
      </w:r>
      <w:r>
        <w:rPr>
          <w:rFonts w:hint="eastAsia" w:ascii="仿宋_GB2312" w:hAnsi="仿宋_GB2312" w:eastAsia="仿宋_GB2312" w:cs="仿宋_GB2312"/>
          <w:b w:val="0"/>
          <w:bCs w:val="0"/>
          <w:color w:val="auto"/>
          <w:sz w:val="32"/>
          <w:lang w:eastAsia="zh-Hans"/>
        </w:rPr>
        <w:t>猪</w:t>
      </w:r>
      <w:r>
        <w:rPr>
          <w:rFonts w:hint="eastAsia" w:ascii="仿宋_GB2312" w:hAnsi="仿宋_GB2312" w:eastAsia="仿宋_GB2312" w:cs="仿宋_GB2312"/>
          <w:b w:val="0"/>
          <w:bCs w:val="0"/>
          <w:color w:val="auto"/>
          <w:sz w:val="32"/>
        </w:rPr>
        <w:t>和</w:t>
      </w:r>
      <w:r>
        <w:rPr>
          <w:rFonts w:hint="eastAsia" w:ascii="仿宋_GB2312" w:hAnsi="仿宋_GB2312" w:eastAsia="仿宋_GB2312" w:cs="仿宋_GB2312"/>
          <w:b w:val="0"/>
          <w:bCs w:val="0"/>
          <w:color w:val="auto"/>
          <w:sz w:val="32"/>
          <w:lang w:eastAsia="zh-Hans"/>
        </w:rPr>
        <w:t>金华火腿产业</w:t>
      </w:r>
      <w:r>
        <w:rPr>
          <w:rFonts w:hint="eastAsia" w:ascii="仿宋_GB2312" w:hAnsi="仿宋_GB2312" w:eastAsia="仿宋_GB2312" w:cs="仿宋_GB2312"/>
          <w:b w:val="0"/>
          <w:bCs w:val="0"/>
          <w:color w:val="auto"/>
          <w:sz w:val="32"/>
        </w:rPr>
        <w:t>与</w:t>
      </w:r>
      <w:r>
        <w:rPr>
          <w:rFonts w:hint="eastAsia" w:ascii="仿宋_GB2312" w:hAnsi="仿宋_GB2312" w:eastAsia="仿宋_GB2312" w:cs="仿宋_GB2312"/>
          <w:b w:val="0"/>
          <w:bCs w:val="0"/>
          <w:color w:val="auto"/>
          <w:sz w:val="32"/>
          <w:lang w:val="en-US" w:eastAsia="zh-CN"/>
        </w:rPr>
        <w:t>观光</w:t>
      </w:r>
      <w:r>
        <w:rPr>
          <w:rFonts w:hint="eastAsia" w:ascii="仿宋_GB2312" w:hAnsi="仿宋_GB2312" w:eastAsia="仿宋_GB2312" w:cs="仿宋_GB2312"/>
          <w:b w:val="0"/>
          <w:bCs w:val="0"/>
          <w:color w:val="auto"/>
          <w:sz w:val="32"/>
        </w:rPr>
        <w:t>旅游、研学教育</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体育赛事</w:t>
      </w:r>
      <w:r>
        <w:rPr>
          <w:rFonts w:hint="eastAsia" w:ascii="仿宋_GB2312" w:hAnsi="仿宋_GB2312" w:eastAsia="仿宋_GB2312" w:cs="仿宋_GB2312"/>
          <w:b w:val="0"/>
          <w:bCs w:val="0"/>
          <w:color w:val="auto"/>
          <w:sz w:val="32"/>
        </w:rPr>
        <w:t>等产业深度融合</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lang w:val="en-US" w:eastAsia="zh-CN"/>
        </w:rPr>
        <w:t>提升综合效益</w:t>
      </w:r>
      <w:r>
        <w:rPr>
          <w:rFonts w:hint="eastAsia" w:ascii="仿宋_GB2312" w:hAnsi="仿宋_GB2312" w:eastAsia="仿宋_GB2312" w:cs="仿宋_GB2312"/>
          <w:b w:val="0"/>
          <w:bCs w:val="0"/>
          <w:color w:val="auto"/>
          <w:sz w:val="32"/>
        </w:rPr>
        <w:t>。</w:t>
      </w:r>
    </w:p>
    <w:p>
      <w:pPr>
        <w:pStyle w:val="2"/>
        <w:keepNext w:val="0"/>
        <w:keepLines w:val="0"/>
        <w:pageBreakBefore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文化旅游部门应当</w:t>
      </w:r>
      <w:r>
        <w:rPr>
          <w:rFonts w:hint="eastAsia" w:ascii="仿宋_GB2312" w:hAnsi="仿宋_GB2312" w:eastAsia="仿宋_GB2312" w:cs="仿宋_GB2312"/>
          <w:b w:val="0"/>
          <w:bCs w:val="0"/>
          <w:color w:val="auto"/>
          <w:sz w:val="32"/>
          <w:szCs w:val="32"/>
          <w:lang w:val="en-US" w:eastAsia="zh-CN"/>
        </w:rPr>
        <w:t>合理利用金华两头乌猪和</w:t>
      </w:r>
      <w:r>
        <w:rPr>
          <w:rFonts w:hint="eastAsia" w:ascii="仿宋_GB2312" w:hAnsi="仿宋_GB2312" w:eastAsia="仿宋_GB2312" w:cs="仿宋_GB2312"/>
          <w:b w:val="0"/>
          <w:bCs w:val="0"/>
          <w:color w:val="auto"/>
          <w:sz w:val="32"/>
          <w:szCs w:val="32"/>
        </w:rPr>
        <w:t>金华火腿历史文化遗产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发展特色旅游</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华文仿宋" w:hAnsi="华文仿宋" w:eastAsia="华文仿宋" w:cs="华文仿宋"/>
          <w:b w:val="0"/>
          <w:bCs w:val="0"/>
          <w:color w:val="auto"/>
          <w:sz w:val="32"/>
          <w:szCs w:val="32"/>
        </w:rPr>
      </w:pPr>
      <w:r>
        <w:rPr>
          <w:rFonts w:hint="eastAsia" w:ascii="仿宋_GB2312" w:hAnsi="仿宋_GB2312" w:eastAsia="仿宋_GB2312" w:cs="仿宋_GB2312"/>
          <w:b w:val="0"/>
          <w:bCs w:val="0"/>
          <w:color w:val="auto"/>
          <w:kern w:val="0"/>
          <w:sz w:val="32"/>
          <w:szCs w:val="20"/>
          <w:lang w:val="en-US" w:eastAsia="zh-CN" w:bidi="ar-SA"/>
        </w:rPr>
        <w:t>鼓励金华两头乌猪和金华火腿生产经营者与商贸企业、旅游企业合作开发文化创意、旅游产品，推行个性化定制服务</w:t>
      </w:r>
      <w:r>
        <w:rPr>
          <w:rFonts w:hint="eastAsia" w:ascii="仿宋_GB2312" w:hAnsi="仿宋_GB2312" w:eastAsia="仿宋_GB2312" w:cs="仿宋_GB2312"/>
          <w:b w:val="0"/>
          <w:bCs w:val="0"/>
          <w:color w:val="auto"/>
          <w:sz w:val="32"/>
          <w:szCs w:val="32"/>
        </w:rPr>
        <w:t>。</w:t>
      </w:r>
    </w:p>
    <w:p>
      <w:pPr>
        <w:pStyle w:val="2"/>
        <w:keepNext w:val="0"/>
        <w:keepLines w:val="0"/>
        <w:pageBreakBefore w:val="0"/>
        <w:kinsoku/>
        <w:wordWrap/>
        <w:overflowPunct/>
        <w:topLinePunct w:val="0"/>
        <w:autoSpaceDE/>
        <w:autoSpaceDN/>
        <w:bidi w:val="0"/>
        <w:adjustRightInd/>
        <w:spacing w:line="540" w:lineRule="exact"/>
        <w:textAlignment w:val="auto"/>
        <w:rPr>
          <w:b w:val="0"/>
          <w:bCs w:val="0"/>
          <w:color w:val="auto"/>
        </w:rPr>
      </w:pPr>
    </w:p>
    <w:p>
      <w:pPr>
        <w:keepNext w:val="0"/>
        <w:keepLines w:val="0"/>
        <w:pageBreakBefore w:val="0"/>
        <w:kinsoku/>
        <w:wordWrap/>
        <w:overflowPunct/>
        <w:topLinePunct w:val="0"/>
        <w:autoSpaceDE/>
        <w:autoSpaceDN/>
        <w:bidi w:val="0"/>
        <w:adjustRightInd/>
        <w:spacing w:line="540" w:lineRule="exact"/>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 xml:space="preserve">第四章  </w:t>
      </w:r>
      <w:r>
        <w:rPr>
          <w:rFonts w:hint="eastAsia" w:ascii="黑体" w:hAnsi="黑体" w:eastAsia="黑体" w:cs="黑体"/>
          <w:b w:val="0"/>
          <w:bCs w:val="0"/>
          <w:color w:val="auto"/>
          <w:sz w:val="32"/>
          <w:szCs w:val="32"/>
          <w:lang w:val="en-US" w:eastAsia="zh-CN"/>
        </w:rPr>
        <w:t>品牌</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知识产权）保护</w:t>
      </w:r>
    </w:p>
    <w:p>
      <w:pPr>
        <w:keepNext w:val="0"/>
        <w:keepLines w:val="0"/>
        <w:pageBreakBefore w:val="0"/>
        <w:kinsoku/>
        <w:wordWrap/>
        <w:overflowPunct/>
        <w:topLinePunct w:val="0"/>
        <w:autoSpaceDE/>
        <w:autoSpaceDN/>
        <w:bidi w:val="0"/>
        <w:adjustRightInd/>
        <w:spacing w:line="540" w:lineRule="exact"/>
        <w:textAlignment w:val="auto"/>
        <w:rPr>
          <w:rFonts w:ascii="黑体" w:hAnsi="黑体" w:eastAsia="黑体" w:cs="黑体"/>
          <w:b w:val="0"/>
          <w:bCs w:val="0"/>
          <w:color w:val="auto"/>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kern w:val="0"/>
          <w:sz w:val="32"/>
          <w:szCs w:val="32"/>
        </w:rPr>
        <w:t>【保护</w:t>
      </w:r>
      <w:r>
        <w:rPr>
          <w:rFonts w:hint="eastAsia" w:ascii="黑体" w:hAnsi="黑体" w:eastAsia="黑体" w:cs="黑体"/>
          <w:b w:val="0"/>
          <w:bCs w:val="0"/>
          <w:color w:val="auto"/>
          <w:kern w:val="0"/>
          <w:sz w:val="32"/>
          <w:szCs w:val="32"/>
          <w:lang w:val="en-US" w:eastAsia="zh-CN"/>
        </w:rPr>
        <w:t>与建设</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市人民政府</w:t>
      </w:r>
      <w:r>
        <w:rPr>
          <w:rFonts w:hint="eastAsia" w:ascii="仿宋_GB2312" w:hAnsi="仿宋_GB2312" w:eastAsia="仿宋_GB2312" w:cs="仿宋_GB2312"/>
          <w:b w:val="0"/>
          <w:bCs w:val="0"/>
          <w:color w:val="auto"/>
          <w:sz w:val="32"/>
          <w:szCs w:val="32"/>
        </w:rPr>
        <w:t>应当建立</w:t>
      </w:r>
      <w:r>
        <w:rPr>
          <w:rFonts w:hint="eastAsia" w:ascii="仿宋_GB2312" w:hAnsi="仿宋_GB2312" w:eastAsia="仿宋_GB2312" w:cs="仿宋_GB2312"/>
          <w:b w:val="0"/>
          <w:bCs w:val="0"/>
          <w:color w:val="auto"/>
          <w:sz w:val="32"/>
          <w:szCs w:val="32"/>
          <w:lang w:val="en-US" w:eastAsia="zh-CN"/>
        </w:rPr>
        <w:t>健全</w:t>
      </w:r>
      <w:r>
        <w:rPr>
          <w:rFonts w:hint="eastAsia" w:ascii="仿宋_GB2312" w:hAnsi="仿宋_GB2312" w:eastAsia="仿宋_GB2312" w:cs="仿宋_GB2312"/>
          <w:b w:val="0"/>
          <w:bCs w:val="0"/>
          <w:color w:val="auto"/>
          <w:sz w:val="32"/>
          <w:szCs w:val="32"/>
          <w:lang w:eastAsia="zh-Hans"/>
        </w:rPr>
        <w:t>金华两头乌</w:t>
      </w:r>
      <w:r>
        <w:rPr>
          <w:rFonts w:hint="eastAsia" w:ascii="仿宋_GB2312" w:hAnsi="仿宋_GB2312" w:eastAsia="仿宋_GB2312" w:cs="仿宋_GB2312"/>
          <w:b w:val="0"/>
          <w:bCs w:val="0"/>
          <w:color w:val="auto"/>
          <w:sz w:val="32"/>
          <w:szCs w:val="32"/>
        </w:rPr>
        <w:t>猪和金华火腿地理标志和区域公用品牌保护机制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加强知识产权保护。</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市人民政府</w:t>
      </w:r>
      <w:r>
        <w:rPr>
          <w:rFonts w:hint="eastAsia" w:ascii="仿宋_GB2312" w:hAnsi="仿宋_GB2312" w:eastAsia="仿宋_GB2312" w:cs="仿宋_GB2312"/>
          <w:b w:val="0"/>
          <w:bCs w:val="0"/>
          <w:color w:val="auto"/>
          <w:kern w:val="0"/>
          <w:sz w:val="32"/>
          <w:szCs w:val="32"/>
          <w:lang w:eastAsia="zh-Hans"/>
        </w:rPr>
        <w:t>应当</w:t>
      </w:r>
      <w:r>
        <w:rPr>
          <w:rFonts w:hint="eastAsia" w:ascii="仿宋_GB2312" w:hAnsi="仿宋_GB2312" w:eastAsia="仿宋_GB2312" w:cs="仿宋_GB2312"/>
          <w:b w:val="0"/>
          <w:bCs w:val="0"/>
          <w:color w:val="auto"/>
          <w:sz w:val="32"/>
          <w:szCs w:val="32"/>
        </w:rPr>
        <w:t>加强</w:t>
      </w:r>
      <w:r>
        <w:rPr>
          <w:rFonts w:hint="eastAsia" w:ascii="仿宋_GB2312" w:hAnsi="仿宋_GB2312" w:eastAsia="仿宋_GB2312" w:cs="仿宋_GB2312"/>
          <w:b w:val="0"/>
          <w:bCs w:val="0"/>
          <w:color w:val="auto"/>
          <w:sz w:val="32"/>
          <w:szCs w:val="32"/>
          <w:lang w:eastAsia="zh-Hans"/>
        </w:rPr>
        <w:t>金华两头乌</w:t>
      </w:r>
      <w:r>
        <w:rPr>
          <w:rFonts w:hint="eastAsia" w:ascii="仿宋_GB2312" w:hAnsi="仿宋_GB2312" w:eastAsia="仿宋_GB2312" w:cs="仿宋_GB2312"/>
          <w:b w:val="0"/>
          <w:bCs w:val="0"/>
          <w:color w:val="auto"/>
          <w:sz w:val="32"/>
          <w:szCs w:val="32"/>
        </w:rPr>
        <w:t>猪和金华火腿区域公用品牌</w:t>
      </w:r>
      <w:r>
        <w:rPr>
          <w:rFonts w:hint="eastAsia" w:ascii="仿宋_GB2312" w:hAnsi="仿宋_GB2312" w:eastAsia="仿宋_GB2312" w:cs="仿宋_GB2312"/>
          <w:b w:val="0"/>
          <w:bCs w:val="0"/>
          <w:color w:val="auto"/>
          <w:sz w:val="32"/>
          <w:szCs w:val="32"/>
          <w:lang w:val="en-US" w:eastAsia="zh-CN"/>
        </w:rPr>
        <w:t>推广</w:t>
      </w:r>
      <w:r>
        <w:rPr>
          <w:rFonts w:hint="eastAsia" w:ascii="仿宋_GB2312" w:hAnsi="仿宋_GB2312" w:eastAsia="仿宋_GB2312" w:cs="仿宋_GB2312"/>
          <w:b w:val="0"/>
          <w:bCs w:val="0"/>
          <w:color w:val="auto"/>
          <w:sz w:val="32"/>
          <w:szCs w:val="32"/>
          <w:lang w:eastAsia="zh-Hans"/>
        </w:rPr>
        <w:t>，</w:t>
      </w:r>
      <w:r>
        <w:rPr>
          <w:rFonts w:hint="eastAsia" w:ascii="仿宋_GB2312" w:hAnsi="仿宋_GB2312" w:eastAsia="仿宋_GB2312" w:cs="仿宋_GB2312"/>
          <w:b w:val="0"/>
          <w:bCs w:val="0"/>
          <w:color w:val="auto"/>
          <w:sz w:val="32"/>
          <w:szCs w:val="32"/>
        </w:rPr>
        <w:t>将区域公用品牌纳入城市形象宣传的重点内容，</w:t>
      </w:r>
      <w:r>
        <w:rPr>
          <w:rFonts w:hint="eastAsia" w:ascii="仿宋_GB2312" w:hAnsi="仿宋_GB2312" w:eastAsia="仿宋_GB2312" w:cs="仿宋_GB2312"/>
          <w:b w:val="0"/>
          <w:bCs w:val="0"/>
          <w:color w:val="auto"/>
          <w:sz w:val="32"/>
          <w:szCs w:val="32"/>
          <w:lang w:val="en-US" w:eastAsia="zh-CN"/>
        </w:rPr>
        <w:t>推动形成独特的品牌形象、品牌价值和品牌文化</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提升</w:t>
      </w:r>
      <w:r>
        <w:rPr>
          <w:rFonts w:hint="eastAsia" w:ascii="仿宋_GB2312" w:hAnsi="仿宋_GB2312" w:eastAsia="仿宋_GB2312" w:cs="仿宋_GB2312"/>
          <w:b w:val="0"/>
          <w:bCs w:val="0"/>
          <w:color w:val="auto"/>
          <w:sz w:val="32"/>
          <w:szCs w:val="32"/>
        </w:rPr>
        <w:t>金华两头乌猪和金华火腿</w:t>
      </w:r>
      <w:r>
        <w:rPr>
          <w:rFonts w:hint="eastAsia" w:ascii="仿宋_GB2312" w:hAnsi="仿宋_GB2312" w:eastAsia="仿宋_GB2312" w:cs="仿宋_GB2312"/>
          <w:b w:val="0"/>
          <w:bCs w:val="0"/>
          <w:color w:val="auto"/>
          <w:sz w:val="32"/>
          <w:szCs w:val="32"/>
          <w:lang w:val="en-US" w:eastAsia="zh-CN"/>
        </w:rPr>
        <w:t>产业</w:t>
      </w:r>
      <w:r>
        <w:rPr>
          <w:rFonts w:hint="eastAsia" w:ascii="仿宋_GB2312" w:hAnsi="仿宋_GB2312" w:eastAsia="仿宋_GB2312" w:cs="仿宋_GB2312"/>
          <w:b w:val="0"/>
          <w:bCs w:val="0"/>
          <w:color w:val="auto"/>
          <w:sz w:val="32"/>
          <w:szCs w:val="32"/>
        </w:rPr>
        <w:t>竞争优势。</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鼓励和支持金华两头乌猪和金华火腿生产经营者开展</w:t>
      </w:r>
      <w:r>
        <w:rPr>
          <w:rFonts w:hint="eastAsia" w:ascii="仿宋_GB2312" w:hAnsi="仿宋_GB2312" w:eastAsia="仿宋_GB2312" w:cs="仿宋_GB2312"/>
          <w:b w:val="0"/>
          <w:bCs w:val="0"/>
          <w:color w:val="auto"/>
          <w:sz w:val="32"/>
          <w:szCs w:val="32"/>
          <w:lang w:val="en-US" w:eastAsia="zh-CN"/>
        </w:rPr>
        <w:t>自主</w:t>
      </w:r>
      <w:r>
        <w:rPr>
          <w:rFonts w:hint="eastAsia" w:ascii="仿宋_GB2312" w:hAnsi="仿宋_GB2312" w:eastAsia="仿宋_GB2312" w:cs="仿宋_GB2312"/>
          <w:b w:val="0"/>
          <w:bCs w:val="0"/>
          <w:color w:val="auto"/>
          <w:sz w:val="32"/>
          <w:szCs w:val="32"/>
        </w:rPr>
        <w:t>品牌建设。</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val="en-US" w:eastAsia="zh-CN"/>
        </w:rPr>
        <w:t>规范使用</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金华两头乌猪和金华火腿地理标志和区域公用品牌管理机构应当公开地理标志专用标志和区域公用品牌商标的申请条件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使用管理规则。</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bookmarkStart w:id="1" w:name="_Hlk166843669"/>
      <w:r>
        <w:rPr>
          <w:rFonts w:hint="eastAsia" w:ascii="仿宋_GB2312" w:hAnsi="仿宋_GB2312" w:eastAsia="仿宋_GB2312" w:cs="仿宋_GB2312"/>
          <w:b w:val="0"/>
          <w:bCs w:val="0"/>
          <w:color w:val="auto"/>
          <w:sz w:val="32"/>
          <w:szCs w:val="32"/>
        </w:rPr>
        <w:t>依法取得金华两头乌猪或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金华火腿地理标志专用标志使用权的生产经营者，应当</w:t>
      </w:r>
      <w:r>
        <w:rPr>
          <w:rFonts w:hint="eastAsia" w:ascii="仿宋_GB2312" w:hAnsi="仿宋_GB2312" w:eastAsia="仿宋_GB2312" w:cs="仿宋_GB2312"/>
          <w:b w:val="0"/>
          <w:bCs w:val="0"/>
          <w:color w:val="auto"/>
          <w:sz w:val="32"/>
          <w:szCs w:val="32"/>
          <w:lang w:val="en-US" w:eastAsia="zh-CN"/>
        </w:rPr>
        <w:t>按照有关规定规范使用</w:t>
      </w:r>
      <w:r>
        <w:rPr>
          <w:rFonts w:hint="eastAsia" w:ascii="仿宋_GB2312" w:hAnsi="仿宋_GB2312" w:eastAsia="仿宋_GB2312" w:cs="仿宋_GB2312"/>
          <w:b w:val="0"/>
          <w:bCs w:val="0"/>
          <w:color w:val="auto"/>
          <w:sz w:val="32"/>
          <w:szCs w:val="32"/>
          <w:lang w:eastAsia="zh-CN"/>
        </w:rPr>
        <w:t>地理标志</w:t>
      </w:r>
      <w:r>
        <w:rPr>
          <w:rFonts w:hint="eastAsia" w:ascii="仿宋_GB2312" w:hAnsi="仿宋_GB2312" w:eastAsia="仿宋_GB2312" w:cs="仿宋_GB2312"/>
          <w:b w:val="0"/>
          <w:bCs w:val="0"/>
          <w:color w:val="auto"/>
          <w:sz w:val="32"/>
          <w:szCs w:val="32"/>
          <w:lang w:val="en-US" w:eastAsia="zh-CN"/>
        </w:rPr>
        <w:t>名称和</w:t>
      </w:r>
      <w:r>
        <w:rPr>
          <w:rFonts w:hint="eastAsia" w:ascii="仿宋_GB2312" w:hAnsi="仿宋_GB2312" w:eastAsia="仿宋_GB2312" w:cs="仿宋_GB2312"/>
          <w:b w:val="0"/>
          <w:bCs w:val="0"/>
          <w:color w:val="auto"/>
          <w:sz w:val="32"/>
          <w:szCs w:val="32"/>
        </w:rPr>
        <w:t>专用标志</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依法取得金华两头乌猪或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金华火腿区域公用品牌商标使用权的生产经营者，应当按照区域公用品牌</w:t>
      </w:r>
      <w:r>
        <w:rPr>
          <w:rFonts w:hint="eastAsia" w:ascii="仿宋_GB2312" w:hAnsi="仿宋_GB2312" w:eastAsia="仿宋_GB2312" w:cs="仿宋_GB2312"/>
          <w:b w:val="0"/>
          <w:bCs w:val="0"/>
          <w:color w:val="auto"/>
          <w:sz w:val="32"/>
          <w:szCs w:val="32"/>
          <w:lang w:val="en-US" w:eastAsia="zh-CN"/>
        </w:rPr>
        <w:t>管理机构使用管理规则规范使用</w:t>
      </w:r>
      <w:r>
        <w:rPr>
          <w:rFonts w:hint="eastAsia" w:ascii="仿宋_GB2312" w:hAnsi="仿宋_GB2312" w:eastAsia="仿宋_GB2312" w:cs="仿宋_GB2312"/>
          <w:b w:val="0"/>
          <w:bCs w:val="0"/>
          <w:color w:val="auto"/>
          <w:sz w:val="32"/>
          <w:szCs w:val="32"/>
        </w:rPr>
        <w:t>区域公用品牌商标。</w:t>
      </w:r>
    </w:p>
    <w:bookmarkEnd w:id="1"/>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华文仿宋" w:hAnsi="华文仿宋" w:eastAsia="华文仿宋" w:cs="华文仿宋"/>
          <w:b w:val="0"/>
          <w:bCs w:val="0"/>
          <w:color w:val="auto"/>
          <w:sz w:val="32"/>
          <w:szCs w:val="32"/>
          <w:lang w:val="en-US" w:eastAsia="zh-CN"/>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 xml:space="preserve">条【分级管理】 </w:t>
      </w:r>
      <w:r>
        <w:rPr>
          <w:rFonts w:hint="eastAsia" w:ascii="仿宋_GB2312" w:hAnsi="仿宋_GB2312" w:eastAsia="仿宋_GB2312" w:cs="仿宋_GB2312"/>
          <w:b w:val="0"/>
          <w:bCs w:val="0"/>
          <w:color w:val="auto"/>
          <w:sz w:val="32"/>
          <w:szCs w:val="32"/>
          <w:lang w:val="en-US" w:eastAsia="zh-CN"/>
        </w:rPr>
        <w:t>市市场监督管理部门应当建立金华火腿分级管理制度，按照腿源指标、感官指标、理化指标合理划分金华火腿的品质等级，促进产品差异化发展。</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sz w:val="32"/>
          <w:szCs w:val="32"/>
        </w:rPr>
        <w:t>二十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kern w:val="0"/>
          <w:sz w:val="32"/>
          <w:szCs w:val="32"/>
        </w:rPr>
        <w:t>条【溯源体系】</w:t>
      </w:r>
      <w:r>
        <w:rPr>
          <w:rFonts w:hint="eastAsia" w:ascii="华文仿宋" w:hAnsi="华文仿宋" w:eastAsia="华文仿宋" w:cs="华文仿宋"/>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eastAsia="zh-CN"/>
        </w:rPr>
        <w:t>农业农村部门</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市场监督管理部门应当</w:t>
      </w:r>
      <w:r>
        <w:rPr>
          <w:rFonts w:hint="eastAsia" w:ascii="仿宋_GB2312" w:hAnsi="仿宋_GB2312" w:eastAsia="仿宋_GB2312" w:cs="仿宋_GB2312"/>
          <w:b w:val="0"/>
          <w:bCs w:val="0"/>
          <w:color w:val="auto"/>
          <w:sz w:val="32"/>
          <w:szCs w:val="32"/>
          <w:lang w:eastAsia="zh-Hans"/>
        </w:rPr>
        <w:t>依托浙食链等平台</w:t>
      </w:r>
      <w:r>
        <w:rPr>
          <w:rFonts w:hint="eastAsia" w:ascii="仿宋_GB2312" w:hAnsi="仿宋_GB2312" w:eastAsia="仿宋_GB2312" w:cs="仿宋_GB2312"/>
          <w:b w:val="0"/>
          <w:bCs w:val="0"/>
          <w:color w:val="auto"/>
          <w:sz w:val="32"/>
          <w:szCs w:val="32"/>
        </w:rPr>
        <w:t>，构建金华两头乌猪和金华火腿全</w:t>
      </w:r>
      <w:r>
        <w:rPr>
          <w:rFonts w:hint="eastAsia" w:ascii="仿宋_GB2312" w:hAnsi="仿宋_GB2312" w:eastAsia="仿宋_GB2312" w:cs="仿宋_GB2312"/>
          <w:b w:val="0"/>
          <w:bCs w:val="0"/>
          <w:color w:val="auto"/>
          <w:sz w:val="32"/>
          <w:szCs w:val="32"/>
          <w:lang w:val="en-US" w:eastAsia="zh-CN"/>
        </w:rPr>
        <w:t>产业链</w:t>
      </w:r>
      <w:r>
        <w:rPr>
          <w:rFonts w:hint="eastAsia" w:ascii="仿宋_GB2312" w:hAnsi="仿宋_GB2312" w:eastAsia="仿宋_GB2312" w:cs="仿宋_GB2312"/>
          <w:b w:val="0"/>
          <w:bCs w:val="0"/>
          <w:color w:val="auto"/>
          <w:sz w:val="32"/>
          <w:szCs w:val="32"/>
          <w:lang w:eastAsia="zh-Hans"/>
        </w:rPr>
        <w:t>溯源体系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加强产品全</w:t>
      </w:r>
      <w:r>
        <w:rPr>
          <w:rFonts w:hint="eastAsia" w:ascii="仿宋_GB2312" w:hAnsi="仿宋_GB2312" w:eastAsia="仿宋_GB2312" w:cs="仿宋_GB2312"/>
          <w:b w:val="0"/>
          <w:bCs w:val="0"/>
          <w:color w:val="auto"/>
          <w:sz w:val="32"/>
          <w:szCs w:val="32"/>
          <w:lang w:val="en-US" w:eastAsia="zh-CN"/>
        </w:rPr>
        <w:t>过</w:t>
      </w:r>
      <w:r>
        <w:rPr>
          <w:rFonts w:hint="eastAsia" w:ascii="仿宋_GB2312" w:hAnsi="仿宋_GB2312" w:eastAsia="仿宋_GB2312" w:cs="仿宋_GB2312"/>
          <w:b w:val="0"/>
          <w:bCs w:val="0"/>
          <w:color w:val="auto"/>
          <w:sz w:val="32"/>
          <w:szCs w:val="32"/>
        </w:rPr>
        <w:t>程监管，确保产品质量</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农业农村部门</w:t>
      </w:r>
      <w:r>
        <w:rPr>
          <w:rFonts w:hint="eastAsia" w:ascii="仿宋_GB2312" w:hAnsi="仿宋_GB2312" w:eastAsia="仿宋_GB2312" w:cs="仿宋_GB2312"/>
          <w:b w:val="0"/>
          <w:bCs w:val="0"/>
          <w:color w:val="auto"/>
          <w:kern w:val="0"/>
          <w:sz w:val="32"/>
          <w:szCs w:val="32"/>
        </w:rPr>
        <w:t>和市场监督</w:t>
      </w:r>
      <w:r>
        <w:rPr>
          <w:rFonts w:hint="eastAsia" w:ascii="仿宋_GB2312" w:hAnsi="仿宋_GB2312" w:eastAsia="仿宋_GB2312" w:cs="仿宋_GB2312"/>
          <w:b w:val="0"/>
          <w:bCs w:val="0"/>
          <w:color w:val="auto"/>
          <w:kern w:val="0"/>
          <w:sz w:val="32"/>
          <w:szCs w:val="32"/>
          <w:lang w:val="en-US" w:eastAsia="zh-CN"/>
        </w:rPr>
        <w:t>管理</w:t>
      </w:r>
      <w:r>
        <w:rPr>
          <w:rFonts w:hint="eastAsia" w:ascii="仿宋_GB2312" w:hAnsi="仿宋_GB2312" w:eastAsia="仿宋_GB2312" w:cs="仿宋_GB2312"/>
          <w:b w:val="0"/>
          <w:bCs w:val="0"/>
          <w:color w:val="auto"/>
          <w:kern w:val="0"/>
          <w:sz w:val="32"/>
          <w:szCs w:val="32"/>
        </w:rPr>
        <w:t>部门应当利用数字化手段全过程监督管理金华</w:t>
      </w:r>
      <w:r>
        <w:rPr>
          <w:rFonts w:hint="eastAsia" w:ascii="仿宋_GB2312" w:hAnsi="仿宋_GB2312" w:eastAsia="仿宋_GB2312" w:cs="仿宋_GB2312"/>
          <w:b w:val="0"/>
          <w:bCs w:val="0"/>
          <w:color w:val="auto"/>
          <w:sz w:val="32"/>
          <w:szCs w:val="32"/>
        </w:rPr>
        <w:t>两头乌猪和</w:t>
      </w:r>
      <w:r>
        <w:rPr>
          <w:rFonts w:hint="eastAsia" w:ascii="仿宋_GB2312" w:hAnsi="仿宋_GB2312" w:eastAsia="仿宋_GB2312" w:cs="仿宋_GB2312"/>
          <w:b w:val="0"/>
          <w:bCs w:val="0"/>
          <w:color w:val="auto"/>
          <w:kern w:val="0"/>
          <w:sz w:val="32"/>
          <w:szCs w:val="32"/>
        </w:rPr>
        <w:t>金华火腿防伪追溯，增加</w:t>
      </w:r>
      <w:r>
        <w:rPr>
          <w:rFonts w:hint="eastAsia" w:ascii="仿宋_GB2312" w:hAnsi="仿宋_GB2312" w:eastAsia="仿宋_GB2312" w:cs="仿宋_GB2312"/>
          <w:b w:val="0"/>
          <w:bCs w:val="0"/>
          <w:color w:val="auto"/>
          <w:kern w:val="0"/>
          <w:sz w:val="32"/>
          <w:szCs w:val="32"/>
          <w:lang w:val="en-US" w:eastAsia="zh-CN"/>
        </w:rPr>
        <w:t>产品</w:t>
      </w:r>
      <w:r>
        <w:rPr>
          <w:rFonts w:hint="eastAsia" w:ascii="仿宋_GB2312" w:hAnsi="仿宋_GB2312" w:eastAsia="仿宋_GB2312" w:cs="仿宋_GB2312"/>
          <w:b w:val="0"/>
          <w:bCs w:val="0"/>
          <w:color w:val="auto"/>
          <w:kern w:val="0"/>
          <w:sz w:val="32"/>
          <w:szCs w:val="32"/>
        </w:rPr>
        <w:t>辨识度。</w:t>
      </w:r>
    </w:p>
    <w:p>
      <w:pPr>
        <w:pStyle w:val="2"/>
        <w:keepNext w:val="0"/>
        <w:keepLines w:val="0"/>
        <w:pageBreakBefore w:val="0"/>
        <w:kinsoku/>
        <w:wordWrap/>
        <w:overflowPunct/>
        <w:topLinePunct w:val="0"/>
        <w:autoSpaceDE/>
        <w:autoSpaceDN/>
        <w:bidi w:val="0"/>
        <w:adjustRightInd/>
        <w:spacing w:line="540" w:lineRule="exact"/>
        <w:textAlignment w:val="auto"/>
        <w:rPr>
          <w:b w:val="0"/>
          <w:bCs w:val="0"/>
          <w:color w:val="auto"/>
        </w:rPr>
      </w:pPr>
    </w:p>
    <w:p>
      <w:pPr>
        <w:keepNext w:val="0"/>
        <w:keepLines w:val="0"/>
        <w:pageBreakBefore w:val="0"/>
        <w:numPr>
          <w:ilvl w:val="0"/>
          <w:numId w:val="0"/>
        </w:numPr>
        <w:kinsoku/>
        <w:wordWrap/>
        <w:overflowPunct/>
        <w:topLinePunct w:val="0"/>
        <w:autoSpaceDE/>
        <w:autoSpaceDN/>
        <w:bidi w:val="0"/>
        <w:adjustRightInd/>
        <w:spacing w:line="540" w:lineRule="exact"/>
        <w:jc w:val="center"/>
        <w:textAlignment w:val="auto"/>
        <w:rPr>
          <w:rFonts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第五章</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保障监督</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黑体" w:hAnsi="黑体" w:eastAsia="黑体" w:cs="黑体"/>
          <w:b w:val="0"/>
          <w:bCs w:val="0"/>
          <w:color w:val="auto"/>
          <w:kern w:val="0"/>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sz w:val="32"/>
          <w:szCs w:val="32"/>
        </w:rPr>
        <w:t>二十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kern w:val="0"/>
          <w:sz w:val="32"/>
          <w:szCs w:val="32"/>
        </w:rPr>
        <w:t>条</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金融保障</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市、县（市、区）人民政府</w:t>
      </w:r>
      <w:r>
        <w:rPr>
          <w:rFonts w:hint="eastAsia" w:ascii="仿宋_GB2312" w:hAnsi="仿宋_GB2312" w:eastAsia="仿宋_GB2312" w:cs="仿宋_GB2312"/>
          <w:b w:val="0"/>
          <w:bCs w:val="0"/>
          <w:color w:val="auto"/>
          <w:sz w:val="32"/>
          <w:szCs w:val="32"/>
          <w:lang w:val="en-US" w:eastAsia="zh-CN"/>
        </w:rPr>
        <w:t>支持</w:t>
      </w:r>
      <w:r>
        <w:rPr>
          <w:rFonts w:hint="eastAsia" w:ascii="仿宋_GB2312" w:hAnsi="仿宋_GB2312" w:eastAsia="仿宋_GB2312" w:cs="仿宋_GB2312"/>
          <w:b w:val="0"/>
          <w:bCs w:val="0"/>
          <w:color w:val="auto"/>
          <w:sz w:val="32"/>
          <w:szCs w:val="32"/>
        </w:rPr>
        <w:t>金融机构开发有利于金华两头乌</w:t>
      </w:r>
      <w:r>
        <w:rPr>
          <w:rFonts w:hint="eastAsia" w:ascii="仿宋_GB2312" w:hAnsi="仿宋_GB2312" w:eastAsia="仿宋_GB2312" w:cs="仿宋_GB2312"/>
          <w:b w:val="0"/>
          <w:bCs w:val="0"/>
          <w:color w:val="auto"/>
          <w:kern w:val="0"/>
          <w:sz w:val="32"/>
          <w:szCs w:val="32"/>
        </w:rPr>
        <w:t>猪和金华火腿</w:t>
      </w:r>
      <w:r>
        <w:rPr>
          <w:rFonts w:hint="eastAsia" w:ascii="仿宋_GB2312" w:hAnsi="仿宋_GB2312" w:eastAsia="仿宋_GB2312" w:cs="仿宋_GB2312"/>
          <w:b w:val="0"/>
          <w:bCs w:val="0"/>
          <w:color w:val="auto"/>
          <w:sz w:val="32"/>
          <w:szCs w:val="32"/>
        </w:rPr>
        <w:t>产业发展的</w:t>
      </w:r>
      <w:r>
        <w:rPr>
          <w:rFonts w:hint="eastAsia" w:ascii="仿宋_GB2312" w:hAnsi="仿宋_GB2312" w:eastAsia="仿宋_GB2312" w:cs="仿宋_GB2312"/>
          <w:b w:val="0"/>
          <w:bCs w:val="0"/>
          <w:color w:val="auto"/>
          <w:sz w:val="32"/>
          <w:szCs w:val="32"/>
          <w:lang w:val="en-US" w:eastAsia="zh-CN"/>
        </w:rPr>
        <w:t>信贷</w:t>
      </w:r>
      <w:r>
        <w:rPr>
          <w:rFonts w:hint="eastAsia" w:ascii="仿宋_GB2312" w:hAnsi="仿宋_GB2312" w:eastAsia="仿宋_GB2312" w:cs="仿宋_GB2312"/>
          <w:b w:val="0"/>
          <w:bCs w:val="0"/>
          <w:color w:val="auto"/>
          <w:sz w:val="32"/>
          <w:szCs w:val="32"/>
        </w:rPr>
        <w:t>产品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支持</w:t>
      </w:r>
      <w:r>
        <w:rPr>
          <w:rFonts w:hint="eastAsia" w:ascii="仿宋_GB2312" w:hAnsi="仿宋_GB2312" w:eastAsia="仿宋_GB2312" w:cs="仿宋_GB2312"/>
          <w:b w:val="0"/>
          <w:bCs w:val="0"/>
          <w:color w:val="auto"/>
          <w:sz w:val="32"/>
          <w:szCs w:val="32"/>
        </w:rPr>
        <w:t>金华两头乌</w:t>
      </w:r>
      <w:r>
        <w:rPr>
          <w:rFonts w:hint="eastAsia" w:ascii="仿宋_GB2312" w:hAnsi="仿宋_GB2312" w:eastAsia="仿宋_GB2312" w:cs="仿宋_GB2312"/>
          <w:b w:val="0"/>
          <w:bCs w:val="0"/>
          <w:color w:val="auto"/>
          <w:kern w:val="0"/>
          <w:sz w:val="32"/>
          <w:szCs w:val="32"/>
        </w:rPr>
        <w:t>猪和金华火腿</w:t>
      </w:r>
      <w:r>
        <w:rPr>
          <w:rFonts w:hint="eastAsia" w:ascii="仿宋_GB2312" w:hAnsi="仿宋_GB2312" w:eastAsia="仿宋_GB2312" w:cs="仿宋_GB2312"/>
          <w:b w:val="0"/>
          <w:bCs w:val="0"/>
          <w:color w:val="auto"/>
          <w:kern w:val="0"/>
          <w:sz w:val="32"/>
          <w:szCs w:val="32"/>
          <w:lang w:val="en-US" w:eastAsia="zh-CN"/>
        </w:rPr>
        <w:t>生产经营者以专利权、商标权等知识产权进行质押融资。</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b w:val="0"/>
          <w:bCs w:val="0"/>
          <w:color w:val="auto"/>
          <w:sz w:val="32"/>
          <w:szCs w:val="32"/>
        </w:rPr>
        <w:t>保险机构开发金华两头乌</w:t>
      </w:r>
      <w:r>
        <w:rPr>
          <w:rFonts w:hint="eastAsia" w:ascii="仿宋_GB2312" w:hAnsi="仿宋_GB2312" w:eastAsia="仿宋_GB2312" w:cs="仿宋_GB2312"/>
          <w:b w:val="0"/>
          <w:bCs w:val="0"/>
          <w:color w:val="auto"/>
          <w:kern w:val="0"/>
          <w:sz w:val="32"/>
          <w:szCs w:val="32"/>
        </w:rPr>
        <w:t>猪</w:t>
      </w:r>
      <w:r>
        <w:rPr>
          <w:rFonts w:hint="eastAsia" w:ascii="仿宋_GB2312" w:hAnsi="仿宋_GB2312" w:eastAsia="仿宋_GB2312" w:cs="仿宋_GB2312"/>
          <w:b w:val="0"/>
          <w:bCs w:val="0"/>
          <w:color w:val="auto"/>
          <w:sz w:val="32"/>
          <w:szCs w:val="32"/>
        </w:rPr>
        <w:t>地方特色保险产品，扩大金华两头乌猪保险覆盖面、提高服务标准。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Hans"/>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sz w:val="32"/>
          <w:szCs w:val="32"/>
        </w:rPr>
        <w:t>二十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kern w:val="0"/>
          <w:sz w:val="32"/>
          <w:szCs w:val="32"/>
        </w:rPr>
        <w:t>条</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Hans"/>
        </w:rPr>
        <w:t>人才保障</w:t>
      </w:r>
      <w:r>
        <w:rPr>
          <w:rFonts w:hint="eastAsia" w:ascii="黑体" w:hAnsi="黑体" w:eastAsia="黑体" w:cs="黑体"/>
          <w:b w:val="0"/>
          <w:bCs w:val="0"/>
          <w:color w:val="auto"/>
          <w:sz w:val="32"/>
          <w:szCs w:val="32"/>
        </w:rPr>
        <w:t>】</w:t>
      </w:r>
      <w:r>
        <w:rPr>
          <w:rFonts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rPr>
        <w:t>市、县（市、区）人民政府应当加强</w:t>
      </w:r>
      <w:r>
        <w:rPr>
          <w:rFonts w:hint="eastAsia" w:ascii="仿宋_GB2312" w:hAnsi="仿宋_GB2312" w:eastAsia="仿宋_GB2312" w:cs="仿宋_GB2312"/>
          <w:b w:val="0"/>
          <w:bCs w:val="0"/>
          <w:color w:val="auto"/>
          <w:sz w:val="32"/>
          <w:szCs w:val="32"/>
          <w:lang w:eastAsia="zh-Hans"/>
        </w:rPr>
        <w:t>金华两头乌猪</w:t>
      </w:r>
      <w:r>
        <w:rPr>
          <w:rFonts w:hint="eastAsia" w:ascii="仿宋_GB2312" w:hAnsi="仿宋_GB2312" w:eastAsia="仿宋_GB2312" w:cs="仿宋_GB2312"/>
          <w:b w:val="0"/>
          <w:bCs w:val="0"/>
          <w:color w:val="auto"/>
          <w:sz w:val="32"/>
          <w:szCs w:val="32"/>
        </w:rPr>
        <w:t>和金华火腿</w:t>
      </w:r>
      <w:r>
        <w:rPr>
          <w:rFonts w:hint="eastAsia" w:ascii="仿宋_GB2312" w:hAnsi="仿宋_GB2312" w:eastAsia="仿宋_GB2312" w:cs="仿宋_GB2312"/>
          <w:b w:val="0"/>
          <w:bCs w:val="0"/>
          <w:color w:val="auto"/>
          <w:sz w:val="32"/>
          <w:szCs w:val="32"/>
          <w:lang w:eastAsia="zh-Hans"/>
        </w:rPr>
        <w:t>产业专业人才队伍建设，培养、引进专业人才，为金华两头乌猪</w:t>
      </w:r>
      <w:r>
        <w:rPr>
          <w:rFonts w:hint="eastAsia" w:ascii="仿宋_GB2312" w:hAnsi="仿宋_GB2312" w:eastAsia="仿宋_GB2312" w:cs="仿宋_GB2312"/>
          <w:b w:val="0"/>
          <w:bCs w:val="0"/>
          <w:color w:val="auto"/>
          <w:sz w:val="32"/>
          <w:szCs w:val="32"/>
        </w:rPr>
        <w:t>和金华火腿</w:t>
      </w:r>
      <w:r>
        <w:rPr>
          <w:rFonts w:hint="eastAsia" w:ascii="仿宋_GB2312" w:hAnsi="仿宋_GB2312" w:eastAsia="仿宋_GB2312" w:cs="仿宋_GB2312"/>
          <w:b w:val="0"/>
          <w:bCs w:val="0"/>
          <w:color w:val="auto"/>
          <w:sz w:val="32"/>
          <w:szCs w:val="32"/>
          <w:lang w:eastAsia="zh-Hans"/>
        </w:rPr>
        <w:t>产业发展提供</w:t>
      </w:r>
      <w:r>
        <w:rPr>
          <w:rFonts w:hint="eastAsia" w:ascii="仿宋_GB2312" w:hAnsi="仿宋_GB2312" w:eastAsia="仿宋_GB2312" w:cs="仿宋_GB2312"/>
          <w:b w:val="0"/>
          <w:bCs w:val="0"/>
          <w:color w:val="auto"/>
          <w:sz w:val="32"/>
          <w:szCs w:val="32"/>
          <w:lang w:val="en-US" w:eastAsia="zh-CN"/>
        </w:rPr>
        <w:t>人才</w:t>
      </w:r>
      <w:r>
        <w:rPr>
          <w:rFonts w:hint="eastAsia" w:ascii="仿宋_GB2312" w:hAnsi="仿宋_GB2312" w:eastAsia="仿宋_GB2312" w:cs="仿宋_GB2312"/>
          <w:b w:val="0"/>
          <w:bCs w:val="0"/>
          <w:color w:val="auto"/>
          <w:sz w:val="32"/>
          <w:szCs w:val="32"/>
          <w:lang w:eastAsia="zh-Hans"/>
        </w:rPr>
        <w:t>保障。</w:t>
      </w:r>
    </w:p>
    <w:p>
      <w:pPr>
        <w:pStyle w:val="2"/>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b w:val="0"/>
          <w:bCs w:val="0"/>
          <w:color w:val="auto"/>
          <w:sz w:val="32"/>
          <w:szCs w:val="32"/>
          <w:lang w:eastAsia="zh-Hans"/>
        </w:rPr>
        <w:t>企业</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lang w:eastAsia="zh-Hans"/>
        </w:rPr>
        <w:t>高等院校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职业院校</w:t>
      </w:r>
      <w:r>
        <w:rPr>
          <w:rFonts w:hint="eastAsia" w:ascii="仿宋_GB2312" w:hAnsi="仿宋_GB2312" w:eastAsia="仿宋_GB2312" w:cs="仿宋_GB2312"/>
          <w:b w:val="0"/>
          <w:bCs w:val="0"/>
          <w:color w:val="auto"/>
          <w:sz w:val="32"/>
          <w:szCs w:val="32"/>
          <w:lang w:eastAsia="zh-Hans"/>
        </w:rPr>
        <w:t>合作培养专业人才和高技能人才。支持有条件的高等院校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职业院校开设</w:t>
      </w:r>
      <w:r>
        <w:rPr>
          <w:rFonts w:hint="eastAsia" w:ascii="仿宋_GB2312" w:hAnsi="仿宋_GB2312" w:eastAsia="仿宋_GB2312" w:cs="仿宋_GB2312"/>
          <w:b w:val="0"/>
          <w:bCs w:val="0"/>
          <w:color w:val="auto"/>
          <w:sz w:val="32"/>
          <w:szCs w:val="32"/>
        </w:rPr>
        <w:t>金华两头乌猪和</w:t>
      </w:r>
      <w:r>
        <w:rPr>
          <w:rFonts w:hint="eastAsia" w:ascii="仿宋_GB2312" w:hAnsi="仿宋_GB2312" w:eastAsia="仿宋_GB2312" w:cs="仿宋_GB2312"/>
          <w:b w:val="0"/>
          <w:bCs w:val="0"/>
          <w:color w:val="auto"/>
          <w:sz w:val="32"/>
          <w:szCs w:val="32"/>
          <w:lang w:eastAsia="zh-Hans"/>
        </w:rPr>
        <w:t>金华火腿</w:t>
      </w:r>
      <w:r>
        <w:rPr>
          <w:rFonts w:hint="eastAsia" w:ascii="仿宋_GB2312" w:hAnsi="仿宋_GB2312" w:eastAsia="仿宋_GB2312" w:cs="仿宋_GB2312"/>
          <w:b w:val="0"/>
          <w:bCs w:val="0"/>
          <w:color w:val="auto"/>
          <w:sz w:val="32"/>
          <w:szCs w:val="32"/>
          <w:lang w:val="en-US" w:eastAsia="zh-CN"/>
        </w:rPr>
        <w:t>产业相关专业或者课程</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sz w:val="32"/>
          <w:szCs w:val="32"/>
        </w:rPr>
        <w:t>三十</w:t>
      </w:r>
      <w:r>
        <w:rPr>
          <w:rFonts w:hint="eastAsia" w:ascii="黑体" w:hAnsi="黑体" w:eastAsia="黑体" w:cs="黑体"/>
          <w:b w:val="0"/>
          <w:bCs w:val="0"/>
          <w:color w:val="auto"/>
          <w:kern w:val="0"/>
          <w:sz w:val="32"/>
          <w:szCs w:val="32"/>
        </w:rPr>
        <w:t>条</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用地保障</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市、县（市、区）人民政府应当统筹规划金华两头乌猪养殖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生产</w:t>
      </w:r>
      <w:r>
        <w:rPr>
          <w:rFonts w:hint="eastAsia" w:ascii="仿宋_GB2312" w:hAnsi="仿宋_GB2312" w:eastAsia="仿宋_GB2312" w:cs="仿宋_GB2312"/>
          <w:b w:val="0"/>
          <w:bCs w:val="0"/>
          <w:color w:val="auto"/>
          <w:sz w:val="32"/>
          <w:szCs w:val="32"/>
        </w:rPr>
        <w:t>用地</w:t>
      </w:r>
      <w:r>
        <w:rPr>
          <w:rFonts w:hint="eastAsia" w:ascii="仿宋_GB2312" w:hAnsi="仿宋_GB2312" w:eastAsia="仿宋_GB2312" w:cs="仿宋_GB2312"/>
          <w:b w:val="0"/>
          <w:bCs w:val="0"/>
          <w:color w:val="auto"/>
          <w:sz w:val="32"/>
          <w:szCs w:val="32"/>
          <w:lang w:val="en-US" w:eastAsia="zh-CN"/>
        </w:rPr>
        <w:t>和金华火腿生产用地</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保障</w:t>
      </w:r>
      <w:r>
        <w:rPr>
          <w:rFonts w:hint="eastAsia" w:ascii="仿宋_GB2312" w:hAnsi="仿宋_GB2312" w:eastAsia="仿宋_GB2312" w:cs="仿宋_GB2312"/>
          <w:b w:val="0"/>
          <w:bCs w:val="0"/>
          <w:color w:val="auto"/>
          <w:sz w:val="32"/>
          <w:szCs w:val="32"/>
        </w:rPr>
        <w:t>产业项目新增用地指标。</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val="en-US" w:eastAsia="zh-CN"/>
        </w:rPr>
        <w:t>监督管理</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地理标志</w:t>
      </w:r>
      <w:r>
        <w:rPr>
          <w:rFonts w:hint="eastAsia" w:ascii="仿宋_GB2312" w:hAnsi="仿宋_GB2312" w:eastAsia="仿宋_GB2312" w:cs="仿宋_GB2312"/>
          <w:b w:val="0"/>
          <w:bCs w:val="0"/>
          <w:color w:val="auto"/>
          <w:sz w:val="32"/>
          <w:szCs w:val="32"/>
        </w:rPr>
        <w:t>和区域公用品牌管理机构应当对金华两头乌猪和金华火腿</w:t>
      </w:r>
      <w:r>
        <w:rPr>
          <w:rFonts w:hint="eastAsia" w:ascii="仿宋_GB2312" w:hAnsi="仿宋_GB2312" w:eastAsia="仿宋_GB2312" w:cs="仿宋_GB2312"/>
          <w:b w:val="0"/>
          <w:bCs w:val="0"/>
          <w:color w:val="auto"/>
          <w:sz w:val="32"/>
          <w:szCs w:val="32"/>
          <w:lang w:eastAsia="zh-CN"/>
        </w:rPr>
        <w:t>地理标志</w:t>
      </w:r>
      <w:r>
        <w:rPr>
          <w:rFonts w:hint="eastAsia" w:ascii="仿宋_GB2312" w:hAnsi="仿宋_GB2312" w:eastAsia="仿宋_GB2312" w:cs="仿宋_GB2312"/>
          <w:b w:val="0"/>
          <w:bCs w:val="0"/>
          <w:color w:val="auto"/>
          <w:sz w:val="32"/>
          <w:szCs w:val="32"/>
        </w:rPr>
        <w:t>专用标志、区域公用品牌商标的使用进行监督管理，定期评估</w:t>
      </w:r>
      <w:r>
        <w:rPr>
          <w:rFonts w:hint="eastAsia" w:ascii="仿宋_GB2312" w:hAnsi="仿宋_GB2312" w:eastAsia="仿宋_GB2312" w:cs="仿宋_GB2312"/>
          <w:b w:val="0"/>
          <w:bCs w:val="0"/>
          <w:color w:val="auto"/>
          <w:sz w:val="32"/>
          <w:szCs w:val="32"/>
          <w:lang w:val="en-US" w:eastAsia="zh-CN"/>
        </w:rPr>
        <w:t>地理标志</w:t>
      </w:r>
      <w:r>
        <w:rPr>
          <w:rFonts w:hint="eastAsia" w:ascii="仿宋_GB2312" w:hAnsi="仿宋_GB2312" w:eastAsia="仿宋_GB2312" w:cs="仿宋_GB2312"/>
          <w:b w:val="0"/>
          <w:bCs w:val="0"/>
          <w:color w:val="auto"/>
          <w:sz w:val="32"/>
          <w:szCs w:val="32"/>
        </w:rPr>
        <w:t>专用标志、区域公用品牌商标</w:t>
      </w:r>
      <w:r>
        <w:rPr>
          <w:rFonts w:hint="eastAsia" w:ascii="仿宋_GB2312" w:hAnsi="仿宋_GB2312" w:eastAsia="仿宋_GB2312" w:cs="仿宋_GB2312"/>
          <w:b w:val="0"/>
          <w:bCs w:val="0"/>
          <w:color w:val="auto"/>
          <w:sz w:val="32"/>
          <w:szCs w:val="32"/>
          <w:lang w:val="en-US" w:eastAsia="zh-CN"/>
        </w:rPr>
        <w:t>使用情况，规范使用行为</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市场监督管理</w:t>
      </w:r>
      <w:r>
        <w:rPr>
          <w:rFonts w:hint="eastAsia" w:ascii="仿宋_GB2312" w:hAnsi="仿宋_GB2312" w:eastAsia="仿宋_GB2312" w:cs="仿宋_GB2312"/>
          <w:b w:val="0"/>
          <w:bCs w:val="0"/>
          <w:color w:val="auto"/>
          <w:sz w:val="32"/>
          <w:szCs w:val="32"/>
          <w:lang w:val="en-US" w:eastAsia="zh-CN"/>
        </w:rPr>
        <w:t>、农业农村等部门</w:t>
      </w:r>
      <w:r>
        <w:rPr>
          <w:rFonts w:hint="eastAsia" w:ascii="仿宋_GB2312" w:hAnsi="仿宋_GB2312" w:eastAsia="仿宋_GB2312" w:cs="仿宋_GB2312"/>
          <w:b w:val="0"/>
          <w:bCs w:val="0"/>
          <w:color w:val="auto"/>
          <w:sz w:val="32"/>
          <w:szCs w:val="32"/>
        </w:rPr>
        <w:t>应当加强对金华两头乌猪和金华火腿品牌的保护，</w:t>
      </w:r>
      <w:r>
        <w:rPr>
          <w:rFonts w:hint="eastAsia" w:ascii="仿宋_GB2312" w:hAnsi="仿宋_GB2312" w:eastAsia="仿宋_GB2312" w:cs="仿宋_GB2312"/>
          <w:b w:val="0"/>
          <w:bCs w:val="0"/>
          <w:color w:val="auto"/>
          <w:sz w:val="32"/>
          <w:szCs w:val="32"/>
          <w:lang w:val="en-US" w:eastAsia="zh-CN"/>
        </w:rPr>
        <w:t>依法</w:t>
      </w:r>
      <w:r>
        <w:rPr>
          <w:rFonts w:hint="eastAsia" w:ascii="仿宋_GB2312" w:hAnsi="仿宋_GB2312" w:eastAsia="仿宋_GB2312" w:cs="仿宋_GB2312"/>
          <w:b w:val="0"/>
          <w:bCs w:val="0"/>
          <w:color w:val="auto"/>
          <w:sz w:val="32"/>
          <w:szCs w:val="32"/>
        </w:rPr>
        <w:t>查处侵犯</w:t>
      </w:r>
      <w:r>
        <w:rPr>
          <w:rFonts w:hint="eastAsia" w:ascii="仿宋_GB2312" w:hAnsi="仿宋_GB2312" w:eastAsia="仿宋_GB2312" w:cs="仿宋_GB2312"/>
          <w:b w:val="0"/>
          <w:bCs w:val="0"/>
          <w:color w:val="auto"/>
          <w:sz w:val="32"/>
          <w:szCs w:val="32"/>
          <w:lang w:val="en-US" w:eastAsia="zh-CN"/>
        </w:rPr>
        <w:t>地理标志、</w:t>
      </w:r>
      <w:r>
        <w:rPr>
          <w:rFonts w:hint="eastAsia" w:ascii="仿宋_GB2312" w:hAnsi="仿宋_GB2312" w:eastAsia="仿宋_GB2312" w:cs="仿宋_GB2312"/>
          <w:b w:val="0"/>
          <w:bCs w:val="0"/>
          <w:color w:val="auto"/>
          <w:sz w:val="32"/>
          <w:szCs w:val="32"/>
        </w:rPr>
        <w:t>注册商标专用权和制售假冒伪劣金华两头乌猪和金华火腿产品等行为，维护金华两头乌猪和金华火腿市场秩序。</w:t>
      </w:r>
    </w:p>
    <w:p>
      <w:pPr>
        <w:keepNext w:val="0"/>
        <w:keepLines w:val="0"/>
        <w:pageBreakBefore w:val="0"/>
        <w:widowControl/>
        <w:kinsoku/>
        <w:wordWrap/>
        <w:overflowPunct/>
        <w:topLinePunct w:val="0"/>
        <w:autoSpaceDE/>
        <w:autoSpaceDN/>
        <w:bidi w:val="0"/>
        <w:adjustRightInd/>
        <w:spacing w:line="540" w:lineRule="exact"/>
        <w:ind w:firstLine="640" w:firstLineChars="200"/>
        <w:textAlignment w:val="auto"/>
        <w:rPr>
          <w:rFonts w:ascii="华文仿宋" w:hAnsi="华文仿宋" w:eastAsia="华文仿宋" w:cs="华文仿宋"/>
          <w:b w:val="0"/>
          <w:bCs w:val="0"/>
          <w:color w:val="auto"/>
          <w:kern w:val="0"/>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 xml:space="preserve">条【转致条款】 </w:t>
      </w:r>
      <w:r>
        <w:rPr>
          <w:rFonts w:hint="eastAsia" w:ascii="仿宋_GB2312" w:hAnsi="仿宋_GB2312" w:eastAsia="仿宋_GB2312" w:cs="仿宋_GB2312"/>
          <w:b w:val="0"/>
          <w:bCs w:val="0"/>
          <w:color w:val="auto"/>
          <w:kern w:val="0"/>
          <w:sz w:val="32"/>
          <w:szCs w:val="32"/>
        </w:rPr>
        <w:t>违反本条例规定的行为，法律、行政法规和省的地方性法规已有法律责任规定的，从其规定。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 xml:space="preserve">条【监管责任】 </w:t>
      </w:r>
      <w:r>
        <w:rPr>
          <w:rFonts w:hint="eastAsia" w:ascii="仿宋_GB2312" w:hAnsi="仿宋_GB2312" w:eastAsia="仿宋_GB2312" w:cs="仿宋_GB2312"/>
          <w:b w:val="0"/>
          <w:bCs w:val="0"/>
          <w:color w:val="auto"/>
          <w:sz w:val="32"/>
          <w:szCs w:val="32"/>
        </w:rPr>
        <w:t>市、县（市、区）人民政府及其有关部门在</w:t>
      </w:r>
      <w:r>
        <w:rPr>
          <w:rFonts w:hint="eastAsia" w:ascii="仿宋_GB2312" w:hAnsi="仿宋_GB2312" w:eastAsia="仿宋_GB2312" w:cs="仿宋_GB2312"/>
          <w:b w:val="0"/>
          <w:bCs w:val="0"/>
          <w:color w:val="auto"/>
          <w:kern w:val="0"/>
          <w:sz w:val="32"/>
          <w:szCs w:val="32"/>
        </w:rPr>
        <w:t>金华</w:t>
      </w:r>
      <w:r>
        <w:rPr>
          <w:rFonts w:hint="eastAsia" w:ascii="仿宋_GB2312" w:hAnsi="仿宋_GB2312" w:eastAsia="仿宋_GB2312" w:cs="仿宋_GB2312"/>
          <w:b w:val="0"/>
          <w:bCs w:val="0"/>
          <w:color w:val="auto"/>
          <w:sz w:val="32"/>
          <w:szCs w:val="32"/>
        </w:rPr>
        <w:t>两头乌猪和金华火腿产业发展促进过程中，不履行本条例规定的职责，或者有其他玩忽职守、滥用职权、徇私舞弊行为的，由有权机关对直接负责的主管人员和其他直接责任人员依法给予处理。</w:t>
      </w:r>
    </w:p>
    <w:p>
      <w:pPr>
        <w:keepNext w:val="0"/>
        <w:keepLines w:val="0"/>
        <w:pageBreakBefore w:val="0"/>
        <w:kinsoku/>
        <w:wordWrap/>
        <w:overflowPunct/>
        <w:topLinePunct w:val="0"/>
        <w:autoSpaceDE/>
        <w:autoSpaceDN/>
        <w:bidi w:val="0"/>
        <w:adjustRightInd/>
        <w:spacing w:line="540" w:lineRule="exact"/>
        <w:textAlignment w:val="auto"/>
        <w:rPr>
          <w:rFonts w:hint="eastAsia" w:ascii="华文仿宋" w:hAnsi="华文仿宋" w:eastAsia="华文仿宋" w:cs="华文仿宋"/>
          <w:b w:val="0"/>
          <w:bCs w:val="0"/>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pacing w:line="540" w:lineRule="exact"/>
        <w:jc w:val="center"/>
        <w:textAlignment w:val="auto"/>
        <w:rPr>
          <w:rFonts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第六章</w:t>
      </w:r>
      <w:r>
        <w:rPr>
          <w:rFonts w:hint="eastAsia" w:ascii="黑体" w:hAnsi="黑体" w:eastAsia="黑体" w:cs="黑体"/>
          <w:b w:val="0"/>
          <w:bCs w:val="0"/>
          <w:color w:val="auto"/>
          <w:kern w:val="0"/>
          <w:sz w:val="32"/>
          <w:szCs w:val="32"/>
        </w:rPr>
        <w:t xml:space="preserve"> 附则</w:t>
      </w:r>
    </w:p>
    <w:p>
      <w:pPr>
        <w:pStyle w:val="2"/>
        <w:keepNext w:val="0"/>
        <w:keepLines w:val="0"/>
        <w:pageBreakBefore w:val="0"/>
        <w:kinsoku/>
        <w:wordWrap/>
        <w:overflowPunct/>
        <w:topLinePunct w:val="0"/>
        <w:autoSpaceDE/>
        <w:autoSpaceDN/>
        <w:bidi w:val="0"/>
        <w:adjustRightInd/>
        <w:spacing w:line="540" w:lineRule="exact"/>
        <w:textAlignment w:val="auto"/>
        <w:rPr>
          <w:b w:val="0"/>
          <w:bCs w:val="0"/>
          <w:color w:val="auto"/>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kern w:val="0"/>
          <w:sz w:val="32"/>
          <w:szCs w:val="32"/>
        </w:rPr>
        <w:t>【术语解释】</w:t>
      </w:r>
      <w:r>
        <w:rPr>
          <w:rFonts w:hint="eastAsia" w:ascii="黑体" w:hAnsi="黑体" w:eastAsia="黑体" w:cs="黑体"/>
          <w:b w:val="0"/>
          <w:bCs w:val="0"/>
          <w:color w:val="auto"/>
          <w:sz w:val="32"/>
          <w:szCs w:val="32"/>
        </w:rPr>
        <w:t xml:space="preserve"> </w:t>
      </w:r>
      <w:r>
        <w:rPr>
          <w:rFonts w:hint="eastAsia" w:ascii="仿宋_GB2312" w:hAnsi="仿宋_GB2312" w:eastAsia="仿宋_GB2312" w:cs="仿宋_GB2312"/>
          <w:b w:val="0"/>
          <w:bCs w:val="0"/>
          <w:color w:val="auto"/>
          <w:sz w:val="32"/>
          <w:szCs w:val="32"/>
        </w:rPr>
        <w:t>本条例中下列用语的含义：</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（一）金华两头乌猪生产经营者，是指从事金华两头乌猪养殖、屠宰、加工、销售或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提供服务等生产经营业务的自然人、法人、其他组织。</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（二）金华火腿生产经营者，是指从事金华火腿制作、销售或</w:t>
      </w:r>
      <w:r>
        <w:rPr>
          <w:rFonts w:hint="eastAsia" w:ascii="仿宋_GB2312" w:hAnsi="仿宋_GB2312" w:eastAsia="仿宋_GB2312" w:cs="仿宋_GB2312"/>
          <w:b w:val="0"/>
          <w:bCs w:val="0"/>
          <w:color w:val="auto"/>
          <w:sz w:val="32"/>
          <w:szCs w:val="32"/>
          <w:lang w:val="en-US" w:eastAsia="zh-CN"/>
        </w:rPr>
        <w:t>者</w:t>
      </w:r>
      <w:r>
        <w:rPr>
          <w:rFonts w:hint="eastAsia" w:ascii="仿宋_GB2312" w:hAnsi="仿宋_GB2312" w:eastAsia="仿宋_GB2312" w:cs="仿宋_GB2312"/>
          <w:b w:val="0"/>
          <w:bCs w:val="0"/>
          <w:color w:val="auto"/>
          <w:sz w:val="32"/>
          <w:szCs w:val="32"/>
        </w:rPr>
        <w:t>提供服务等生产经营业务的自然人、法人、其他组织。</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华文仿宋" w:hAnsi="华文仿宋" w:eastAsia="华文仿宋" w:cs="华文仿宋"/>
          <w:b w:val="0"/>
          <w:bCs w:val="0"/>
          <w:color w:val="auto"/>
          <w:sz w:val="32"/>
          <w:szCs w:val="32"/>
          <w:lang w:val="en-US" w:eastAsia="zh-CN"/>
        </w:rPr>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val="en-US" w:eastAsia="zh-CN"/>
        </w:rPr>
        <w:t>金华两头乌猪和金华火腿</w:t>
      </w:r>
      <w:r>
        <w:rPr>
          <w:rFonts w:hint="eastAsia" w:ascii="仿宋_GB2312" w:hAnsi="仿宋_GB2312" w:eastAsia="仿宋_GB2312" w:cs="仿宋_GB2312"/>
          <w:b w:val="0"/>
          <w:bCs w:val="0"/>
          <w:color w:val="auto"/>
          <w:sz w:val="32"/>
          <w:szCs w:val="32"/>
        </w:rPr>
        <w:t>区域公用品牌，是指在</w:t>
      </w:r>
      <w:r>
        <w:rPr>
          <w:rFonts w:hint="eastAsia" w:ascii="仿宋_GB2312" w:hAnsi="仿宋_GB2312" w:eastAsia="仿宋_GB2312" w:cs="仿宋_GB2312"/>
          <w:b w:val="0"/>
          <w:bCs w:val="0"/>
          <w:color w:val="auto"/>
          <w:sz w:val="32"/>
          <w:szCs w:val="32"/>
          <w:lang w:val="en-US" w:eastAsia="zh-CN"/>
        </w:rPr>
        <w:t>本</w:t>
      </w:r>
      <w:r>
        <w:rPr>
          <w:rFonts w:hint="eastAsia" w:ascii="仿宋_GB2312" w:hAnsi="仿宋_GB2312" w:eastAsia="仿宋_GB2312" w:cs="仿宋_GB2312"/>
          <w:b w:val="0"/>
          <w:bCs w:val="0"/>
          <w:color w:val="auto"/>
          <w:sz w:val="32"/>
          <w:szCs w:val="32"/>
        </w:rPr>
        <w:t>市行政区域内</w:t>
      </w:r>
      <w:r>
        <w:rPr>
          <w:rFonts w:hint="eastAsia" w:ascii="仿宋_GB2312" w:hAnsi="仿宋_GB2312" w:eastAsia="仿宋_GB2312" w:cs="仿宋_GB2312"/>
          <w:b w:val="0"/>
          <w:bCs w:val="0"/>
          <w:color w:val="auto"/>
          <w:kern w:val="2"/>
          <w:sz w:val="32"/>
          <w:szCs w:val="32"/>
          <w:lang w:val="en-US" w:eastAsia="zh-CN" w:bidi="ar-SA"/>
        </w:rPr>
        <w:t>具有质量、声誉或者其他特性所形成，</w:t>
      </w:r>
      <w:r>
        <w:rPr>
          <w:rFonts w:hint="eastAsia" w:ascii="仿宋_GB2312" w:hAnsi="仿宋_GB2312" w:eastAsia="仿宋_GB2312" w:cs="仿宋_GB2312"/>
          <w:b w:val="0"/>
          <w:bCs w:val="0"/>
          <w:color w:val="auto"/>
          <w:sz w:val="32"/>
          <w:szCs w:val="32"/>
        </w:rPr>
        <w:t>代表金华两头乌猪或者金华火腿市场价值</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，由相关组织所有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并授权金华两头乌猪、金华火腿生产经营者</w:t>
      </w:r>
      <w:r>
        <w:rPr>
          <w:rFonts w:hint="eastAsia" w:ascii="仿宋_GB2312" w:hAnsi="仿宋_GB2312" w:eastAsia="仿宋_GB2312" w:cs="仿宋_GB2312"/>
          <w:b w:val="0"/>
          <w:bCs w:val="0"/>
          <w:color w:val="auto"/>
          <w:sz w:val="32"/>
          <w:szCs w:val="32"/>
        </w:rPr>
        <w:t>共同使用的</w:t>
      </w:r>
      <w:r>
        <w:rPr>
          <w:rFonts w:hint="eastAsia" w:ascii="仿宋_GB2312" w:hAnsi="仿宋_GB2312" w:eastAsia="仿宋_GB2312" w:cs="仿宋_GB2312"/>
          <w:b w:val="0"/>
          <w:bCs w:val="0"/>
          <w:color w:val="auto"/>
          <w:sz w:val="32"/>
          <w:szCs w:val="32"/>
          <w:lang w:val="en-US" w:eastAsia="zh-CN"/>
        </w:rPr>
        <w:t>商标</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b w:val="0"/>
          <w:bCs w:val="0"/>
          <w:color w:val="auto"/>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 xml:space="preserve">条【施行日期】 </w:t>
      </w:r>
      <w:r>
        <w:rPr>
          <w:rFonts w:hint="eastAsia" w:ascii="仿宋_GB2312" w:hAnsi="仿宋_GB2312" w:eastAsia="仿宋_GB2312" w:cs="仿宋_GB2312"/>
          <w:b w:val="0"/>
          <w:bCs w:val="0"/>
          <w:color w:val="auto"/>
          <w:sz w:val="32"/>
          <w:szCs w:val="32"/>
        </w:rPr>
        <w:t>本条例自  年  月  日起施行。</w:t>
      </w:r>
    </w:p>
    <w:sectPr>
      <w:footerReference r:id="rId3" w:type="default"/>
      <w:pgSz w:w="11906" w:h="16838"/>
      <w:pgMar w:top="1898" w:right="1474" w:bottom="1984" w:left="1587" w:header="720"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0" w:usb3="00000000" w:csb0="00000000"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00"/>
    <w:family w:val="auto"/>
    <w:pitch w:val="default"/>
    <w:sig w:usb0="00000000" w:usb1="00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67C5B"/>
    <w:multiLevelType w:val="singleLevel"/>
    <w:tmpl w:val="B1E67C5B"/>
    <w:lvl w:ilvl="0" w:tentative="0">
      <w:start w:val="2"/>
      <w:numFmt w:val="chineseCounting"/>
      <w:suff w:val="space"/>
      <w:lvlText w:val="第%1章"/>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DBF04F4"/>
    <w:multiLevelType w:val="multilevel"/>
    <w:tmpl w:val="6DBF04F4"/>
    <w:lvl w:ilvl="0" w:tentative="0">
      <w:start w:val="1"/>
      <w:numFmt w:val="none"/>
      <w:pStyle w:val="1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ZGMwZDFjMGFhNTU2NmMzODkwNjk5ZWI5ZWQyZDYifQ=="/>
  </w:docVars>
  <w:rsids>
    <w:rsidRoot w:val="5FA79A03"/>
    <w:rsid w:val="00012596"/>
    <w:rsid w:val="0008798A"/>
    <w:rsid w:val="00156DC7"/>
    <w:rsid w:val="0017240A"/>
    <w:rsid w:val="00181E55"/>
    <w:rsid w:val="001C480B"/>
    <w:rsid w:val="0028334B"/>
    <w:rsid w:val="00396D11"/>
    <w:rsid w:val="003C19CB"/>
    <w:rsid w:val="003D7C5B"/>
    <w:rsid w:val="00431149"/>
    <w:rsid w:val="00494008"/>
    <w:rsid w:val="005357D4"/>
    <w:rsid w:val="0058378A"/>
    <w:rsid w:val="0061197A"/>
    <w:rsid w:val="00626982"/>
    <w:rsid w:val="006528F4"/>
    <w:rsid w:val="006C545C"/>
    <w:rsid w:val="00731381"/>
    <w:rsid w:val="0074347A"/>
    <w:rsid w:val="007D506E"/>
    <w:rsid w:val="00801007"/>
    <w:rsid w:val="00806F75"/>
    <w:rsid w:val="008123F6"/>
    <w:rsid w:val="00824999"/>
    <w:rsid w:val="009107FD"/>
    <w:rsid w:val="009812E6"/>
    <w:rsid w:val="009B6F53"/>
    <w:rsid w:val="009D5D9E"/>
    <w:rsid w:val="00A13DB1"/>
    <w:rsid w:val="00A80AA3"/>
    <w:rsid w:val="00B12E79"/>
    <w:rsid w:val="00B3443B"/>
    <w:rsid w:val="00B61D04"/>
    <w:rsid w:val="00BD3118"/>
    <w:rsid w:val="00C012A0"/>
    <w:rsid w:val="00C24141"/>
    <w:rsid w:val="00C3205A"/>
    <w:rsid w:val="00C45B31"/>
    <w:rsid w:val="00DE43F7"/>
    <w:rsid w:val="00E535A0"/>
    <w:rsid w:val="00F80D43"/>
    <w:rsid w:val="00F91C80"/>
    <w:rsid w:val="00F92957"/>
    <w:rsid w:val="011E5465"/>
    <w:rsid w:val="03080B70"/>
    <w:rsid w:val="03262E9E"/>
    <w:rsid w:val="03484241"/>
    <w:rsid w:val="039F38F1"/>
    <w:rsid w:val="0404769C"/>
    <w:rsid w:val="04667CDD"/>
    <w:rsid w:val="04B648BA"/>
    <w:rsid w:val="04B70785"/>
    <w:rsid w:val="05D83F9C"/>
    <w:rsid w:val="07126425"/>
    <w:rsid w:val="076B17BB"/>
    <w:rsid w:val="076D7821"/>
    <w:rsid w:val="08346591"/>
    <w:rsid w:val="083A7807"/>
    <w:rsid w:val="09345F7C"/>
    <w:rsid w:val="095C43DD"/>
    <w:rsid w:val="09A17C81"/>
    <w:rsid w:val="0A2F0C5B"/>
    <w:rsid w:val="0A5413B1"/>
    <w:rsid w:val="0A9D3C79"/>
    <w:rsid w:val="0B101BC6"/>
    <w:rsid w:val="0B44169A"/>
    <w:rsid w:val="0BBF0ED2"/>
    <w:rsid w:val="0C275966"/>
    <w:rsid w:val="0D644FAA"/>
    <w:rsid w:val="0E847E49"/>
    <w:rsid w:val="103C3A57"/>
    <w:rsid w:val="122A6864"/>
    <w:rsid w:val="126564C7"/>
    <w:rsid w:val="127F0FBA"/>
    <w:rsid w:val="128B7DF8"/>
    <w:rsid w:val="12B1393F"/>
    <w:rsid w:val="13073AC6"/>
    <w:rsid w:val="13B47B12"/>
    <w:rsid w:val="14877752"/>
    <w:rsid w:val="149E460F"/>
    <w:rsid w:val="160C74D4"/>
    <w:rsid w:val="16B81B72"/>
    <w:rsid w:val="16ED0036"/>
    <w:rsid w:val="17457ECD"/>
    <w:rsid w:val="17B730F8"/>
    <w:rsid w:val="18726A5D"/>
    <w:rsid w:val="18D002A1"/>
    <w:rsid w:val="1910625E"/>
    <w:rsid w:val="1A1114D3"/>
    <w:rsid w:val="1A44302C"/>
    <w:rsid w:val="1A6866E2"/>
    <w:rsid w:val="1AB8289E"/>
    <w:rsid w:val="1B063906"/>
    <w:rsid w:val="1B317922"/>
    <w:rsid w:val="1C12712A"/>
    <w:rsid w:val="1C5C15A9"/>
    <w:rsid w:val="1C752FA8"/>
    <w:rsid w:val="1C76287C"/>
    <w:rsid w:val="1C7E2CF4"/>
    <w:rsid w:val="1D8128E3"/>
    <w:rsid w:val="1DE972FF"/>
    <w:rsid w:val="1F12418C"/>
    <w:rsid w:val="1F711009"/>
    <w:rsid w:val="1FB54005"/>
    <w:rsid w:val="1FC658C9"/>
    <w:rsid w:val="201C3ECE"/>
    <w:rsid w:val="212F74EC"/>
    <w:rsid w:val="21431371"/>
    <w:rsid w:val="215B3668"/>
    <w:rsid w:val="222A0391"/>
    <w:rsid w:val="22CC03AC"/>
    <w:rsid w:val="22F67181"/>
    <w:rsid w:val="23656F16"/>
    <w:rsid w:val="23EE50C5"/>
    <w:rsid w:val="242931D9"/>
    <w:rsid w:val="24415AB8"/>
    <w:rsid w:val="24545B99"/>
    <w:rsid w:val="24F67ED7"/>
    <w:rsid w:val="25AB7A3A"/>
    <w:rsid w:val="27E36AD7"/>
    <w:rsid w:val="284321AC"/>
    <w:rsid w:val="2A011024"/>
    <w:rsid w:val="2B411251"/>
    <w:rsid w:val="2BC703B4"/>
    <w:rsid w:val="2C1E3DEE"/>
    <w:rsid w:val="2C6375EE"/>
    <w:rsid w:val="2C71759C"/>
    <w:rsid w:val="2CA71DD1"/>
    <w:rsid w:val="2CF85A59"/>
    <w:rsid w:val="2DB82548"/>
    <w:rsid w:val="2DEC7614"/>
    <w:rsid w:val="2F562170"/>
    <w:rsid w:val="2F9E680E"/>
    <w:rsid w:val="2FFE58EE"/>
    <w:rsid w:val="30933EA6"/>
    <w:rsid w:val="31545A9B"/>
    <w:rsid w:val="31EA18EB"/>
    <w:rsid w:val="32380B5E"/>
    <w:rsid w:val="325925CC"/>
    <w:rsid w:val="32A27536"/>
    <w:rsid w:val="333E58C9"/>
    <w:rsid w:val="3428571E"/>
    <w:rsid w:val="343341F7"/>
    <w:rsid w:val="34D128B0"/>
    <w:rsid w:val="359D234B"/>
    <w:rsid w:val="362819E9"/>
    <w:rsid w:val="36AC2559"/>
    <w:rsid w:val="36EE4DC9"/>
    <w:rsid w:val="376C13C9"/>
    <w:rsid w:val="37F70E84"/>
    <w:rsid w:val="391C3994"/>
    <w:rsid w:val="3AC51FC0"/>
    <w:rsid w:val="3B0A19D3"/>
    <w:rsid w:val="3CB5387D"/>
    <w:rsid w:val="3D4A2BD7"/>
    <w:rsid w:val="3DCB6A74"/>
    <w:rsid w:val="3E666FB4"/>
    <w:rsid w:val="3E926441"/>
    <w:rsid w:val="3EC34758"/>
    <w:rsid w:val="3F45261F"/>
    <w:rsid w:val="3FA246FF"/>
    <w:rsid w:val="3FAF4E7A"/>
    <w:rsid w:val="3FCF6CD5"/>
    <w:rsid w:val="401B4A50"/>
    <w:rsid w:val="404E578E"/>
    <w:rsid w:val="407F4725"/>
    <w:rsid w:val="40A8196B"/>
    <w:rsid w:val="40A90071"/>
    <w:rsid w:val="41057B6B"/>
    <w:rsid w:val="42931B74"/>
    <w:rsid w:val="44BB4DE8"/>
    <w:rsid w:val="44DE7C4F"/>
    <w:rsid w:val="450774CE"/>
    <w:rsid w:val="455914E5"/>
    <w:rsid w:val="457F37F0"/>
    <w:rsid w:val="463C3FE4"/>
    <w:rsid w:val="47697BA8"/>
    <w:rsid w:val="482254E2"/>
    <w:rsid w:val="484412CB"/>
    <w:rsid w:val="48503A8D"/>
    <w:rsid w:val="48E311AD"/>
    <w:rsid w:val="493C2402"/>
    <w:rsid w:val="496F4CDD"/>
    <w:rsid w:val="49E229FD"/>
    <w:rsid w:val="4A8248FB"/>
    <w:rsid w:val="4A836F51"/>
    <w:rsid w:val="4B1F7061"/>
    <w:rsid w:val="4B930E34"/>
    <w:rsid w:val="4C89327A"/>
    <w:rsid w:val="4CA11F3D"/>
    <w:rsid w:val="4DD64649"/>
    <w:rsid w:val="4E44066E"/>
    <w:rsid w:val="4F0A0D33"/>
    <w:rsid w:val="504A6B47"/>
    <w:rsid w:val="5095315C"/>
    <w:rsid w:val="509F6D40"/>
    <w:rsid w:val="50CB2E05"/>
    <w:rsid w:val="50CE26AB"/>
    <w:rsid w:val="517312F3"/>
    <w:rsid w:val="51890B71"/>
    <w:rsid w:val="52252422"/>
    <w:rsid w:val="52595E35"/>
    <w:rsid w:val="527100EA"/>
    <w:rsid w:val="52A24DC4"/>
    <w:rsid w:val="5303454C"/>
    <w:rsid w:val="53056779"/>
    <w:rsid w:val="53B45F49"/>
    <w:rsid w:val="5451553E"/>
    <w:rsid w:val="54E958D9"/>
    <w:rsid w:val="55046BCF"/>
    <w:rsid w:val="557220A7"/>
    <w:rsid w:val="563E3BD9"/>
    <w:rsid w:val="56734218"/>
    <w:rsid w:val="57DA7B21"/>
    <w:rsid w:val="57EA58F1"/>
    <w:rsid w:val="58DE7DB6"/>
    <w:rsid w:val="5AB26B9A"/>
    <w:rsid w:val="5B604CA3"/>
    <w:rsid w:val="5B634632"/>
    <w:rsid w:val="5B676740"/>
    <w:rsid w:val="5BAB0BC1"/>
    <w:rsid w:val="5BF68362"/>
    <w:rsid w:val="5C846C77"/>
    <w:rsid w:val="5DF41F5F"/>
    <w:rsid w:val="5E7D2FED"/>
    <w:rsid w:val="5EFD23AE"/>
    <w:rsid w:val="5F062941"/>
    <w:rsid w:val="5F1D0DAD"/>
    <w:rsid w:val="5F7646D6"/>
    <w:rsid w:val="5FA79A03"/>
    <w:rsid w:val="6071416B"/>
    <w:rsid w:val="612A5791"/>
    <w:rsid w:val="612F588F"/>
    <w:rsid w:val="61B96A13"/>
    <w:rsid w:val="61F62B25"/>
    <w:rsid w:val="61FA4834"/>
    <w:rsid w:val="61FE0DF4"/>
    <w:rsid w:val="62A55C21"/>
    <w:rsid w:val="638654C0"/>
    <w:rsid w:val="638E55A1"/>
    <w:rsid w:val="63BC33BF"/>
    <w:rsid w:val="63D52D8F"/>
    <w:rsid w:val="642833E6"/>
    <w:rsid w:val="65872E9B"/>
    <w:rsid w:val="65F27C05"/>
    <w:rsid w:val="66A15D14"/>
    <w:rsid w:val="66C7332A"/>
    <w:rsid w:val="672C21EC"/>
    <w:rsid w:val="6746007E"/>
    <w:rsid w:val="67B04461"/>
    <w:rsid w:val="67CD29F0"/>
    <w:rsid w:val="68BE7511"/>
    <w:rsid w:val="68DC46CD"/>
    <w:rsid w:val="6AA4254F"/>
    <w:rsid w:val="6AFE0D23"/>
    <w:rsid w:val="6B69472A"/>
    <w:rsid w:val="6B6C0972"/>
    <w:rsid w:val="6BF71D7A"/>
    <w:rsid w:val="6C200581"/>
    <w:rsid w:val="6C917204"/>
    <w:rsid w:val="6CB51A69"/>
    <w:rsid w:val="6DAF5BE1"/>
    <w:rsid w:val="6E4D2D00"/>
    <w:rsid w:val="6E994C77"/>
    <w:rsid w:val="6EB2602C"/>
    <w:rsid w:val="6EBF246D"/>
    <w:rsid w:val="6FDF1F3E"/>
    <w:rsid w:val="70DC1227"/>
    <w:rsid w:val="714C1284"/>
    <w:rsid w:val="72EFDB00"/>
    <w:rsid w:val="73574468"/>
    <w:rsid w:val="738B5A0B"/>
    <w:rsid w:val="75105270"/>
    <w:rsid w:val="753A180E"/>
    <w:rsid w:val="7542641D"/>
    <w:rsid w:val="75BA0BEE"/>
    <w:rsid w:val="75DC207A"/>
    <w:rsid w:val="76803BAD"/>
    <w:rsid w:val="769573A3"/>
    <w:rsid w:val="769B62DC"/>
    <w:rsid w:val="771542E1"/>
    <w:rsid w:val="78E0091E"/>
    <w:rsid w:val="79521353"/>
    <w:rsid w:val="7A684C25"/>
    <w:rsid w:val="7AD406D5"/>
    <w:rsid w:val="7B047DBF"/>
    <w:rsid w:val="7B4056A4"/>
    <w:rsid w:val="7B5C3EEE"/>
    <w:rsid w:val="7C97633C"/>
    <w:rsid w:val="7CD21EA3"/>
    <w:rsid w:val="7CEC5AE4"/>
    <w:rsid w:val="7D002024"/>
    <w:rsid w:val="7D370547"/>
    <w:rsid w:val="7E004F8D"/>
    <w:rsid w:val="7E9B1D1D"/>
    <w:rsid w:val="7EBF2247"/>
    <w:rsid w:val="7EE03426"/>
    <w:rsid w:val="7F01403A"/>
    <w:rsid w:val="7F0B048C"/>
    <w:rsid w:val="7F2E37D4"/>
    <w:rsid w:val="7F8C26BB"/>
    <w:rsid w:val="7F961757"/>
    <w:rsid w:val="7FF337ED"/>
    <w:rsid w:val="7FFEE004"/>
    <w:rsid w:val="BBEFCD9F"/>
    <w:rsid w:val="D98D6766"/>
    <w:rsid w:val="DF7C050E"/>
    <w:rsid w:val="DFDCBE44"/>
    <w:rsid w:val="FDED000B"/>
    <w:rsid w:val="FFBFC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jc w:val="left"/>
      <w:textAlignment w:val="baseline"/>
    </w:pPr>
    <w:rPr>
      <w:rFonts w:eastAsia="楷体_GB2312"/>
      <w:kern w:val="0"/>
      <w:sz w:val="28"/>
      <w:szCs w:val="20"/>
    </w:rPr>
  </w:style>
  <w:style w:type="paragraph" w:styleId="3">
    <w:name w:val="annotation text"/>
    <w:basedOn w:val="1"/>
    <w:link w:val="15"/>
    <w:qFormat/>
    <w:uiPriority w:val="0"/>
    <w:pPr>
      <w:jc w:val="left"/>
    </w:pPr>
  </w:style>
  <w:style w:type="paragraph" w:styleId="4">
    <w:name w:val="Body Text"/>
    <w:basedOn w:val="1"/>
    <w:unhideWhenUsed/>
    <w:qFormat/>
    <w:uiPriority w:val="99"/>
    <w:pPr>
      <w:ind w:right="214"/>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annotation subject"/>
    <w:basedOn w:val="3"/>
    <w:next w:val="3"/>
    <w:link w:val="16"/>
    <w:qFormat/>
    <w:uiPriority w:val="0"/>
    <w:rPr>
      <w:b/>
      <w:bCs/>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页眉 字符"/>
    <w:basedOn w:val="10"/>
    <w:link w:val="6"/>
    <w:qFormat/>
    <w:uiPriority w:val="0"/>
    <w:rPr>
      <w:rFonts w:ascii="Calibri" w:hAnsi="Calibri" w:eastAsia="宋体" w:cs="Times New Roman"/>
      <w:kern w:val="2"/>
      <w:sz w:val="18"/>
      <w:szCs w:val="18"/>
    </w:rPr>
  </w:style>
  <w:style w:type="character" w:customStyle="1" w:styleId="15">
    <w:name w:val="批注文字 字符"/>
    <w:basedOn w:val="10"/>
    <w:link w:val="3"/>
    <w:qFormat/>
    <w:uiPriority w:val="0"/>
    <w:rPr>
      <w:rFonts w:ascii="Calibri" w:hAnsi="Calibri" w:eastAsia="宋体" w:cs="Times New Roman"/>
      <w:kern w:val="2"/>
      <w:sz w:val="21"/>
      <w:szCs w:val="24"/>
    </w:rPr>
  </w:style>
  <w:style w:type="character" w:customStyle="1" w:styleId="16">
    <w:name w:val="批注主题 字符"/>
    <w:basedOn w:val="15"/>
    <w:link w:val="8"/>
    <w:qFormat/>
    <w:uiPriority w:val="0"/>
    <w:rPr>
      <w:rFonts w:ascii="Calibri" w:hAnsi="Calibri" w:eastAsia="宋体" w:cs="Times New Roman"/>
      <w:b/>
      <w:bCs/>
      <w:kern w:val="2"/>
      <w:sz w:val="21"/>
      <w:szCs w:val="24"/>
    </w:rPr>
  </w:style>
  <w:style w:type="paragraph" w:customStyle="1" w:styleId="17">
    <w:name w:val="标准文件_段"/>
    <w:qFormat/>
    <w:uiPriority w:val="0"/>
    <w:pPr>
      <w:autoSpaceDE w:val="0"/>
      <w:autoSpaceDN w:val="0"/>
      <w:ind w:firstLine="420" w:firstLineChars="200"/>
      <w:jc w:val="both"/>
    </w:pPr>
    <w:rPr>
      <w:rFonts w:ascii="宋体" w:hAnsi="宋体" w:eastAsia="宋体" w:cs="Times New Roman"/>
      <w:sz w:val="21"/>
      <w:lang w:val="en-US" w:eastAsia="zh-CN" w:bidi="ar-SA"/>
    </w:rPr>
  </w:style>
  <w:style w:type="paragraph" w:customStyle="1" w:styleId="18">
    <w:name w:val="标准文件_注："/>
    <w:next w:val="17"/>
    <w:qFormat/>
    <w:uiPriority w:val="0"/>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19">
    <w:name w:val="标准文件_二级无标题"/>
    <w:basedOn w:val="20"/>
    <w:qFormat/>
    <w:uiPriority w:val="0"/>
    <w:pPr>
      <w:spacing w:before="0" w:beforeLines="0" w:after="0" w:afterLines="0"/>
      <w:outlineLvl w:val="9"/>
    </w:pPr>
    <w:rPr>
      <w:rFonts w:ascii="宋体" w:eastAsia="宋体"/>
    </w:rPr>
  </w:style>
  <w:style w:type="paragraph" w:customStyle="1" w:styleId="20">
    <w:name w:val="标准文件_二级条标题"/>
    <w:next w:val="1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4730</Words>
  <Characters>4739</Characters>
  <Lines>43</Lines>
  <Paragraphs>12</Paragraphs>
  <TotalTime>0</TotalTime>
  <ScaleCrop>false</ScaleCrop>
  <LinksUpToDate>false</LinksUpToDate>
  <CharactersWithSpaces>4790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2024-03-07T19:26:00Z</dcterms:created>
  <dc:creator>风子</dc:creator>
  <cp:lastModifiedBy>uos</cp:lastModifiedBy>
  <cp:lastPrinted>2024-06-26T16:31:00Z</cp:lastPrinted>
  <dcterms:modified xsi:type="dcterms:W3CDTF">2024-06-27T16:35:23Z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159A505ADF7E64AC86DA7066539E8B45_43</vt:lpwstr>
  </property>
</Properties>
</file>