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firstLine="42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rPr>
        <w:t>乐清外卖</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骑手“</w:t>
      </w:r>
      <w:r>
        <w:rPr>
          <w:rFonts w:hint="eastAsia" w:ascii="方正小标宋简体" w:hAnsi="方正小标宋简体" w:eastAsia="方正小标宋简体" w:cs="方正小标宋简体"/>
          <w:i w:val="0"/>
          <w:iCs w:val="0"/>
          <w:caps w:val="0"/>
          <w:color w:val="333333"/>
          <w:spacing w:val="0"/>
          <w:sz w:val="44"/>
          <w:szCs w:val="44"/>
          <w:shd w:val="clear" w:fill="FFFFFF"/>
        </w:rPr>
        <w:t>随手拍</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333333"/>
          <w:spacing w:val="0"/>
          <w:sz w:val="44"/>
          <w:szCs w:val="44"/>
          <w:shd w:val="clear" w:fill="FFFFFF"/>
        </w:rPr>
        <w:t>奖励办法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firstLine="420"/>
        <w:jc w:val="both"/>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333333"/>
          <w:spacing w:val="0"/>
          <w:sz w:val="32"/>
          <w:szCs w:val="32"/>
          <w:shd w:val="clear" w:fill="FFFFFF"/>
        </w:rPr>
        <w:t>第一条</w:t>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为切实规范网络餐饮服务经营行为，强化外卖食品安全监管，推进食品安全治理现代化进程，切实保障人民群众网络订餐食品安全</w:t>
      </w:r>
      <w:r>
        <w:rPr>
          <w:rFonts w:hint="eastAsia" w:ascii="仿宋_GB2312" w:hAnsi="仿宋_GB2312" w:eastAsia="仿宋_GB2312" w:cs="仿宋_GB2312"/>
          <w:i w:val="0"/>
          <w:iCs w:val="0"/>
          <w:caps w:val="0"/>
          <w:color w:val="auto"/>
          <w:spacing w:val="0"/>
          <w:sz w:val="32"/>
          <w:szCs w:val="32"/>
          <w:shd w:val="clear" w:fill="FFFFFF"/>
          <w:lang w:eastAsia="zh-CN"/>
        </w:rPr>
        <w:t>，根据《</w:t>
      </w:r>
      <w:r>
        <w:rPr>
          <w:rFonts w:hint="eastAsia" w:ascii="仿宋_GB2312" w:hAnsi="仿宋_GB2312" w:eastAsia="仿宋_GB2312" w:cs="仿宋_GB2312"/>
          <w:i w:val="0"/>
          <w:iCs w:val="0"/>
          <w:caps w:val="0"/>
          <w:color w:val="auto"/>
          <w:spacing w:val="0"/>
          <w:sz w:val="32"/>
          <w:szCs w:val="32"/>
          <w:shd w:val="clear" w:fill="FFFFFF"/>
          <w:lang w:val="en-US" w:eastAsia="zh-CN"/>
        </w:rPr>
        <w:t>乐清市“外卖食品安全”微改革实施方案</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结合本市实际，制定本办法。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黑体" w:hAnsi="黑体" w:eastAsia="黑体" w:cs="黑体"/>
          <w:i w:val="0"/>
          <w:iCs w:val="0"/>
          <w:caps w:val="0"/>
          <w:color w:val="333333"/>
          <w:spacing w:val="0"/>
          <w:sz w:val="32"/>
          <w:szCs w:val="32"/>
          <w:shd w:val="clear" w:fill="FFFFFF"/>
        </w:rPr>
        <w:t>第二条</w:t>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val="en-US" w:eastAsia="zh-CN"/>
        </w:rPr>
        <w:t>乐清</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市场监督管理部门受理外卖骑手举报网络餐饮食品安全问题线索，经查证属实符合奖励条件应当给予奖励的，适用本办法。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第三条</w:t>
      </w:r>
      <w:r>
        <w:rPr>
          <w:rFonts w:hint="eastAsia" w:ascii="仿宋_GB2312" w:hAnsi="仿宋_GB2312" w:eastAsia="仿宋_GB2312" w:cs="仿宋_GB2312"/>
          <w:i w:val="0"/>
          <w:iCs w:val="0"/>
          <w:caps w:val="0"/>
          <w:color w:val="333333"/>
          <w:spacing w:val="0"/>
          <w:sz w:val="32"/>
          <w:szCs w:val="32"/>
          <w:shd w:val="clear" w:fill="FFFFFF"/>
        </w:rPr>
        <w:t> 受理区域为</w:t>
      </w:r>
      <w:r>
        <w:rPr>
          <w:rFonts w:hint="eastAsia" w:ascii="仿宋_GB2312" w:hAnsi="仿宋_GB2312" w:eastAsia="仿宋_GB2312" w:cs="仿宋_GB2312"/>
          <w:i w:val="0"/>
          <w:iCs w:val="0"/>
          <w:caps w:val="0"/>
          <w:color w:val="333333"/>
          <w:spacing w:val="0"/>
          <w:sz w:val="32"/>
          <w:szCs w:val="32"/>
          <w:shd w:val="clear" w:fill="FFFFFF"/>
          <w:lang w:eastAsia="zh-CN"/>
        </w:rPr>
        <w:t>乐清</w:t>
      </w:r>
      <w:r>
        <w:rPr>
          <w:rFonts w:hint="eastAsia" w:ascii="仿宋_GB2312" w:hAnsi="仿宋_GB2312" w:eastAsia="仿宋_GB2312" w:cs="仿宋_GB2312"/>
          <w:i w:val="0"/>
          <w:iCs w:val="0"/>
          <w:caps w:val="0"/>
          <w:color w:val="333333"/>
          <w:spacing w:val="0"/>
          <w:sz w:val="32"/>
          <w:szCs w:val="32"/>
          <w:shd w:val="clear" w:fill="FFFFFF"/>
        </w:rPr>
        <w:t>市</w:t>
      </w:r>
      <w:r>
        <w:rPr>
          <w:rFonts w:hint="eastAsia" w:ascii="仿宋_GB2312" w:hAnsi="仿宋_GB2312" w:eastAsia="仿宋_GB2312" w:cs="仿宋_GB2312"/>
          <w:i w:val="0"/>
          <w:iCs w:val="0"/>
          <w:caps w:val="0"/>
          <w:color w:val="333333"/>
          <w:spacing w:val="0"/>
          <w:sz w:val="32"/>
          <w:szCs w:val="32"/>
          <w:shd w:val="clear" w:fill="FFFFFF"/>
          <w:lang w:eastAsia="zh-CN"/>
        </w:rPr>
        <w:t>辖区</w:t>
      </w:r>
      <w:r>
        <w:rPr>
          <w:rFonts w:hint="eastAsia" w:ascii="仿宋_GB2312" w:hAnsi="仿宋_GB2312" w:eastAsia="仿宋_GB2312" w:cs="仿宋_GB2312"/>
          <w:i w:val="0"/>
          <w:iCs w:val="0"/>
          <w:caps w:val="0"/>
          <w:color w:val="333333"/>
          <w:spacing w:val="0"/>
          <w:sz w:val="32"/>
          <w:szCs w:val="32"/>
          <w:shd w:val="clear" w:fill="FFFFFF"/>
        </w:rPr>
        <w:t>范围内。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黑体" w:hAnsi="黑体" w:eastAsia="黑体" w:cs="黑体"/>
          <w:i w:val="0"/>
          <w:iCs w:val="0"/>
          <w:caps w:val="0"/>
          <w:color w:val="333333"/>
          <w:spacing w:val="0"/>
          <w:sz w:val="32"/>
          <w:szCs w:val="32"/>
          <w:shd w:val="clear" w:fill="FFFFFF"/>
        </w:rPr>
        <w:t>第四条</w:t>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eastAsia="zh-CN"/>
        </w:rPr>
        <w:t>骑手</w:t>
      </w:r>
      <w:r>
        <w:rPr>
          <w:rFonts w:hint="eastAsia" w:ascii="仿宋_GB2312" w:hAnsi="仿宋_GB2312" w:eastAsia="仿宋_GB2312" w:cs="仿宋_GB2312"/>
          <w:i w:val="0"/>
          <w:iCs w:val="0"/>
          <w:caps w:val="0"/>
          <w:color w:val="333333"/>
          <w:spacing w:val="0"/>
          <w:sz w:val="32"/>
          <w:szCs w:val="32"/>
          <w:shd w:val="clear" w:fill="FFFFFF"/>
        </w:rPr>
        <w:t>反映以下</w:t>
      </w:r>
      <w:r>
        <w:rPr>
          <w:rFonts w:hint="eastAsia" w:ascii="仿宋_GB2312" w:hAnsi="仿宋_GB2312" w:eastAsia="仿宋_GB2312" w:cs="仿宋_GB2312"/>
          <w:i w:val="0"/>
          <w:iCs w:val="0"/>
          <w:caps w:val="0"/>
          <w:color w:val="333333"/>
          <w:spacing w:val="0"/>
          <w:sz w:val="32"/>
          <w:szCs w:val="32"/>
          <w:shd w:val="clear" w:fill="FFFFFF"/>
          <w:lang w:eastAsia="zh-CN"/>
        </w:rPr>
        <w:t>外卖领域商家</w:t>
      </w:r>
      <w:r>
        <w:rPr>
          <w:rFonts w:hint="eastAsia" w:ascii="Times New Roman" w:hAnsi="Times New Roman" w:eastAsia="仿宋_GB2312" w:cs="Times New Roman"/>
          <w:color w:val="000000"/>
          <w:kern w:val="0"/>
          <w:sz w:val="32"/>
          <w:szCs w:val="32"/>
          <w:lang w:val="en-US" w:eastAsia="zh" w:bidi="ar"/>
        </w:rPr>
        <w:t>食品安全隐患</w:t>
      </w:r>
      <w:r>
        <w:rPr>
          <w:rFonts w:hint="eastAsia" w:ascii="仿宋_GB2312" w:hAnsi="仿宋_GB2312" w:eastAsia="仿宋_GB2312" w:cs="仿宋_GB2312"/>
          <w:i w:val="0"/>
          <w:iCs w:val="0"/>
          <w:caps w:val="0"/>
          <w:color w:val="333333"/>
          <w:spacing w:val="0"/>
          <w:sz w:val="32"/>
          <w:szCs w:val="32"/>
          <w:shd w:val="clear" w:fill="FFFFFF"/>
        </w:rPr>
        <w:t>，经查证属实的，按照本办法予以</w:t>
      </w:r>
      <w:r>
        <w:rPr>
          <w:rFonts w:hint="eastAsia" w:ascii="仿宋_GB2312" w:hAnsi="仿宋_GB2312" w:eastAsia="仿宋_GB2312" w:cs="仿宋_GB2312"/>
          <w:i w:val="0"/>
          <w:iCs w:val="0"/>
          <w:caps w:val="0"/>
          <w:color w:val="333333"/>
          <w:spacing w:val="0"/>
          <w:sz w:val="32"/>
          <w:szCs w:val="32"/>
          <w:shd w:val="clear" w:fill="FFFFFF"/>
          <w:lang w:eastAsia="zh-CN"/>
        </w:rPr>
        <w:t>一次性现金</w:t>
      </w:r>
      <w:r>
        <w:rPr>
          <w:rFonts w:hint="eastAsia" w:ascii="仿宋_GB2312" w:hAnsi="仿宋_GB2312" w:eastAsia="仿宋_GB2312" w:cs="仿宋_GB2312"/>
          <w:i w:val="0"/>
          <w:iCs w:val="0"/>
          <w:caps w:val="0"/>
          <w:color w:val="333333"/>
          <w:spacing w:val="0"/>
          <w:sz w:val="32"/>
          <w:szCs w:val="32"/>
          <w:shd w:val="clear" w:fill="FFFFFF"/>
        </w:rPr>
        <w:t>奖励</w:t>
      </w:r>
      <w:r>
        <w:rPr>
          <w:rFonts w:hint="eastAsia" w:ascii="仿宋_GB2312" w:hAnsi="仿宋_GB2312" w:eastAsia="仿宋_GB2312" w:cs="仿宋_GB2312"/>
          <w:i w:val="0"/>
          <w:iCs w:val="0"/>
          <w:caps w:val="0"/>
          <w:color w:val="333333"/>
          <w:spacing w:val="0"/>
          <w:sz w:val="32"/>
          <w:szCs w:val="32"/>
          <w:shd w:val="clear" w:fill="FFFFFF"/>
          <w:lang w:eastAsia="zh-CN"/>
        </w:rPr>
        <w:t>或其他物质奖励：</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rPr>
        <w:t>（一）</w:t>
      </w:r>
      <w:r>
        <w:rPr>
          <w:rFonts w:hint="eastAsia" w:ascii="仿宋_GB2312" w:hAnsi="仿宋_GB2312" w:eastAsia="仿宋_GB2312" w:cs="仿宋_GB2312"/>
          <w:i w:val="0"/>
          <w:iCs w:val="0"/>
          <w:caps w:val="0"/>
          <w:color w:val="333333"/>
          <w:spacing w:val="0"/>
          <w:sz w:val="32"/>
          <w:szCs w:val="32"/>
          <w:highlight w:val="none"/>
          <w:shd w:val="clear" w:fill="FFFFFF"/>
        </w:rPr>
        <w:t>未取得食品经营许可或登记证从事食品生产经营活动的</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，以及接触直接入口食品的人员未取得健康证的</w:t>
      </w:r>
      <w:r>
        <w:rPr>
          <w:rFonts w:hint="eastAsia" w:ascii="仿宋_GB2312" w:hAnsi="仿宋_GB2312" w:eastAsia="仿宋_GB2312" w:cs="仿宋_GB2312"/>
          <w:i w:val="0"/>
          <w:iCs w:val="0"/>
          <w:caps w:val="0"/>
          <w:color w:val="333333"/>
          <w:spacing w:val="0"/>
          <w:sz w:val="32"/>
          <w:szCs w:val="32"/>
          <w:highlight w:val="none"/>
          <w:shd w:val="clear"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（二）</w:t>
      </w:r>
      <w:r>
        <w:rPr>
          <w:rFonts w:hint="eastAsia" w:ascii="仿宋_GB2312" w:hAnsi="仿宋_GB2312" w:eastAsia="仿宋_GB2312" w:cs="仿宋_GB2312"/>
          <w:i w:val="0"/>
          <w:iCs w:val="0"/>
          <w:caps w:val="0"/>
          <w:color w:val="333333"/>
          <w:spacing w:val="0"/>
          <w:sz w:val="32"/>
          <w:szCs w:val="32"/>
          <w:highlight w:val="none"/>
          <w:shd w:val="clear" w:fill="FFFFFF"/>
        </w:rPr>
        <w:t>使用禁止使用的食品、食品相关产品或其他可能危害人体健康的物质的；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（三）</w:t>
      </w:r>
      <w:r>
        <w:rPr>
          <w:rFonts w:hint="eastAsia" w:ascii="仿宋_GB2312" w:hAnsi="仿宋_GB2312" w:eastAsia="仿宋_GB2312" w:cs="仿宋_GB2312"/>
          <w:i w:val="0"/>
          <w:iCs w:val="0"/>
          <w:caps w:val="0"/>
          <w:color w:val="333333"/>
          <w:spacing w:val="0"/>
          <w:sz w:val="32"/>
          <w:szCs w:val="32"/>
          <w:highlight w:val="none"/>
          <w:shd w:val="clear" w:fill="FFFFFF"/>
        </w:rPr>
        <w:t>使用超过保质期的食品及食品相关产品或腐败变质、油脂酸败、霉变生虫、污秽不洁、混有异物、掺假掺杂或者感官性状异常的食品及食品相关产品的；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四</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rPr>
        <w:t>使用假证套证、一证多店、证照地址与实际地址不符或证照地址与取餐地址不符的；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五</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rPr>
        <w:t>未实时公开食品加工制作现场或者未使用封签对配送食品予以封口的</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（六）</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厨房卫生严重脏乱差的；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（七）其他存在较严重食品安全问题的。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第五条</w:t>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eastAsia="zh-CN"/>
        </w:rPr>
        <w:t>骑手</w:t>
      </w:r>
      <w:r>
        <w:rPr>
          <w:rFonts w:hint="eastAsia" w:ascii="仿宋_GB2312" w:hAnsi="仿宋_GB2312" w:eastAsia="仿宋_GB2312" w:cs="仿宋_GB2312"/>
          <w:i w:val="0"/>
          <w:iCs w:val="0"/>
          <w:caps w:val="0"/>
          <w:color w:val="333333"/>
          <w:spacing w:val="0"/>
          <w:sz w:val="32"/>
          <w:szCs w:val="32"/>
          <w:shd w:val="clear" w:fill="FFFFFF"/>
        </w:rPr>
        <w:t>通</w:t>
      </w:r>
      <w:r>
        <w:rPr>
          <w:rFonts w:hint="eastAsia" w:ascii="仿宋_GB2312" w:hAnsi="仿宋_GB2312" w:eastAsia="仿宋_GB2312" w:cs="仿宋_GB2312"/>
          <w:i w:val="0"/>
          <w:iCs w:val="0"/>
          <w:caps w:val="0"/>
          <w:color w:val="333333"/>
          <w:spacing w:val="0"/>
          <w:sz w:val="32"/>
          <w:szCs w:val="32"/>
          <w:shd w:val="clear" w:fill="FFFFFF"/>
          <w:lang w:eastAsia="zh-CN"/>
        </w:rPr>
        <w:t>过“乐清外卖骑手随手拍”渠道反映外卖商家存在</w:t>
      </w:r>
      <w:r>
        <w:rPr>
          <w:rFonts w:hint="eastAsia" w:ascii="仿宋_GB2312" w:hAnsi="仿宋_GB2312" w:eastAsia="仿宋_GB2312" w:cs="仿宋_GB2312"/>
          <w:i w:val="0"/>
          <w:iCs w:val="0"/>
          <w:caps w:val="0"/>
          <w:color w:val="333333"/>
          <w:spacing w:val="0"/>
          <w:sz w:val="32"/>
          <w:szCs w:val="32"/>
          <w:shd w:val="clear" w:fill="FFFFFF"/>
          <w:lang w:val="en-US" w:eastAsia="zh"/>
        </w:rPr>
        <w:t>食品安全隐患</w:t>
      </w:r>
      <w:r>
        <w:rPr>
          <w:rFonts w:hint="eastAsia" w:ascii="仿宋_GB2312" w:hAnsi="仿宋_GB2312" w:eastAsia="仿宋_GB2312" w:cs="仿宋_GB2312"/>
          <w:i w:val="0"/>
          <w:iCs w:val="0"/>
          <w:caps w:val="0"/>
          <w:color w:val="333333"/>
          <w:spacing w:val="0"/>
          <w:sz w:val="32"/>
          <w:szCs w:val="32"/>
          <w:shd w:val="clear" w:fill="FFFFFF"/>
          <w:lang w:eastAsia="zh-CN"/>
        </w:rPr>
        <w:t>。骑手进入外卖</w:t>
      </w:r>
      <w:r>
        <w:rPr>
          <w:rFonts w:hint="default" w:ascii="仿宋_GB2312" w:hAnsi="仿宋_GB2312" w:eastAsia="仿宋_GB2312" w:cs="仿宋_GB2312"/>
          <w:i w:val="0"/>
          <w:iCs w:val="0"/>
          <w:caps w:val="0"/>
          <w:color w:val="333333"/>
          <w:spacing w:val="0"/>
          <w:sz w:val="32"/>
          <w:szCs w:val="32"/>
          <w:shd w:val="clear" w:fill="FFFFFF"/>
          <w:lang w:val="en-US" w:eastAsia="zh"/>
        </w:rPr>
        <w:t>智慧巡检系</w:t>
      </w:r>
      <w:r>
        <w:rPr>
          <w:rFonts w:hint="default" w:ascii="Times New Roman" w:hAnsi="Times New Roman" w:eastAsia="仿宋_GB2312" w:cs="Times New Roman"/>
          <w:color w:val="000000"/>
          <w:kern w:val="0"/>
          <w:sz w:val="32"/>
          <w:szCs w:val="32"/>
          <w:lang w:val="en-US" w:eastAsia="zh" w:bidi="ar"/>
        </w:rPr>
        <w:t>统</w:t>
      </w:r>
      <w:r>
        <w:rPr>
          <w:rFonts w:hint="eastAsia" w:ascii="仿宋_GB2312" w:hAnsi="仿宋_GB2312" w:eastAsia="仿宋_GB2312" w:cs="仿宋_GB2312"/>
          <w:i w:val="0"/>
          <w:iCs w:val="0"/>
          <w:caps w:val="0"/>
          <w:color w:val="333333"/>
          <w:spacing w:val="0"/>
          <w:sz w:val="32"/>
          <w:szCs w:val="32"/>
          <w:shd w:val="clear" w:fill="FFFFFF"/>
          <w:lang w:eastAsia="zh-CN"/>
        </w:rPr>
        <w:t>登记线索</w:t>
      </w:r>
      <w:r>
        <w:rPr>
          <w:rFonts w:hint="eastAsia" w:ascii="仿宋_GB2312" w:hAnsi="仿宋_GB2312" w:eastAsia="仿宋_GB2312" w:cs="仿宋_GB2312"/>
          <w:i w:val="0"/>
          <w:iCs w:val="0"/>
          <w:caps w:val="0"/>
          <w:color w:val="333333"/>
          <w:spacing w:val="0"/>
          <w:sz w:val="32"/>
          <w:szCs w:val="32"/>
          <w:shd w:val="clear" w:fill="FFFFFF"/>
        </w:rPr>
        <w:t>，应当按照相关格式和时限要求上传信息，包括时间、</w:t>
      </w:r>
      <w:r>
        <w:rPr>
          <w:rFonts w:hint="eastAsia" w:ascii="仿宋_GB2312" w:hAnsi="仿宋_GB2312" w:eastAsia="仿宋_GB2312" w:cs="仿宋_GB2312"/>
          <w:i w:val="0"/>
          <w:iCs w:val="0"/>
          <w:caps w:val="0"/>
          <w:color w:val="333333"/>
          <w:spacing w:val="0"/>
          <w:sz w:val="32"/>
          <w:szCs w:val="32"/>
          <w:shd w:val="clear" w:fill="FFFFFF"/>
          <w:lang w:eastAsia="zh-CN"/>
        </w:rPr>
        <w:t>店名、</w:t>
      </w:r>
      <w:r>
        <w:rPr>
          <w:rFonts w:hint="eastAsia" w:ascii="仿宋_GB2312" w:hAnsi="仿宋_GB2312" w:eastAsia="仿宋_GB2312" w:cs="仿宋_GB2312"/>
          <w:i w:val="0"/>
          <w:iCs w:val="0"/>
          <w:caps w:val="0"/>
          <w:color w:val="333333"/>
          <w:spacing w:val="0"/>
          <w:sz w:val="32"/>
          <w:szCs w:val="32"/>
          <w:shd w:val="clear" w:fill="FFFFFF"/>
        </w:rPr>
        <w:t>地点、</w:t>
      </w:r>
      <w:r>
        <w:rPr>
          <w:rFonts w:hint="eastAsia" w:ascii="仿宋_GB2312" w:hAnsi="仿宋_GB2312" w:eastAsia="仿宋_GB2312" w:cs="仿宋_GB2312"/>
          <w:i w:val="0"/>
          <w:iCs w:val="0"/>
          <w:caps w:val="0"/>
          <w:color w:val="333333"/>
          <w:spacing w:val="0"/>
          <w:sz w:val="32"/>
          <w:szCs w:val="32"/>
          <w:shd w:val="clear" w:fill="FFFFFF"/>
          <w:lang w:eastAsia="zh-CN"/>
        </w:rPr>
        <w:t>问题</w:t>
      </w:r>
      <w:r>
        <w:rPr>
          <w:rFonts w:hint="eastAsia" w:ascii="仿宋_GB2312" w:hAnsi="仿宋_GB2312" w:eastAsia="仿宋_GB2312" w:cs="仿宋_GB2312"/>
          <w:i w:val="0"/>
          <w:iCs w:val="0"/>
          <w:caps w:val="0"/>
          <w:color w:val="333333"/>
          <w:spacing w:val="0"/>
          <w:sz w:val="32"/>
          <w:szCs w:val="32"/>
          <w:shd w:val="clear" w:fill="FFFFFF"/>
        </w:rPr>
        <w:t>描述，以及带拍摄时间的远近景照片各一张，近景准确反映问题，远景拍摄</w:t>
      </w:r>
      <w:r>
        <w:rPr>
          <w:rFonts w:hint="eastAsia" w:ascii="仿宋_GB2312" w:hAnsi="仿宋_GB2312" w:eastAsia="仿宋_GB2312" w:cs="仿宋_GB2312"/>
          <w:i w:val="0"/>
          <w:iCs w:val="0"/>
          <w:caps w:val="0"/>
          <w:color w:val="333333"/>
          <w:spacing w:val="0"/>
          <w:sz w:val="32"/>
          <w:szCs w:val="32"/>
          <w:shd w:val="clear" w:fill="FFFFFF"/>
          <w:lang w:eastAsia="zh-CN"/>
        </w:rPr>
        <w:t>标明地理位置</w:t>
      </w:r>
      <w:r>
        <w:rPr>
          <w:rFonts w:hint="eastAsia" w:ascii="仿宋_GB2312" w:hAnsi="仿宋_GB2312" w:eastAsia="仿宋_GB2312" w:cs="仿宋_GB2312"/>
          <w:i w:val="0"/>
          <w:iCs w:val="0"/>
          <w:caps w:val="0"/>
          <w:color w:val="333333"/>
          <w:spacing w:val="0"/>
          <w:sz w:val="32"/>
          <w:szCs w:val="32"/>
          <w:shd w:val="clear" w:fill="FFFFFF"/>
        </w:rPr>
        <w:t>，两者应相符。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黑体" w:hAnsi="黑体" w:eastAsia="黑体" w:cs="黑体"/>
          <w:i w:val="0"/>
          <w:iCs w:val="0"/>
          <w:caps w:val="0"/>
          <w:color w:val="333333"/>
          <w:spacing w:val="0"/>
          <w:sz w:val="32"/>
          <w:szCs w:val="32"/>
          <w:shd w:val="clear" w:fill="FFFFFF"/>
        </w:rPr>
        <w:t>第</w:t>
      </w:r>
      <w:r>
        <w:rPr>
          <w:rFonts w:hint="eastAsia" w:ascii="黑体" w:hAnsi="黑体" w:eastAsia="黑体" w:cs="黑体"/>
          <w:i w:val="0"/>
          <w:iCs w:val="0"/>
          <w:caps w:val="0"/>
          <w:color w:val="333333"/>
          <w:spacing w:val="0"/>
          <w:sz w:val="32"/>
          <w:szCs w:val="32"/>
          <w:shd w:val="clear" w:fill="FFFFFF"/>
          <w:lang w:eastAsia="zh-CN"/>
        </w:rPr>
        <w:t>六</w:t>
      </w:r>
      <w:r>
        <w:rPr>
          <w:rFonts w:hint="eastAsia" w:ascii="黑体" w:hAnsi="黑体" w:eastAsia="黑体" w:cs="黑体"/>
          <w:i w:val="0"/>
          <w:iCs w:val="0"/>
          <w:caps w:val="0"/>
          <w:color w:val="333333"/>
          <w:spacing w:val="0"/>
          <w:sz w:val="32"/>
          <w:szCs w:val="32"/>
          <w:shd w:val="clear" w:fill="FFFFFF"/>
        </w:rPr>
        <w:t>条</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骑</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手登记外卖商家食品安全问题线索时，应当</w:t>
      </w:r>
      <w:r>
        <w:rPr>
          <w:rFonts w:hint="eastAsia" w:ascii="仿宋_GB2312" w:hAnsi="仿宋_GB2312" w:eastAsia="仿宋_GB2312" w:cs="仿宋_GB2312"/>
          <w:i w:val="0"/>
          <w:iCs w:val="0"/>
          <w:caps w:val="0"/>
          <w:color w:val="333333"/>
          <w:spacing w:val="0"/>
          <w:sz w:val="32"/>
          <w:szCs w:val="32"/>
          <w:highlight w:val="none"/>
          <w:shd w:val="clear" w:fill="FFFFFF"/>
          <w:lang w:eastAsia="zh-CN"/>
        </w:rPr>
        <w:t>提供有效联系方式。在接到奖励领取告知后，应</w:t>
      </w:r>
      <w:r>
        <w:rPr>
          <w:rFonts w:hint="eastAsia" w:ascii="仿宋_GB2312" w:hAnsi="仿宋_GB2312" w:eastAsia="仿宋_GB2312" w:cs="仿宋_GB2312"/>
          <w:i w:val="0"/>
          <w:iCs w:val="0"/>
          <w:caps w:val="0"/>
          <w:color w:val="333333"/>
          <w:spacing w:val="0"/>
          <w:sz w:val="32"/>
          <w:szCs w:val="32"/>
          <w:shd w:val="clear" w:fill="FFFFFF"/>
          <w:lang w:eastAsia="zh-CN"/>
        </w:rPr>
        <w:t>当主动提供身份信息及骑手工作证明，便于市场监督管理部门验明身份</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黑体" w:hAnsi="黑体" w:eastAsia="黑体" w:cs="黑体"/>
          <w:i w:val="0"/>
          <w:iCs w:val="0"/>
          <w:caps w:val="0"/>
          <w:color w:val="333333"/>
          <w:spacing w:val="0"/>
          <w:sz w:val="32"/>
          <w:szCs w:val="32"/>
          <w:shd w:val="clear" w:fill="FFFFFF"/>
        </w:rPr>
        <w:t>第</w:t>
      </w:r>
      <w:r>
        <w:rPr>
          <w:rFonts w:hint="eastAsia" w:ascii="黑体" w:hAnsi="黑体" w:eastAsia="黑体" w:cs="黑体"/>
          <w:i w:val="0"/>
          <w:iCs w:val="0"/>
          <w:caps w:val="0"/>
          <w:color w:val="333333"/>
          <w:spacing w:val="0"/>
          <w:sz w:val="32"/>
          <w:szCs w:val="32"/>
          <w:shd w:val="clear" w:fill="FFFFFF"/>
          <w:lang w:eastAsia="zh-CN"/>
        </w:rPr>
        <w:t>七</w:t>
      </w:r>
      <w:r>
        <w:rPr>
          <w:rFonts w:hint="eastAsia" w:ascii="黑体" w:hAnsi="黑体" w:eastAsia="黑体" w:cs="黑体"/>
          <w:i w:val="0"/>
          <w:iCs w:val="0"/>
          <w:caps w:val="0"/>
          <w:color w:val="333333"/>
          <w:spacing w:val="0"/>
          <w:sz w:val="32"/>
          <w:szCs w:val="32"/>
          <w:shd w:val="clear" w:fill="FFFFFF"/>
        </w:rPr>
        <w:t>条</w:t>
      </w:r>
      <w:r>
        <w:rPr>
          <w:rFonts w:hint="eastAsia" w:ascii="宋体" w:hAnsi="宋体" w:eastAsia="宋体" w:cs="宋体"/>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乐清</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市场监督管理部门</w:t>
      </w:r>
      <w:r>
        <w:rPr>
          <w:rFonts w:hint="default" w:ascii="仿宋_GB2312" w:hAnsi="仿宋_GB2312" w:eastAsia="仿宋_GB2312" w:cs="仿宋_GB2312"/>
          <w:i w:val="0"/>
          <w:iCs w:val="0"/>
          <w:caps w:val="0"/>
          <w:color w:val="333333"/>
          <w:spacing w:val="0"/>
          <w:sz w:val="32"/>
          <w:szCs w:val="32"/>
          <w:highlight w:val="none"/>
          <w:shd w:val="clear" w:fill="FFFFFF"/>
          <w:lang w:eastAsia="zh-CN"/>
        </w:rPr>
        <w:t>应当建立健全奖励管理制度</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default" w:ascii="仿宋_GB2312" w:hAnsi="仿宋_GB2312" w:eastAsia="仿宋_GB2312" w:cs="仿宋_GB2312"/>
          <w:i w:val="0"/>
          <w:iCs w:val="0"/>
          <w:caps w:val="0"/>
          <w:color w:val="333333"/>
          <w:spacing w:val="0"/>
          <w:sz w:val="32"/>
          <w:szCs w:val="32"/>
          <w:highlight w:val="none"/>
          <w:shd w:val="clear" w:fill="FFFFFF"/>
          <w:lang w:eastAsia="zh-CN"/>
        </w:rPr>
        <w:t>做好奖励资金的计算、核审、发放工作</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，并接受财政、审计部门的监督。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right="0" w:firstLine="640" w:firstLineChars="200"/>
        <w:jc w:val="left"/>
        <w:textAlignment w:val="auto"/>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eastAsia" w:ascii="黑体" w:hAnsi="黑体" w:eastAsia="黑体" w:cs="黑体"/>
          <w:i w:val="0"/>
          <w:iCs w:val="0"/>
          <w:caps w:val="0"/>
          <w:color w:val="333333"/>
          <w:spacing w:val="0"/>
          <w:sz w:val="32"/>
          <w:szCs w:val="32"/>
          <w:shd w:val="clear" w:fill="FFFFFF"/>
        </w:rPr>
        <w:t>第</w:t>
      </w:r>
      <w:r>
        <w:rPr>
          <w:rFonts w:hint="eastAsia" w:ascii="黑体" w:hAnsi="黑体" w:eastAsia="黑体" w:cs="黑体"/>
          <w:i w:val="0"/>
          <w:iCs w:val="0"/>
          <w:caps w:val="0"/>
          <w:color w:val="333333"/>
          <w:spacing w:val="0"/>
          <w:sz w:val="32"/>
          <w:szCs w:val="32"/>
          <w:shd w:val="clear" w:fill="FFFFFF"/>
          <w:lang w:eastAsia="zh-CN"/>
        </w:rPr>
        <w:t>八</w:t>
      </w:r>
      <w:r>
        <w:rPr>
          <w:rFonts w:hint="eastAsia" w:ascii="黑体" w:hAnsi="黑体" w:eastAsia="黑体" w:cs="黑体"/>
          <w:i w:val="0"/>
          <w:iCs w:val="0"/>
          <w:caps w:val="0"/>
          <w:color w:val="333333"/>
          <w:spacing w:val="0"/>
          <w:sz w:val="32"/>
          <w:szCs w:val="32"/>
          <w:shd w:val="clear" w:fill="FFFFFF"/>
        </w:rPr>
        <w:t>条</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反映事项</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奖励的实施应当遵循以下原则：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right="0" w:firstLine="640" w:firstLineChars="200"/>
        <w:jc w:val="left"/>
        <w:textAlignment w:val="auto"/>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（一）同一</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事由</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由两个及以上</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反映</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人分别以同一线索</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反映</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的，奖励第一时间</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反映</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right="0" w:firstLine="640" w:firstLineChars="200"/>
        <w:jc w:val="left"/>
        <w:textAlignment w:val="auto"/>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（二）两个及以上</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反映</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人联名</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反映</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同一</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事由</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的，按同一案件进行</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反映</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奖励分配；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right="0" w:firstLine="640" w:firstLineChars="200"/>
        <w:jc w:val="left"/>
        <w:textAlignment w:val="auto"/>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（三）</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反映</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人</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反映</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同一事项，不重复奖励；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right="0"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（四）最终认定的事实与</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反映</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事项完全不一致的，不予奖励；最终认定的事实与</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反映</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事项部分一致的，只计算相一致部分的奖励金额；除</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反映</w:t>
      </w:r>
      <w:r>
        <w:rPr>
          <w:rFonts w:hint="default" w:ascii="仿宋_GB2312" w:hAnsi="仿宋_GB2312" w:eastAsia="仿宋_GB2312" w:cs="仿宋_GB2312"/>
          <w:i w:val="0"/>
          <w:iCs w:val="0"/>
          <w:caps w:val="0"/>
          <w:color w:val="333333"/>
          <w:spacing w:val="0"/>
          <w:kern w:val="0"/>
          <w:sz w:val="32"/>
          <w:szCs w:val="32"/>
          <w:highlight w:val="none"/>
          <w:shd w:val="clear" w:fill="FFFFFF"/>
          <w:lang w:val="en-US" w:eastAsia="zh-CN" w:bidi="ar"/>
        </w:rPr>
        <w:t>事项外，还认定其他违法事实的，其他部分不计算奖励金额</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w:t>
      </w:r>
      <w:r>
        <w:rPr>
          <w:rFonts w:hint="eastAsia" w:ascii="黑体" w:hAnsi="黑体" w:eastAsia="黑体" w:cs="黑体"/>
          <w:i w:val="0"/>
          <w:iCs w:val="0"/>
          <w:caps w:val="0"/>
          <w:color w:val="333333"/>
          <w:spacing w:val="0"/>
          <w:sz w:val="32"/>
          <w:szCs w:val="32"/>
          <w:shd w:val="clear" w:fill="FFFFFF"/>
          <w:lang w:eastAsia="zh-CN"/>
        </w:rPr>
        <w:t>九</w:t>
      </w:r>
      <w:r>
        <w:rPr>
          <w:rFonts w:hint="eastAsia" w:ascii="黑体" w:hAnsi="黑体" w:eastAsia="黑体" w:cs="黑体"/>
          <w:i w:val="0"/>
          <w:iCs w:val="0"/>
          <w:caps w:val="0"/>
          <w:color w:val="333333"/>
          <w:spacing w:val="0"/>
          <w:sz w:val="32"/>
          <w:szCs w:val="32"/>
          <w:shd w:val="clear" w:fill="FFFFFF"/>
        </w:rPr>
        <w:t>条</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通过“</w:t>
      </w:r>
      <w:r>
        <w:rPr>
          <w:rFonts w:hint="eastAsia" w:ascii="仿宋_GB2312" w:hAnsi="仿宋_GB2312" w:eastAsia="仿宋_GB2312" w:cs="仿宋_GB2312"/>
          <w:i w:val="0"/>
          <w:iCs w:val="0"/>
          <w:caps w:val="0"/>
          <w:color w:val="333333"/>
          <w:spacing w:val="0"/>
          <w:sz w:val="32"/>
          <w:szCs w:val="32"/>
          <w:shd w:val="clear" w:fill="FFFFFF"/>
          <w:lang w:eastAsia="zh-CN"/>
        </w:rPr>
        <w:t>乐清外卖骑手</w:t>
      </w:r>
      <w:r>
        <w:rPr>
          <w:rFonts w:hint="eastAsia" w:ascii="仿宋_GB2312" w:hAnsi="仿宋_GB2312" w:eastAsia="仿宋_GB2312" w:cs="仿宋_GB2312"/>
          <w:i w:val="0"/>
          <w:iCs w:val="0"/>
          <w:caps w:val="0"/>
          <w:color w:val="333333"/>
          <w:spacing w:val="0"/>
          <w:sz w:val="32"/>
          <w:szCs w:val="32"/>
          <w:shd w:val="clear" w:fill="FFFFFF"/>
        </w:rPr>
        <w:t>有奖随手拍”反映事项有下列情形的，不予奖励：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rPr>
        <w:t>反映的问题不在奖励范围内的；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rPr>
        <w:t>反映的问题定位不准或地址描述不清晰、照片不符合要求，无法找到问题的；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rPr>
        <w:t>反映的问题</w:t>
      </w:r>
      <w:r>
        <w:rPr>
          <w:rFonts w:hint="eastAsia" w:ascii="仿宋_GB2312" w:hAnsi="仿宋_GB2312" w:eastAsia="仿宋_GB2312" w:cs="仿宋_GB2312"/>
          <w:i w:val="0"/>
          <w:iCs w:val="0"/>
          <w:caps w:val="0"/>
          <w:color w:val="333333"/>
          <w:spacing w:val="0"/>
          <w:sz w:val="32"/>
          <w:szCs w:val="32"/>
          <w:shd w:val="clear" w:fill="FFFFFF"/>
          <w:lang w:val="en-US" w:eastAsia="zh-CN"/>
        </w:rPr>
        <w:t>在</w:t>
      </w:r>
      <w:r>
        <w:rPr>
          <w:rFonts w:hint="eastAsia" w:ascii="仿宋_GB2312" w:hAnsi="仿宋_GB2312" w:eastAsia="仿宋_GB2312" w:cs="仿宋_GB2312"/>
          <w:i w:val="0"/>
          <w:iCs w:val="0"/>
          <w:caps w:val="0"/>
          <w:color w:val="333333"/>
          <w:spacing w:val="0"/>
          <w:sz w:val="32"/>
          <w:szCs w:val="32"/>
          <w:shd w:val="clear" w:fill="FFFFFF"/>
        </w:rPr>
        <w:t>反映</w:t>
      </w:r>
      <w:r>
        <w:rPr>
          <w:rFonts w:hint="eastAsia" w:ascii="仿宋_GB2312" w:hAnsi="仿宋_GB2312" w:eastAsia="仿宋_GB2312" w:cs="仿宋_GB2312"/>
          <w:i w:val="0"/>
          <w:iCs w:val="0"/>
          <w:caps w:val="0"/>
          <w:color w:val="333333"/>
          <w:spacing w:val="0"/>
          <w:sz w:val="32"/>
          <w:szCs w:val="32"/>
          <w:shd w:val="clear" w:fill="FFFFFF"/>
          <w:lang w:val="en-US" w:eastAsia="zh-CN"/>
        </w:rPr>
        <w:t>前</w:t>
      </w:r>
      <w:r>
        <w:rPr>
          <w:rFonts w:hint="eastAsia" w:ascii="仿宋_GB2312" w:hAnsi="仿宋_GB2312" w:eastAsia="仿宋_GB2312" w:cs="仿宋_GB2312"/>
          <w:i w:val="0"/>
          <w:iCs w:val="0"/>
          <w:caps w:val="0"/>
          <w:color w:val="333333"/>
          <w:spacing w:val="0"/>
          <w:sz w:val="32"/>
          <w:szCs w:val="32"/>
          <w:shd w:val="clear" w:fill="FFFFFF"/>
        </w:rPr>
        <w:t>已受理的，或经审核问题</w:t>
      </w:r>
      <w:r>
        <w:rPr>
          <w:rFonts w:hint="eastAsia" w:ascii="仿宋_GB2312" w:hAnsi="仿宋_GB2312" w:eastAsia="仿宋_GB2312" w:cs="仿宋_GB2312"/>
          <w:i w:val="0"/>
          <w:iCs w:val="0"/>
          <w:caps w:val="0"/>
          <w:color w:val="333333"/>
          <w:spacing w:val="0"/>
          <w:sz w:val="32"/>
          <w:szCs w:val="32"/>
          <w:shd w:val="clear" w:fill="FFFFFF"/>
          <w:lang w:eastAsia="zh-CN"/>
        </w:rPr>
        <w:t>不符合本办法第四条规定情形的</w:t>
      </w:r>
      <w:r>
        <w:rPr>
          <w:rFonts w:hint="eastAsia" w:ascii="仿宋_GB2312" w:hAnsi="仿宋_GB2312" w:eastAsia="仿宋_GB2312" w:cs="仿宋_GB2312"/>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rPr>
        <w:t>伪造虚假</w:t>
      </w:r>
      <w:r>
        <w:rPr>
          <w:rFonts w:hint="eastAsia" w:ascii="仿宋_GB2312" w:hAnsi="仿宋_GB2312" w:eastAsia="仿宋_GB2312" w:cs="仿宋_GB2312"/>
          <w:i w:val="0"/>
          <w:iCs w:val="0"/>
          <w:caps w:val="0"/>
          <w:color w:val="333333"/>
          <w:spacing w:val="0"/>
          <w:sz w:val="32"/>
          <w:szCs w:val="32"/>
          <w:shd w:val="clear" w:fill="FFFFFF"/>
          <w:lang w:eastAsia="zh-CN"/>
        </w:rPr>
        <w:t>外卖商家</w:t>
      </w:r>
      <w:r>
        <w:rPr>
          <w:rFonts w:hint="eastAsia" w:ascii="仿宋_GB2312" w:hAnsi="仿宋_GB2312" w:eastAsia="仿宋_GB2312" w:cs="仿宋_GB2312"/>
          <w:color w:val="000000"/>
          <w:kern w:val="0"/>
          <w:sz w:val="32"/>
          <w:szCs w:val="32"/>
          <w:lang w:val="en-US" w:eastAsia="zh" w:bidi="ar"/>
        </w:rPr>
        <w:t>食品安全隐患</w:t>
      </w:r>
      <w:r>
        <w:rPr>
          <w:rFonts w:hint="eastAsia" w:ascii="仿宋_GB2312" w:hAnsi="仿宋_GB2312" w:eastAsia="仿宋_GB2312" w:cs="仿宋_GB2312"/>
          <w:i w:val="0"/>
          <w:iCs w:val="0"/>
          <w:caps w:val="0"/>
          <w:color w:val="333333"/>
          <w:spacing w:val="0"/>
          <w:sz w:val="32"/>
          <w:szCs w:val="32"/>
          <w:shd w:val="clear" w:fill="FFFFFF"/>
        </w:rPr>
        <w:t>现场的；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（五）</w:t>
      </w:r>
      <w:r>
        <w:rPr>
          <w:rFonts w:hint="eastAsia" w:ascii="仿宋_GB2312" w:hAnsi="仿宋_GB2312" w:eastAsia="仿宋_GB2312" w:cs="仿宋_GB2312"/>
          <w:i w:val="0"/>
          <w:iCs w:val="0"/>
          <w:caps w:val="0"/>
          <w:color w:val="333333"/>
          <w:spacing w:val="0"/>
          <w:sz w:val="32"/>
          <w:szCs w:val="32"/>
          <w:shd w:val="clear" w:fill="FFFFFF"/>
          <w:lang w:eastAsia="zh-CN"/>
        </w:rPr>
        <w:t>反映因台风、暴雨等不可抗力因素造成的等待处理中的食品安全问题</w:t>
      </w:r>
      <w:r>
        <w:rPr>
          <w:rFonts w:hint="eastAsia" w:ascii="仿宋_GB2312" w:hAnsi="仿宋_GB2312" w:eastAsia="仿宋_GB2312" w:cs="仿宋_GB2312"/>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六</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rPr>
        <w:t>其他经认定不符合奖励的情形。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rPr>
        <w:t>第</w:t>
      </w:r>
      <w:r>
        <w:rPr>
          <w:rFonts w:hint="eastAsia" w:ascii="黑体" w:hAnsi="黑体" w:eastAsia="黑体" w:cs="黑体"/>
          <w:i w:val="0"/>
          <w:iCs w:val="0"/>
          <w:caps w:val="0"/>
          <w:color w:val="333333"/>
          <w:spacing w:val="0"/>
          <w:sz w:val="32"/>
          <w:szCs w:val="32"/>
          <w:shd w:val="clear" w:fill="FFFFFF"/>
          <w:lang w:eastAsia="zh-CN"/>
        </w:rPr>
        <w:t>十</w:t>
      </w:r>
      <w:r>
        <w:rPr>
          <w:rFonts w:hint="eastAsia" w:ascii="黑体" w:hAnsi="黑体" w:eastAsia="黑体" w:cs="黑体"/>
          <w:i w:val="0"/>
          <w:iCs w:val="0"/>
          <w:caps w:val="0"/>
          <w:color w:val="333333"/>
          <w:spacing w:val="0"/>
          <w:sz w:val="32"/>
          <w:szCs w:val="32"/>
          <w:shd w:val="clear" w:fill="FFFFFF"/>
        </w:rPr>
        <w:t>条</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反映问题</w:t>
      </w:r>
      <w:r>
        <w:rPr>
          <w:rFonts w:hint="eastAsia" w:ascii="仿宋_GB2312" w:hAnsi="仿宋_GB2312" w:eastAsia="仿宋_GB2312" w:cs="仿宋_GB2312"/>
          <w:i w:val="0"/>
          <w:iCs w:val="0"/>
          <w:caps w:val="0"/>
          <w:color w:val="333333"/>
          <w:spacing w:val="0"/>
          <w:sz w:val="32"/>
          <w:szCs w:val="32"/>
          <w:shd w:val="clear" w:fill="FFFFFF"/>
          <w:lang w:eastAsia="zh-CN"/>
        </w:rPr>
        <w:t>奖励的金额与发现的问题情节相对应。反映的问题属于本办法第四条第（五）项、第（六）项的，每条奖励不超过</w:t>
      </w:r>
      <w:r>
        <w:rPr>
          <w:rFonts w:hint="eastAsia" w:ascii="Times New Roman" w:hAnsi="Times New Roman" w:eastAsia="仿宋_GB2312" w:cs="Times New Roman"/>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lang w:val="en-US" w:eastAsia="zh-CN"/>
        </w:rPr>
        <w:t>元。反映商家</w:t>
      </w:r>
      <w:r>
        <w:rPr>
          <w:rFonts w:hint="eastAsia" w:ascii="仿宋_GB2312" w:hAnsi="仿宋_GB2312" w:eastAsia="仿宋_GB2312" w:cs="仿宋_GB2312"/>
          <w:i w:val="0"/>
          <w:iCs w:val="0"/>
          <w:caps w:val="0"/>
          <w:color w:val="333333"/>
          <w:spacing w:val="0"/>
          <w:sz w:val="32"/>
          <w:szCs w:val="32"/>
          <w:shd w:val="clear" w:fill="FFFFFF"/>
          <w:lang w:eastAsia="zh-CN"/>
        </w:rPr>
        <w:t>存在本办法第四条第（一）项、第（二）项、第（三）项、第（四）项及第（七）项</w:t>
      </w:r>
      <w:r>
        <w:rPr>
          <w:rFonts w:hint="eastAsia" w:ascii="仿宋_GB2312" w:hAnsi="仿宋_GB2312" w:eastAsia="仿宋_GB2312" w:cs="仿宋_GB2312"/>
          <w:i w:val="0"/>
          <w:iCs w:val="0"/>
          <w:caps w:val="0"/>
          <w:color w:val="333333"/>
          <w:spacing w:val="0"/>
          <w:sz w:val="32"/>
          <w:szCs w:val="32"/>
          <w:shd w:val="clear" w:fill="FFFFFF"/>
          <w:lang w:val="en-US" w:eastAsia="zh-CN"/>
        </w:rPr>
        <w:t>且被市场部门核查立案的，每条举报奖励最高不超过</w:t>
      </w:r>
      <w:r>
        <w:rPr>
          <w:rFonts w:hint="eastAsia" w:ascii="Times New Roman" w:hAnsi="Times New Roman" w:eastAsia="仿宋_GB2312" w:cs="Times New Roman"/>
          <w:i w:val="0"/>
          <w:iCs w:val="0"/>
          <w:caps w:val="0"/>
          <w:color w:val="333333"/>
          <w:spacing w:val="0"/>
          <w:sz w:val="32"/>
          <w:szCs w:val="32"/>
          <w:shd w:val="clear" w:fill="FFFFFF"/>
          <w:lang w:val="en-US" w:eastAsia="zh-CN"/>
        </w:rPr>
        <w:t>100</w:t>
      </w:r>
      <w:r>
        <w:rPr>
          <w:rFonts w:hint="eastAsia" w:ascii="仿宋_GB2312" w:hAnsi="仿宋_GB2312" w:eastAsia="仿宋_GB2312" w:cs="仿宋_GB2312"/>
          <w:i w:val="0"/>
          <w:iCs w:val="0"/>
          <w:caps w:val="0"/>
          <w:color w:val="333333"/>
          <w:spacing w:val="0"/>
          <w:sz w:val="32"/>
          <w:szCs w:val="32"/>
          <w:shd w:val="clear" w:fill="FFFFFF"/>
          <w:lang w:val="en-US" w:eastAsia="zh-CN"/>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iCs w:val="0"/>
          <w:caps w:val="0"/>
          <w:color w:val="333333"/>
          <w:spacing w:val="0"/>
          <w:sz w:val="32"/>
          <w:szCs w:val="32"/>
          <w:shd w:val="clear" w:fill="FFFFFF"/>
          <w:lang w:val="en-US" w:eastAsia="zh-CN"/>
        </w:rPr>
        <w:t>乐清市场监管部门按照反映问题类别、骑手需求进行</w:t>
      </w:r>
      <w:r>
        <w:rPr>
          <w:rFonts w:hint="default" w:ascii="仿宋_GB2312" w:hAnsi="仿宋_GB2312" w:eastAsia="仿宋_GB2312" w:cs="仿宋_GB2312"/>
          <w:i w:val="0"/>
          <w:iCs w:val="0"/>
          <w:caps w:val="0"/>
          <w:color w:val="333333"/>
          <w:spacing w:val="0"/>
          <w:sz w:val="32"/>
          <w:szCs w:val="32"/>
          <w:shd w:val="clear" w:fill="FFFFFF"/>
          <w:lang w:val="en-US" w:eastAsia="zh-CN"/>
        </w:rPr>
        <w:t>一次性</w:t>
      </w:r>
      <w:r>
        <w:rPr>
          <w:rFonts w:hint="eastAsia" w:ascii="仿宋_GB2312" w:hAnsi="仿宋_GB2312" w:eastAsia="仿宋_GB2312" w:cs="仿宋_GB2312"/>
          <w:i w:val="0"/>
          <w:iCs w:val="0"/>
          <w:caps w:val="0"/>
          <w:color w:val="333333"/>
          <w:spacing w:val="0"/>
          <w:sz w:val="32"/>
          <w:szCs w:val="32"/>
          <w:shd w:val="clear" w:fill="FFFFFF"/>
          <w:lang w:val="en-US" w:eastAsia="zh-CN"/>
        </w:rPr>
        <w:t>现金</w:t>
      </w:r>
      <w:r>
        <w:rPr>
          <w:rFonts w:hint="default" w:ascii="仿宋_GB2312" w:hAnsi="仿宋_GB2312" w:eastAsia="仿宋_GB2312" w:cs="仿宋_GB2312"/>
          <w:i w:val="0"/>
          <w:iCs w:val="0"/>
          <w:caps w:val="0"/>
          <w:color w:val="333333"/>
          <w:spacing w:val="0"/>
          <w:sz w:val="32"/>
          <w:szCs w:val="32"/>
          <w:shd w:val="clear" w:fill="FFFFFF"/>
          <w:lang w:val="en-US" w:eastAsia="zh-CN"/>
        </w:rPr>
        <w:t>或</w:t>
      </w:r>
      <w:r>
        <w:rPr>
          <w:rFonts w:hint="eastAsia" w:ascii="仿宋_GB2312" w:hAnsi="仿宋_GB2312" w:eastAsia="仿宋_GB2312" w:cs="仿宋_GB2312"/>
          <w:i w:val="0"/>
          <w:iCs w:val="0"/>
          <w:caps w:val="0"/>
          <w:color w:val="333333"/>
          <w:spacing w:val="0"/>
          <w:sz w:val="32"/>
          <w:szCs w:val="32"/>
          <w:shd w:val="clear" w:fill="FFFFFF"/>
          <w:lang w:val="en-US" w:eastAsia="zh-CN"/>
        </w:rPr>
        <w:t>其他物质奖励。每个身份证号每天累积奖励最多不超过</w:t>
      </w:r>
      <w:r>
        <w:rPr>
          <w:rFonts w:hint="eastAsia" w:ascii="Times New Roman" w:hAnsi="Times New Roman" w:eastAsia="仿宋_GB2312" w:cs="Times New Roman"/>
          <w:i w:val="0"/>
          <w:iCs w:val="0"/>
          <w:caps w:val="0"/>
          <w:color w:val="333333"/>
          <w:spacing w:val="0"/>
          <w:sz w:val="32"/>
          <w:szCs w:val="32"/>
          <w:shd w:val="clear" w:fill="FFFFFF"/>
          <w:lang w:val="en-US" w:eastAsia="zh-CN"/>
        </w:rPr>
        <w:t>100</w:t>
      </w:r>
      <w:r>
        <w:rPr>
          <w:rFonts w:hint="eastAsia" w:ascii="仿宋_GB2312" w:hAnsi="仿宋_GB2312" w:eastAsia="仿宋_GB2312" w:cs="仿宋_GB2312"/>
          <w:i w:val="0"/>
          <w:iCs w:val="0"/>
          <w:caps w:val="0"/>
          <w:color w:val="333333"/>
          <w:spacing w:val="0"/>
          <w:sz w:val="32"/>
          <w:szCs w:val="32"/>
          <w:shd w:val="clear" w:fill="FFFFFF"/>
          <w:lang w:val="en-US" w:eastAsia="zh-CN"/>
        </w:rPr>
        <w:t>元，每月最多不超过</w:t>
      </w:r>
      <w:r>
        <w:rPr>
          <w:rFonts w:hint="eastAsia" w:ascii="Times New Roman" w:hAnsi="Times New Roman" w:eastAsia="仿宋_GB2312" w:cs="Times New Roman"/>
          <w:i w:val="0"/>
          <w:iCs w:val="0"/>
          <w:caps w:val="0"/>
          <w:color w:val="333333"/>
          <w:spacing w:val="0"/>
          <w:sz w:val="32"/>
          <w:szCs w:val="32"/>
          <w:shd w:val="clear" w:fill="FFFFFF"/>
          <w:lang w:val="en-US" w:eastAsia="zh-CN"/>
        </w:rPr>
        <w:t>500</w:t>
      </w:r>
      <w:r>
        <w:rPr>
          <w:rFonts w:hint="eastAsia" w:ascii="仿宋_GB2312" w:hAnsi="仿宋_GB2312" w:eastAsia="仿宋_GB2312" w:cs="仿宋_GB2312"/>
          <w:i w:val="0"/>
          <w:iCs w:val="0"/>
          <w:caps w:val="0"/>
          <w:color w:val="333333"/>
          <w:spacing w:val="0"/>
          <w:sz w:val="32"/>
          <w:szCs w:val="32"/>
          <w:shd w:val="clear" w:fill="FFFFFF"/>
          <w:lang w:val="en-US" w:eastAsia="zh-CN"/>
        </w:rPr>
        <w:t>元。</w:t>
      </w:r>
      <w:r>
        <w:rPr>
          <w:rFonts w:hint="eastAsia" w:ascii="Times New Roman" w:hAnsi="Times New Roman" w:eastAsia="仿宋_GB2312" w:cs="Times New Roman"/>
          <w:i w:val="0"/>
          <w:iCs w:val="0"/>
          <w:caps w:val="0"/>
          <w:color w:val="333333"/>
          <w:spacing w:val="0"/>
          <w:sz w:val="32"/>
          <w:szCs w:val="32"/>
          <w:shd w:val="clear" w:fill="FFFFFF"/>
          <w:lang w:val="en-US" w:eastAsia="zh-CN"/>
        </w:rPr>
        <w:t>2025</w:t>
      </w:r>
      <w:r>
        <w:rPr>
          <w:rFonts w:hint="eastAsia" w:ascii="仿宋_GB2312" w:hAnsi="仿宋_GB2312" w:eastAsia="仿宋_GB2312" w:cs="仿宋_GB2312"/>
          <w:i w:val="0"/>
          <w:iCs w:val="0"/>
          <w:caps w:val="0"/>
          <w:color w:val="333333"/>
          <w:spacing w:val="0"/>
          <w:sz w:val="32"/>
          <w:szCs w:val="32"/>
          <w:shd w:val="clear" w:fill="FFFFFF"/>
          <w:lang w:val="en-US" w:eastAsia="zh-CN"/>
        </w:rPr>
        <w:t>年度奖励资金实行限额发放，每日发放额度上限为</w:t>
      </w:r>
      <w:r>
        <w:rPr>
          <w:rFonts w:hint="eastAsia" w:ascii="Times New Roman" w:hAnsi="Times New Roman" w:eastAsia="仿宋_GB2312" w:cs="Times New Roman"/>
          <w:i w:val="0"/>
          <w:iCs w:val="0"/>
          <w:caps w:val="0"/>
          <w:color w:val="333333"/>
          <w:spacing w:val="0"/>
          <w:sz w:val="32"/>
          <w:szCs w:val="32"/>
          <w:shd w:val="clear" w:fill="FFFFFF"/>
          <w:lang w:val="en-US" w:eastAsia="zh-CN"/>
        </w:rPr>
        <w:t>1000</w:t>
      </w:r>
      <w:r>
        <w:rPr>
          <w:rFonts w:hint="eastAsia" w:ascii="仿宋_GB2312" w:hAnsi="仿宋_GB2312" w:eastAsia="仿宋_GB2312" w:cs="仿宋_GB2312"/>
          <w:i w:val="0"/>
          <w:iCs w:val="0"/>
          <w:caps w:val="0"/>
          <w:color w:val="333333"/>
          <w:spacing w:val="0"/>
          <w:sz w:val="32"/>
          <w:szCs w:val="32"/>
          <w:shd w:val="clear" w:fill="FFFFFF"/>
          <w:lang w:val="en-US" w:eastAsia="zh-CN"/>
        </w:rPr>
        <w:t>元，按照当日有效上报案件时间先后顺序进行发放，奖励金额到达当日上限后不再继续发放。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rPr>
        <w:t>第</w:t>
      </w:r>
      <w:r>
        <w:rPr>
          <w:rFonts w:hint="eastAsia" w:ascii="黑体" w:hAnsi="黑体" w:eastAsia="黑体" w:cs="黑体"/>
          <w:i w:val="0"/>
          <w:iCs w:val="0"/>
          <w:caps w:val="0"/>
          <w:color w:val="333333"/>
          <w:spacing w:val="0"/>
          <w:sz w:val="32"/>
          <w:szCs w:val="32"/>
          <w:shd w:val="clear" w:fill="FFFFFF"/>
          <w:lang w:eastAsia="zh-CN"/>
        </w:rPr>
        <w:t>十二</w:t>
      </w:r>
      <w:r>
        <w:rPr>
          <w:rFonts w:hint="eastAsia" w:ascii="黑体" w:hAnsi="黑体" w:eastAsia="黑体" w:cs="黑体"/>
          <w:i w:val="0"/>
          <w:iCs w:val="0"/>
          <w:caps w:val="0"/>
          <w:color w:val="333333"/>
          <w:spacing w:val="0"/>
          <w:sz w:val="32"/>
          <w:szCs w:val="32"/>
          <w:shd w:val="clear" w:fill="FFFFFF"/>
        </w:rPr>
        <w:t>条</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乐清</w:t>
      </w:r>
      <w:r>
        <w:rPr>
          <w:rFonts w:hint="eastAsia" w:ascii="仿宋_GB2312" w:hAnsi="仿宋_GB2312" w:eastAsia="仿宋_GB2312" w:cs="仿宋_GB2312"/>
          <w:i w:val="0"/>
          <w:iCs w:val="0"/>
          <w:caps w:val="0"/>
          <w:color w:val="333333"/>
          <w:spacing w:val="0"/>
          <w:sz w:val="32"/>
          <w:szCs w:val="32"/>
          <w:shd w:val="clear" w:fill="FFFFFF"/>
          <w:lang w:eastAsia="zh-CN"/>
        </w:rPr>
        <w:t>市场监管部门安排专</w:t>
      </w:r>
      <w:r>
        <w:rPr>
          <w:rFonts w:hint="eastAsia" w:ascii="仿宋_GB2312" w:hAnsi="仿宋_GB2312" w:eastAsia="仿宋_GB2312" w:cs="仿宋_GB2312"/>
          <w:i w:val="0"/>
          <w:iCs w:val="0"/>
          <w:caps w:val="0"/>
          <w:color w:val="333333"/>
          <w:spacing w:val="0"/>
          <w:sz w:val="32"/>
          <w:szCs w:val="32"/>
          <w:shd w:val="clear" w:fill="FFFFFF"/>
          <w:lang w:val="en-US" w:eastAsia="zh-CN"/>
        </w:rPr>
        <w:t>人对骑手反映的问题予以受理审核并开展核查处置。经核查处置无误后，乐清市场监管部门在</w:t>
      </w:r>
      <w:r>
        <w:rPr>
          <w:rFonts w:hint="eastAsia" w:ascii="Times New Roman" w:hAnsi="Times New Roman" w:eastAsia="仿宋_GB2312" w:cs="Times New Roman"/>
          <w:i w:val="0"/>
          <w:iCs w:val="0"/>
          <w:caps w:val="0"/>
          <w:color w:val="333333"/>
          <w:spacing w:val="0"/>
          <w:sz w:val="32"/>
          <w:szCs w:val="32"/>
          <w:shd w:val="clear" w:fill="FFFFFF"/>
          <w:lang w:val="en-US" w:eastAsia="zh-CN"/>
        </w:rPr>
        <w:t>15</w:t>
      </w:r>
      <w:r>
        <w:rPr>
          <w:rFonts w:hint="eastAsia" w:ascii="仿宋_GB2312" w:hAnsi="仿宋_GB2312" w:eastAsia="仿宋_GB2312" w:cs="仿宋_GB2312"/>
          <w:i w:val="0"/>
          <w:iCs w:val="0"/>
          <w:caps w:val="0"/>
          <w:color w:val="333333"/>
          <w:spacing w:val="0"/>
          <w:sz w:val="32"/>
          <w:szCs w:val="32"/>
          <w:shd w:val="clear" w:fill="FFFFFF"/>
          <w:lang w:val="en-US" w:eastAsia="zh-CN"/>
        </w:rPr>
        <w:t>个工作日内将问题的处置结果以及确定的奖励金额告知骑手。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骑手在被告知</w:t>
      </w:r>
      <w:r>
        <w:rPr>
          <w:rFonts w:hint="default" w:ascii="仿宋_GB2312" w:hAnsi="仿宋_GB2312" w:eastAsia="仿宋_GB2312" w:cs="仿宋_GB2312"/>
          <w:i w:val="0"/>
          <w:iCs w:val="0"/>
          <w:caps w:val="0"/>
          <w:color w:val="333333"/>
          <w:spacing w:val="0"/>
          <w:sz w:val="32"/>
          <w:szCs w:val="32"/>
          <w:shd w:val="clear" w:fill="FFFFFF"/>
          <w:lang w:eastAsia="zh-CN"/>
        </w:rPr>
        <w:t>奖励决定之日起</w:t>
      </w:r>
      <w:r>
        <w:rPr>
          <w:rFonts w:hint="default" w:ascii="Times New Roman" w:hAnsi="Times New Roman" w:eastAsia="仿宋_GB2312" w:cs="Times New Roman"/>
          <w:i w:val="0"/>
          <w:iCs w:val="0"/>
          <w:caps w:val="0"/>
          <w:color w:val="333333"/>
          <w:spacing w:val="0"/>
          <w:sz w:val="32"/>
          <w:szCs w:val="32"/>
          <w:shd w:val="clear" w:fill="FFFFFF"/>
          <w:lang w:eastAsia="zh-CN"/>
        </w:rPr>
        <w:t>30</w:t>
      </w:r>
      <w:r>
        <w:rPr>
          <w:rFonts w:hint="default" w:ascii="仿宋_GB2312" w:hAnsi="仿宋_GB2312" w:eastAsia="仿宋_GB2312" w:cs="仿宋_GB2312"/>
          <w:i w:val="0"/>
          <w:iCs w:val="0"/>
          <w:caps w:val="0"/>
          <w:color w:val="333333"/>
          <w:spacing w:val="0"/>
          <w:sz w:val="32"/>
          <w:szCs w:val="32"/>
          <w:shd w:val="clear" w:fill="FFFFFF"/>
          <w:lang w:eastAsia="zh-CN"/>
        </w:rPr>
        <w:t>个工作日内</w:t>
      </w:r>
      <w:r>
        <w:rPr>
          <w:rFonts w:hint="eastAsia" w:ascii="仿宋_GB2312" w:hAnsi="仿宋_GB2312" w:eastAsia="仿宋_GB2312" w:cs="仿宋_GB2312"/>
          <w:i w:val="0"/>
          <w:iCs w:val="0"/>
          <w:caps w:val="0"/>
          <w:color w:val="333333"/>
          <w:spacing w:val="0"/>
          <w:sz w:val="32"/>
          <w:szCs w:val="32"/>
          <w:shd w:val="clear" w:fill="FFFFFF"/>
          <w:lang w:eastAsia="zh-CN"/>
        </w:rPr>
        <w:t>凭有效身份证明及工作证明领取奖励。</w:t>
      </w:r>
      <w:r>
        <w:rPr>
          <w:rFonts w:hint="default" w:ascii="仿宋_GB2312" w:hAnsi="仿宋_GB2312" w:eastAsia="仿宋_GB2312" w:cs="仿宋_GB2312"/>
          <w:i w:val="0"/>
          <w:iCs w:val="0"/>
          <w:caps w:val="0"/>
          <w:color w:val="333333"/>
          <w:spacing w:val="0"/>
          <w:sz w:val="32"/>
          <w:szCs w:val="32"/>
          <w:shd w:val="clear" w:fill="FFFFFF"/>
          <w:lang w:eastAsia="zh-CN"/>
        </w:rPr>
        <w:t>对奖励金额有异议的，</w:t>
      </w:r>
      <w:r>
        <w:rPr>
          <w:rFonts w:hint="eastAsia" w:ascii="仿宋_GB2312" w:hAnsi="仿宋_GB2312" w:eastAsia="仿宋_GB2312" w:cs="仿宋_GB2312"/>
          <w:i w:val="0"/>
          <w:iCs w:val="0"/>
          <w:caps w:val="0"/>
          <w:color w:val="333333"/>
          <w:spacing w:val="0"/>
          <w:sz w:val="32"/>
          <w:szCs w:val="32"/>
          <w:shd w:val="clear" w:fill="FFFFFF"/>
          <w:lang w:eastAsia="zh-CN"/>
        </w:rPr>
        <w:t>骑手</w:t>
      </w:r>
      <w:r>
        <w:rPr>
          <w:rFonts w:hint="default" w:ascii="仿宋_GB2312" w:hAnsi="仿宋_GB2312" w:eastAsia="仿宋_GB2312" w:cs="仿宋_GB2312"/>
          <w:i w:val="0"/>
          <w:iCs w:val="0"/>
          <w:caps w:val="0"/>
          <w:color w:val="333333"/>
          <w:spacing w:val="0"/>
          <w:sz w:val="32"/>
          <w:szCs w:val="32"/>
          <w:shd w:val="clear" w:fill="FFFFFF"/>
          <w:lang w:eastAsia="zh-CN"/>
        </w:rPr>
        <w:t>可以在奖励决定告知之日起</w:t>
      </w:r>
      <w:r>
        <w:rPr>
          <w:rFonts w:hint="default" w:ascii="Times New Roman" w:hAnsi="Times New Roman" w:eastAsia="仿宋_GB2312" w:cs="Times New Roman"/>
          <w:i w:val="0"/>
          <w:iCs w:val="0"/>
          <w:caps w:val="0"/>
          <w:color w:val="333333"/>
          <w:spacing w:val="0"/>
          <w:sz w:val="32"/>
          <w:szCs w:val="32"/>
          <w:shd w:val="clear" w:fill="FFFFFF"/>
          <w:lang w:eastAsia="zh-CN"/>
        </w:rPr>
        <w:t>10</w:t>
      </w:r>
      <w:r>
        <w:rPr>
          <w:rFonts w:hint="default" w:ascii="仿宋_GB2312" w:hAnsi="仿宋_GB2312" w:eastAsia="仿宋_GB2312" w:cs="仿宋_GB2312"/>
          <w:i w:val="0"/>
          <w:iCs w:val="0"/>
          <w:caps w:val="0"/>
          <w:color w:val="333333"/>
          <w:spacing w:val="0"/>
          <w:sz w:val="32"/>
          <w:szCs w:val="32"/>
          <w:shd w:val="clear" w:fill="FFFFFF"/>
          <w:lang w:eastAsia="zh-CN"/>
        </w:rPr>
        <w:t>个工作日内，向实施奖励的</w:t>
      </w:r>
      <w:r>
        <w:rPr>
          <w:rFonts w:hint="eastAsia" w:ascii="仿宋_GB2312" w:hAnsi="仿宋_GB2312" w:eastAsia="仿宋_GB2312" w:cs="仿宋_GB2312"/>
          <w:i w:val="0"/>
          <w:iCs w:val="0"/>
          <w:caps w:val="0"/>
          <w:color w:val="333333"/>
          <w:spacing w:val="0"/>
          <w:sz w:val="32"/>
          <w:szCs w:val="32"/>
          <w:shd w:val="clear" w:fill="FFFFFF"/>
          <w:lang w:val="en-US" w:eastAsia="zh-CN"/>
        </w:rPr>
        <w:t>乐清</w:t>
      </w:r>
      <w:r>
        <w:rPr>
          <w:rFonts w:hint="default" w:ascii="仿宋_GB2312" w:hAnsi="仿宋_GB2312" w:eastAsia="仿宋_GB2312" w:cs="仿宋_GB2312"/>
          <w:i w:val="0"/>
          <w:iCs w:val="0"/>
          <w:caps w:val="0"/>
          <w:color w:val="333333"/>
          <w:spacing w:val="0"/>
          <w:sz w:val="32"/>
          <w:szCs w:val="32"/>
          <w:shd w:val="clear" w:fill="FFFFFF"/>
          <w:lang w:eastAsia="zh-CN"/>
        </w:rPr>
        <w:t>市场监督管理部门提出复核申请</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乐清市场监管部门将每月统计的外卖商家问题清单定向推送至网络餐饮平台，推进政企数据协同。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黑体" w:hAnsi="黑体" w:eastAsia="黑体" w:cs="黑体"/>
          <w:i w:val="0"/>
          <w:iCs w:val="0"/>
          <w:caps w:val="0"/>
          <w:color w:val="333333"/>
          <w:spacing w:val="0"/>
          <w:sz w:val="32"/>
          <w:szCs w:val="32"/>
          <w:shd w:val="clear" w:fill="FFFFFF"/>
        </w:rPr>
        <w:t>第</w:t>
      </w:r>
      <w:r>
        <w:rPr>
          <w:rFonts w:hint="eastAsia" w:ascii="黑体" w:hAnsi="黑体" w:eastAsia="黑体" w:cs="黑体"/>
          <w:i w:val="0"/>
          <w:iCs w:val="0"/>
          <w:caps w:val="0"/>
          <w:color w:val="333333"/>
          <w:spacing w:val="0"/>
          <w:sz w:val="32"/>
          <w:szCs w:val="32"/>
          <w:shd w:val="clear" w:fill="FFFFFF"/>
          <w:lang w:eastAsia="zh-CN"/>
        </w:rPr>
        <w:t>十四</w:t>
      </w:r>
      <w:r>
        <w:rPr>
          <w:rFonts w:hint="eastAsia" w:ascii="黑体" w:hAnsi="黑体" w:eastAsia="黑体" w:cs="黑体"/>
          <w:i w:val="0"/>
          <w:iCs w:val="0"/>
          <w:caps w:val="0"/>
          <w:color w:val="333333"/>
          <w:spacing w:val="0"/>
          <w:sz w:val="32"/>
          <w:szCs w:val="32"/>
          <w:shd w:val="clear" w:fill="FFFFFF"/>
        </w:rPr>
        <w:t>条</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乐清</w:t>
      </w:r>
      <w:r>
        <w:rPr>
          <w:rFonts w:hint="eastAsia" w:ascii="仿宋_GB2312" w:hAnsi="仿宋_GB2312" w:eastAsia="仿宋_GB2312" w:cs="仿宋_GB2312"/>
          <w:i w:val="0"/>
          <w:iCs w:val="0"/>
          <w:caps w:val="0"/>
          <w:color w:val="333333"/>
          <w:spacing w:val="0"/>
          <w:sz w:val="32"/>
          <w:szCs w:val="32"/>
          <w:shd w:val="clear" w:fill="FFFFFF"/>
        </w:rPr>
        <w:t>市场监督管理部门应当加强对奖励资金的申报和发放管理，建立健全奖励责任制度，严肃财经纪律</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建立</w:t>
      </w:r>
      <w:r>
        <w:rPr>
          <w:rFonts w:hint="eastAsia" w:ascii="仿宋_GB2312" w:hAnsi="仿宋_GB2312" w:eastAsia="仿宋_GB2312" w:cs="仿宋_GB2312"/>
          <w:i w:val="0"/>
          <w:iCs w:val="0"/>
          <w:caps w:val="0"/>
          <w:color w:val="333333"/>
          <w:spacing w:val="0"/>
          <w:sz w:val="32"/>
          <w:szCs w:val="32"/>
          <w:shd w:val="clear" w:fill="FFFFFF"/>
        </w:rPr>
        <w:t>档案，做好统计工作</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92" w:rightChars="-44"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w:t>
      </w:r>
      <w:r>
        <w:rPr>
          <w:rFonts w:hint="eastAsia" w:ascii="黑体" w:hAnsi="黑体" w:eastAsia="黑体" w:cs="黑体"/>
          <w:i w:val="0"/>
          <w:iCs w:val="0"/>
          <w:caps w:val="0"/>
          <w:color w:val="333333"/>
          <w:spacing w:val="0"/>
          <w:sz w:val="32"/>
          <w:szCs w:val="32"/>
          <w:shd w:val="clear" w:fill="FFFFFF"/>
          <w:lang w:eastAsia="zh-CN"/>
        </w:rPr>
        <w:t>十五</w:t>
      </w:r>
      <w:r>
        <w:rPr>
          <w:rFonts w:hint="eastAsia" w:ascii="黑体" w:hAnsi="黑体" w:eastAsia="黑体" w:cs="黑体"/>
          <w:i w:val="0"/>
          <w:iCs w:val="0"/>
          <w:caps w:val="0"/>
          <w:color w:val="333333"/>
          <w:spacing w:val="0"/>
          <w:sz w:val="32"/>
          <w:szCs w:val="32"/>
          <w:shd w:val="clear" w:fill="FFFFFF"/>
        </w:rPr>
        <w:t>条</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乐清</w:t>
      </w:r>
      <w:r>
        <w:rPr>
          <w:rFonts w:hint="eastAsia" w:ascii="仿宋_GB2312" w:hAnsi="仿宋_GB2312" w:eastAsia="仿宋_GB2312" w:cs="仿宋_GB2312"/>
          <w:i w:val="0"/>
          <w:iCs w:val="0"/>
          <w:caps w:val="0"/>
          <w:color w:val="333333"/>
          <w:spacing w:val="0"/>
          <w:sz w:val="32"/>
          <w:szCs w:val="32"/>
          <w:shd w:val="clear" w:fill="FFFFFF"/>
        </w:rPr>
        <w:t>市场监督管理部门应严格遵守保密制度，不得以任何方式透露</w:t>
      </w:r>
      <w:r>
        <w:rPr>
          <w:rFonts w:hint="eastAsia" w:ascii="仿宋_GB2312" w:hAnsi="仿宋_GB2312" w:eastAsia="仿宋_GB2312" w:cs="仿宋_GB2312"/>
          <w:i w:val="0"/>
          <w:iCs w:val="0"/>
          <w:caps w:val="0"/>
          <w:color w:val="333333"/>
          <w:spacing w:val="0"/>
          <w:sz w:val="32"/>
          <w:szCs w:val="32"/>
          <w:shd w:val="clear" w:fill="FFFFFF"/>
          <w:lang w:eastAsia="zh-CN"/>
        </w:rPr>
        <w:t>骑手</w:t>
      </w:r>
      <w:r>
        <w:rPr>
          <w:rFonts w:hint="eastAsia" w:ascii="仿宋_GB2312" w:hAnsi="仿宋_GB2312" w:eastAsia="仿宋_GB2312" w:cs="仿宋_GB2312"/>
          <w:i w:val="0"/>
          <w:iCs w:val="0"/>
          <w:caps w:val="0"/>
          <w:color w:val="333333"/>
          <w:spacing w:val="0"/>
          <w:sz w:val="32"/>
          <w:szCs w:val="32"/>
          <w:shd w:val="clear" w:fill="FFFFFF"/>
        </w:rPr>
        <w:t>身份、反映内容和奖励等信息</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乐清</w:t>
      </w:r>
      <w:r>
        <w:rPr>
          <w:rFonts w:hint="eastAsia" w:ascii="仿宋_GB2312" w:hAnsi="仿宋_GB2312" w:eastAsia="仿宋_GB2312" w:cs="仿宋_GB2312"/>
          <w:i w:val="0"/>
          <w:iCs w:val="0"/>
          <w:caps w:val="0"/>
          <w:color w:val="333333"/>
          <w:spacing w:val="0"/>
          <w:sz w:val="32"/>
          <w:szCs w:val="32"/>
          <w:shd w:val="clear" w:fill="FFFFFF"/>
        </w:rPr>
        <w:t>市场监督管理部门</w:t>
      </w:r>
      <w:r>
        <w:rPr>
          <w:rFonts w:hint="eastAsia" w:ascii="仿宋_GB2312" w:hAnsi="仿宋_GB2312" w:eastAsia="仿宋_GB2312" w:cs="仿宋_GB2312"/>
          <w:i w:val="0"/>
          <w:iCs w:val="0"/>
          <w:caps w:val="0"/>
          <w:color w:val="333333"/>
          <w:spacing w:val="0"/>
          <w:sz w:val="32"/>
          <w:szCs w:val="32"/>
          <w:shd w:val="clear" w:fill="FFFFFF"/>
          <w:lang w:val="en-US" w:eastAsia="zh-CN"/>
        </w:rPr>
        <w:t>有关人员</w:t>
      </w:r>
      <w:r>
        <w:rPr>
          <w:rFonts w:hint="eastAsia" w:ascii="仿宋_GB2312" w:hAnsi="仿宋_GB2312" w:eastAsia="仿宋_GB2312" w:cs="仿宋_GB2312"/>
          <w:i w:val="0"/>
          <w:iCs w:val="0"/>
          <w:caps w:val="0"/>
          <w:color w:val="333333"/>
          <w:spacing w:val="0"/>
          <w:sz w:val="32"/>
          <w:szCs w:val="32"/>
          <w:shd w:val="clear" w:fill="FFFFFF"/>
        </w:rPr>
        <w:t>违反规定私自调阅档案材料或者造成档案材料泄露的，</w:t>
      </w:r>
      <w:r>
        <w:rPr>
          <w:rFonts w:hint="eastAsia" w:ascii="仿宋_GB2312" w:hAnsi="仿宋_GB2312" w:eastAsia="仿宋_GB2312" w:cs="仿宋_GB2312"/>
          <w:i w:val="0"/>
          <w:iCs w:val="0"/>
          <w:caps w:val="0"/>
          <w:color w:val="333333"/>
          <w:spacing w:val="0"/>
          <w:sz w:val="32"/>
          <w:szCs w:val="32"/>
          <w:shd w:val="clear" w:fill="FFFFFF"/>
          <w:lang w:eastAsia="zh-CN"/>
        </w:rPr>
        <w:t>骑手可向同级纪检监察部门投诉举报；造成严重后果并构成犯罪的，由司法机关</w:t>
      </w:r>
      <w:r>
        <w:rPr>
          <w:rFonts w:hint="eastAsia" w:ascii="仿宋_GB2312" w:hAnsi="仿宋_GB2312" w:eastAsia="仿宋_GB2312" w:cs="仿宋_GB2312"/>
          <w:i w:val="0"/>
          <w:iCs w:val="0"/>
          <w:caps w:val="0"/>
          <w:color w:val="333333"/>
          <w:spacing w:val="0"/>
          <w:sz w:val="32"/>
          <w:szCs w:val="32"/>
          <w:shd w:val="clear" w:fill="FFFFFF"/>
        </w:rPr>
        <w:t>依法依规追究</w:t>
      </w:r>
      <w:r>
        <w:rPr>
          <w:rFonts w:hint="eastAsia" w:ascii="仿宋_GB2312" w:hAnsi="仿宋_GB2312" w:eastAsia="仿宋_GB2312" w:cs="仿宋_GB2312"/>
          <w:i w:val="0"/>
          <w:iCs w:val="0"/>
          <w:caps w:val="0"/>
          <w:color w:val="333333"/>
          <w:spacing w:val="0"/>
          <w:sz w:val="32"/>
          <w:szCs w:val="32"/>
          <w:shd w:val="clear" w:fill="FFFFFF"/>
          <w:lang w:eastAsia="zh-CN"/>
        </w:rPr>
        <w:t>相关责任人的刑事</w:t>
      </w:r>
      <w:r>
        <w:rPr>
          <w:rFonts w:hint="eastAsia" w:ascii="仿宋_GB2312" w:hAnsi="仿宋_GB2312" w:eastAsia="仿宋_GB2312" w:cs="仿宋_GB2312"/>
          <w:i w:val="0"/>
          <w:iCs w:val="0"/>
          <w:caps w:val="0"/>
          <w:color w:val="333333"/>
          <w:spacing w:val="0"/>
          <w:sz w:val="32"/>
          <w:szCs w:val="32"/>
          <w:shd w:val="clear" w:fill="FFFFFF"/>
        </w:rPr>
        <w:t>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320" w:firstLineChars="100"/>
        <w:jc w:val="left"/>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黑体" w:hAnsi="黑体" w:eastAsia="黑体" w:cs="黑体"/>
          <w:i w:val="0"/>
          <w:iCs w:val="0"/>
          <w:caps w:val="0"/>
          <w:color w:val="333333"/>
          <w:spacing w:val="0"/>
          <w:sz w:val="32"/>
          <w:szCs w:val="32"/>
          <w:shd w:val="clear" w:fill="FFFFFF"/>
        </w:rPr>
        <w:t>第</w:t>
      </w:r>
      <w:r>
        <w:rPr>
          <w:rFonts w:hint="eastAsia" w:ascii="黑体" w:hAnsi="黑体" w:eastAsia="黑体" w:cs="黑体"/>
          <w:i w:val="0"/>
          <w:iCs w:val="0"/>
          <w:caps w:val="0"/>
          <w:color w:val="333333"/>
          <w:spacing w:val="0"/>
          <w:sz w:val="32"/>
          <w:szCs w:val="32"/>
          <w:shd w:val="clear" w:fill="FFFFFF"/>
          <w:lang w:eastAsia="zh-CN"/>
        </w:rPr>
        <w:t>十六</w:t>
      </w:r>
      <w:r>
        <w:rPr>
          <w:rFonts w:hint="eastAsia" w:ascii="黑体" w:hAnsi="黑体" w:eastAsia="黑体" w:cs="黑体"/>
          <w:i w:val="0"/>
          <w:iCs w:val="0"/>
          <w:caps w:val="0"/>
          <w:color w:val="333333"/>
          <w:spacing w:val="0"/>
          <w:sz w:val="32"/>
          <w:szCs w:val="32"/>
          <w:shd w:val="clear" w:fill="FFFFFF"/>
        </w:rPr>
        <w:t>条</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eastAsia="zh-CN"/>
        </w:rPr>
        <w:t>骑手应对所反映事项</w:t>
      </w:r>
      <w:r>
        <w:rPr>
          <w:rFonts w:hint="eastAsia" w:ascii="仿宋_GB2312" w:hAnsi="仿宋_GB2312" w:eastAsia="仿宋_GB2312" w:cs="仿宋_GB2312"/>
          <w:i w:val="0"/>
          <w:iCs w:val="0"/>
          <w:caps w:val="0"/>
          <w:color w:val="333333"/>
          <w:spacing w:val="0"/>
          <w:sz w:val="32"/>
          <w:szCs w:val="32"/>
          <w:shd w:val="clear" w:fill="FFFFFF"/>
          <w:lang w:val="en-US" w:eastAsia="zh-CN"/>
        </w:rPr>
        <w:t>的</w:t>
      </w:r>
      <w:r>
        <w:rPr>
          <w:rFonts w:hint="eastAsia" w:ascii="仿宋_GB2312" w:hAnsi="仿宋_GB2312" w:eastAsia="仿宋_GB2312" w:cs="仿宋_GB2312"/>
          <w:i w:val="0"/>
          <w:iCs w:val="0"/>
          <w:caps w:val="0"/>
          <w:color w:val="333333"/>
          <w:spacing w:val="0"/>
          <w:sz w:val="32"/>
          <w:szCs w:val="32"/>
          <w:shd w:val="clear" w:fill="FFFFFF"/>
          <w:lang w:eastAsia="zh-CN"/>
        </w:rPr>
        <w:t>真实性负责。对弄虚作假骗取、冒领奖励资金的，一经查实，取消奖励资格，收回奖励</w:t>
      </w:r>
      <w:r>
        <w:rPr>
          <w:rFonts w:hint="eastAsia" w:ascii="仿宋_GB2312" w:hAnsi="仿宋_GB2312" w:eastAsia="仿宋_GB2312" w:cs="仿宋_GB2312"/>
          <w:i w:val="0"/>
          <w:iCs w:val="0"/>
          <w:caps w:val="0"/>
          <w:color w:val="333333"/>
          <w:spacing w:val="0"/>
          <w:sz w:val="32"/>
          <w:szCs w:val="32"/>
          <w:shd w:val="clear" w:fill="FFFFFF"/>
          <w:lang w:val="en-US" w:eastAsia="zh-CN"/>
        </w:rPr>
        <w:t>资</w:t>
      </w:r>
      <w:r>
        <w:rPr>
          <w:rFonts w:hint="eastAsia" w:ascii="仿宋_GB2312" w:hAnsi="仿宋_GB2312" w:eastAsia="仿宋_GB2312" w:cs="仿宋_GB2312"/>
          <w:i w:val="0"/>
          <w:iCs w:val="0"/>
          <w:caps w:val="0"/>
          <w:color w:val="333333"/>
          <w:spacing w:val="0"/>
          <w:sz w:val="32"/>
          <w:szCs w:val="32"/>
          <w:shd w:val="clear" w:fill="FFFFFF"/>
          <w:lang w:eastAsia="zh-CN"/>
        </w:rPr>
        <w:t>金。对借投诉之名故意捏造事实诬告他人进行不正当竞争</w:t>
      </w:r>
      <w:r>
        <w:rPr>
          <w:rFonts w:hint="eastAsia" w:ascii="仿宋_GB2312" w:hAnsi="仿宋_GB2312" w:eastAsia="仿宋_GB2312" w:cs="仿宋_GB2312"/>
          <w:i w:val="0"/>
          <w:iCs w:val="0"/>
          <w:caps w:val="0"/>
          <w:color w:val="333333"/>
          <w:spacing w:val="0"/>
          <w:sz w:val="32"/>
          <w:szCs w:val="32"/>
          <w:shd w:val="clear" w:fill="FFFFFF"/>
          <w:lang w:val="en-US" w:eastAsia="zh-CN"/>
        </w:rPr>
        <w:t>的</w:t>
      </w:r>
      <w:r>
        <w:rPr>
          <w:rFonts w:hint="eastAsia" w:ascii="仿宋_GB2312" w:hAnsi="仿宋_GB2312" w:eastAsia="仿宋_GB2312" w:cs="仿宋_GB2312"/>
          <w:i w:val="0"/>
          <w:iCs w:val="0"/>
          <w:caps w:val="0"/>
          <w:color w:val="333333"/>
          <w:spacing w:val="0"/>
          <w:sz w:val="32"/>
          <w:szCs w:val="32"/>
          <w:shd w:val="clear" w:fill="FFFFFF"/>
          <w:lang w:eastAsia="zh-CN"/>
        </w:rPr>
        <w:t>行为，情节严重的，依法追究法律责任。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w:t>
      </w:r>
      <w:r>
        <w:rPr>
          <w:rFonts w:hint="eastAsia" w:ascii="黑体" w:hAnsi="黑体" w:eastAsia="黑体" w:cs="黑体"/>
          <w:i w:val="0"/>
          <w:iCs w:val="0"/>
          <w:caps w:val="0"/>
          <w:color w:val="333333"/>
          <w:spacing w:val="0"/>
          <w:sz w:val="32"/>
          <w:szCs w:val="32"/>
          <w:shd w:val="clear" w:fill="FFFFFF"/>
          <w:lang w:eastAsia="zh-CN"/>
        </w:rPr>
        <w:t>十七</w:t>
      </w:r>
      <w:r>
        <w:rPr>
          <w:rFonts w:hint="eastAsia" w:ascii="黑体" w:hAnsi="黑体" w:eastAsia="黑体" w:cs="黑体"/>
          <w:i w:val="0"/>
          <w:iCs w:val="0"/>
          <w:caps w:val="0"/>
          <w:color w:val="333333"/>
          <w:spacing w:val="0"/>
          <w:sz w:val="32"/>
          <w:szCs w:val="32"/>
          <w:shd w:val="clear" w:fill="FFFFFF"/>
        </w:rPr>
        <w:t>条</w:t>
      </w:r>
      <w:r>
        <w:rPr>
          <w:rFonts w:hint="eastAsia" w:ascii="仿宋_GB2312" w:hAnsi="仿宋_GB2312" w:eastAsia="仿宋_GB2312" w:cs="仿宋_GB2312"/>
          <w:i w:val="0"/>
          <w:iCs w:val="0"/>
          <w:caps w:val="0"/>
          <w:color w:val="333333"/>
          <w:spacing w:val="0"/>
          <w:sz w:val="32"/>
          <w:szCs w:val="32"/>
          <w:shd w:val="clear" w:fill="FFFFFF"/>
        </w:rPr>
        <w:t xml:space="preserve"> </w:t>
      </w:r>
      <w:r>
        <w:rPr>
          <w:rFonts w:hint="eastAsia" w:ascii="仿宋_GB2312" w:hAnsi="仿宋_GB2312" w:eastAsia="仿宋_GB2312" w:cs="仿宋_GB2312"/>
          <w:i w:val="0"/>
          <w:iCs w:val="0"/>
          <w:caps w:val="0"/>
          <w:color w:val="333333"/>
          <w:spacing w:val="0"/>
          <w:sz w:val="32"/>
          <w:szCs w:val="32"/>
          <w:shd w:val="clear" w:fill="FFFFFF"/>
          <w:lang w:eastAsia="zh-CN"/>
        </w:rPr>
        <w:t>本办法由</w:t>
      </w:r>
      <w:r>
        <w:rPr>
          <w:rFonts w:hint="eastAsia" w:ascii="仿宋_GB2312" w:hAnsi="仿宋_GB2312" w:eastAsia="仿宋_GB2312" w:cs="仿宋_GB2312"/>
          <w:i w:val="0"/>
          <w:iCs w:val="0"/>
          <w:caps w:val="0"/>
          <w:color w:val="333333"/>
          <w:spacing w:val="0"/>
          <w:sz w:val="32"/>
          <w:szCs w:val="32"/>
          <w:shd w:val="clear" w:fill="FFFFFF"/>
          <w:lang w:eastAsia="zh-CN"/>
        </w:rPr>
        <w:t>乐清市市场监管局负责解释。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黑体" w:hAnsi="黑体" w:eastAsia="黑体" w:cs="黑体"/>
          <w:i w:val="0"/>
          <w:iCs w:val="0"/>
          <w:caps w:val="0"/>
          <w:color w:val="333333"/>
          <w:spacing w:val="0"/>
          <w:sz w:val="32"/>
          <w:szCs w:val="32"/>
          <w:shd w:val="clear" w:fill="FFFFFF"/>
        </w:rPr>
        <w:t>第</w:t>
      </w:r>
      <w:r>
        <w:rPr>
          <w:rFonts w:hint="eastAsia" w:ascii="黑体" w:hAnsi="黑体" w:eastAsia="黑体" w:cs="黑体"/>
          <w:i w:val="0"/>
          <w:iCs w:val="0"/>
          <w:caps w:val="0"/>
          <w:color w:val="333333"/>
          <w:spacing w:val="0"/>
          <w:sz w:val="32"/>
          <w:szCs w:val="32"/>
          <w:shd w:val="clear" w:fill="FFFFFF"/>
          <w:lang w:eastAsia="zh-CN"/>
        </w:rPr>
        <w:t>十八</w:t>
      </w:r>
      <w:r>
        <w:rPr>
          <w:rFonts w:hint="eastAsia" w:ascii="黑体" w:hAnsi="黑体" w:eastAsia="黑体" w:cs="黑体"/>
          <w:i w:val="0"/>
          <w:iCs w:val="0"/>
          <w:caps w:val="0"/>
          <w:color w:val="333333"/>
          <w:spacing w:val="0"/>
          <w:sz w:val="32"/>
          <w:szCs w:val="32"/>
          <w:shd w:val="clear" w:fill="FFFFFF"/>
        </w:rPr>
        <w:t>条</w:t>
      </w:r>
      <w:r>
        <w:rPr>
          <w:rFonts w:hint="eastAsia" w:ascii="仿宋_GB2312" w:hAnsi="仿宋_GB2312" w:eastAsia="仿宋_GB2312" w:cs="仿宋_GB2312"/>
          <w:i w:val="0"/>
          <w:iCs w:val="0"/>
          <w:caps w:val="0"/>
          <w:color w:val="333333"/>
          <w:spacing w:val="0"/>
          <w:sz w:val="32"/>
          <w:szCs w:val="32"/>
          <w:shd w:val="clear" w:fill="FFFFFF"/>
        </w:rPr>
        <w:t xml:space="preserve"> </w:t>
      </w:r>
      <w:r>
        <w:rPr>
          <w:rFonts w:hint="eastAsia" w:ascii="仿宋_GB2312" w:hAnsi="仿宋_GB2312" w:eastAsia="仿宋_GB2312" w:cs="仿宋_GB2312"/>
          <w:i w:val="0"/>
          <w:iCs w:val="0"/>
          <w:caps w:val="0"/>
          <w:color w:val="333333"/>
          <w:spacing w:val="0"/>
          <w:sz w:val="32"/>
          <w:szCs w:val="32"/>
          <w:shd w:val="clear" w:fill="FFFFFF"/>
          <w:lang w:eastAsia="zh-CN"/>
        </w:rPr>
        <w:t>本</w:t>
      </w:r>
      <w:r>
        <w:rPr>
          <w:rFonts w:hint="eastAsia" w:ascii="仿宋_GB2312" w:hAnsi="仿宋_GB2312" w:eastAsia="仿宋_GB2312" w:cs="仿宋_GB2312"/>
          <w:i w:val="0"/>
          <w:iCs w:val="0"/>
          <w:caps w:val="0"/>
          <w:color w:val="333333"/>
          <w:spacing w:val="0"/>
          <w:sz w:val="32"/>
          <w:szCs w:val="32"/>
          <w:shd w:val="clear" w:fill="FFFFFF"/>
          <w:lang w:eastAsia="zh-CN"/>
        </w:rPr>
        <w:t>办法</w:t>
      </w:r>
      <w:r>
        <w:rPr>
          <w:rFonts w:hint="eastAsia" w:ascii="仿宋_GB2312" w:hAnsi="仿宋_GB2312" w:eastAsia="仿宋_GB2312" w:cs="仿宋_GB2312"/>
          <w:i w:val="0"/>
          <w:iCs w:val="0"/>
          <w:caps w:val="0"/>
          <w:color w:val="333333"/>
          <w:spacing w:val="0"/>
          <w:sz w:val="32"/>
          <w:szCs w:val="32"/>
          <w:shd w:val="clear" w:fill="FFFFFF"/>
          <w:lang w:eastAsia="zh-CN"/>
        </w:rPr>
        <w:t>自发布之日起施行，有效期至</w:t>
      </w:r>
      <w:r>
        <w:rPr>
          <w:rFonts w:hint="eastAsia" w:ascii="Times New Roman" w:hAnsi="Times New Roman" w:eastAsia="仿宋_GB2312" w:cs="Times New Roman"/>
          <w:i w:val="0"/>
          <w:iCs w:val="0"/>
          <w:caps w:val="0"/>
          <w:color w:val="333333"/>
          <w:spacing w:val="0"/>
          <w:sz w:val="32"/>
          <w:szCs w:val="32"/>
          <w:shd w:val="clear" w:fill="FFFFFF"/>
          <w:lang w:eastAsia="zh-CN"/>
        </w:rPr>
        <w:t>2025</w:t>
      </w:r>
      <w:r>
        <w:rPr>
          <w:rFonts w:hint="eastAsia" w:ascii="仿宋_GB2312" w:hAnsi="仿宋_GB2312" w:eastAsia="仿宋_GB2312" w:cs="仿宋_GB2312"/>
          <w:i w:val="0"/>
          <w:iCs w:val="0"/>
          <w:caps w:val="0"/>
          <w:color w:val="333333"/>
          <w:spacing w:val="0"/>
          <w:sz w:val="32"/>
          <w:szCs w:val="32"/>
          <w:shd w:val="clear" w:fill="FFFFFF"/>
          <w:lang w:eastAsia="zh-CN"/>
        </w:rPr>
        <w:t>年</w:t>
      </w:r>
      <w:r>
        <w:rPr>
          <w:rFonts w:hint="eastAsia" w:ascii="Times New Roman" w:hAnsi="Times New Roman" w:eastAsia="仿宋_GB2312" w:cs="Times New Roman"/>
          <w:i w:val="0"/>
          <w:iCs w:val="0"/>
          <w:caps w:val="0"/>
          <w:color w:val="333333"/>
          <w:spacing w:val="0"/>
          <w:sz w:val="32"/>
          <w:szCs w:val="32"/>
          <w:shd w:val="clear" w:fill="FFFFFF"/>
          <w:lang w:eastAsia="zh-CN"/>
        </w:rPr>
        <w:t>12</w:t>
      </w:r>
      <w:r>
        <w:rPr>
          <w:rFonts w:hint="eastAsia" w:ascii="仿宋_GB2312" w:hAnsi="仿宋_GB2312" w:eastAsia="仿宋_GB2312" w:cs="仿宋_GB2312"/>
          <w:i w:val="0"/>
          <w:iCs w:val="0"/>
          <w:caps w:val="0"/>
          <w:color w:val="333333"/>
          <w:spacing w:val="0"/>
          <w:sz w:val="32"/>
          <w:szCs w:val="32"/>
          <w:shd w:val="clear" w:fill="FFFFFF"/>
          <w:lang w:eastAsia="zh-CN"/>
        </w:rPr>
        <w:t>月</w:t>
      </w:r>
      <w:r>
        <w:rPr>
          <w:rFonts w:hint="default" w:ascii="Times New Roman" w:hAnsi="Times New Roman" w:eastAsia="仿宋_GB2312" w:cs="Times New Roman"/>
          <w:i w:val="0"/>
          <w:iCs w:val="0"/>
          <w:caps w:val="0"/>
          <w:color w:val="333333"/>
          <w:spacing w:val="0"/>
          <w:sz w:val="32"/>
          <w:szCs w:val="32"/>
          <w:shd w:val="clear" w:fill="FFFFFF"/>
          <w:lang w:eastAsia="zh-CN"/>
        </w:rPr>
        <w:t>31</w:t>
      </w:r>
      <w:r>
        <w:rPr>
          <w:rFonts w:hint="eastAsia" w:ascii="仿宋_GB2312" w:hAnsi="仿宋_GB2312" w:eastAsia="仿宋_GB2312" w:cs="仿宋_GB2312"/>
          <w:i w:val="0"/>
          <w:iCs w:val="0"/>
          <w:caps w:val="0"/>
          <w:color w:val="333333"/>
          <w:spacing w:val="0"/>
          <w:sz w:val="32"/>
          <w:szCs w:val="32"/>
          <w:shd w:val="clear" w:fill="FFFFFF"/>
          <w:lang w:eastAsia="zh-CN"/>
        </w:rPr>
        <w:t>日。</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iCs w:val="0"/>
          <w:caps w:val="0"/>
          <w:color w:val="333333"/>
          <w:spacing w:val="0"/>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6104"/>
    <w:rsid w:val="00554A1D"/>
    <w:rsid w:val="007A453A"/>
    <w:rsid w:val="00C21826"/>
    <w:rsid w:val="00C35515"/>
    <w:rsid w:val="00CA7016"/>
    <w:rsid w:val="00E44DBF"/>
    <w:rsid w:val="01B10BA6"/>
    <w:rsid w:val="02526060"/>
    <w:rsid w:val="025C4740"/>
    <w:rsid w:val="02C97AD7"/>
    <w:rsid w:val="02E02A6D"/>
    <w:rsid w:val="02E95724"/>
    <w:rsid w:val="03610C30"/>
    <w:rsid w:val="03A708C2"/>
    <w:rsid w:val="03E657F0"/>
    <w:rsid w:val="04126C8E"/>
    <w:rsid w:val="04245EB6"/>
    <w:rsid w:val="049024E1"/>
    <w:rsid w:val="04A60538"/>
    <w:rsid w:val="04B66567"/>
    <w:rsid w:val="04B72E5C"/>
    <w:rsid w:val="04DC2BB1"/>
    <w:rsid w:val="04F30F68"/>
    <w:rsid w:val="05161418"/>
    <w:rsid w:val="05870BF3"/>
    <w:rsid w:val="05EE68C6"/>
    <w:rsid w:val="060567FA"/>
    <w:rsid w:val="060B1690"/>
    <w:rsid w:val="06751CBA"/>
    <w:rsid w:val="06FD218F"/>
    <w:rsid w:val="073A7E62"/>
    <w:rsid w:val="0743073F"/>
    <w:rsid w:val="079454A1"/>
    <w:rsid w:val="079E48E2"/>
    <w:rsid w:val="07D242DE"/>
    <w:rsid w:val="07FD15D6"/>
    <w:rsid w:val="08017609"/>
    <w:rsid w:val="0827121A"/>
    <w:rsid w:val="08862350"/>
    <w:rsid w:val="08920C85"/>
    <w:rsid w:val="089276FA"/>
    <w:rsid w:val="08BD2DFC"/>
    <w:rsid w:val="098B3611"/>
    <w:rsid w:val="0A63043E"/>
    <w:rsid w:val="0A9024D3"/>
    <w:rsid w:val="0B0F0AD4"/>
    <w:rsid w:val="0B336F47"/>
    <w:rsid w:val="0B354D96"/>
    <w:rsid w:val="0B583503"/>
    <w:rsid w:val="0B7E52A5"/>
    <w:rsid w:val="0B8E7C8E"/>
    <w:rsid w:val="0BA707CA"/>
    <w:rsid w:val="0BE726CC"/>
    <w:rsid w:val="0C1C343D"/>
    <w:rsid w:val="0C41016F"/>
    <w:rsid w:val="0C687554"/>
    <w:rsid w:val="0CA23472"/>
    <w:rsid w:val="0CB145DE"/>
    <w:rsid w:val="0CDC2167"/>
    <w:rsid w:val="0D352D6D"/>
    <w:rsid w:val="0D3C3244"/>
    <w:rsid w:val="0D763811"/>
    <w:rsid w:val="0DA15CC6"/>
    <w:rsid w:val="0EB06DF7"/>
    <w:rsid w:val="0EBD3CA6"/>
    <w:rsid w:val="0EFF7EC4"/>
    <w:rsid w:val="0F0341B1"/>
    <w:rsid w:val="0F1971C8"/>
    <w:rsid w:val="0FA31743"/>
    <w:rsid w:val="0FAC0FAF"/>
    <w:rsid w:val="0FCF20C9"/>
    <w:rsid w:val="0FDB1851"/>
    <w:rsid w:val="0FE1110C"/>
    <w:rsid w:val="0FE77E1E"/>
    <w:rsid w:val="0FF46FA6"/>
    <w:rsid w:val="106F685E"/>
    <w:rsid w:val="107806C3"/>
    <w:rsid w:val="107B5D61"/>
    <w:rsid w:val="1084109D"/>
    <w:rsid w:val="1125641B"/>
    <w:rsid w:val="1156249E"/>
    <w:rsid w:val="11583815"/>
    <w:rsid w:val="118B014C"/>
    <w:rsid w:val="119E4DDF"/>
    <w:rsid w:val="11C92002"/>
    <w:rsid w:val="11DB786F"/>
    <w:rsid w:val="11F37EC2"/>
    <w:rsid w:val="12990651"/>
    <w:rsid w:val="12B663A6"/>
    <w:rsid w:val="12D11362"/>
    <w:rsid w:val="1315675C"/>
    <w:rsid w:val="13523301"/>
    <w:rsid w:val="13661CDC"/>
    <w:rsid w:val="13A45D2F"/>
    <w:rsid w:val="13EE6D43"/>
    <w:rsid w:val="13F15F5B"/>
    <w:rsid w:val="14292316"/>
    <w:rsid w:val="14322F88"/>
    <w:rsid w:val="143B43BE"/>
    <w:rsid w:val="144019FB"/>
    <w:rsid w:val="14413798"/>
    <w:rsid w:val="14444C85"/>
    <w:rsid w:val="149E28D3"/>
    <w:rsid w:val="14AC5556"/>
    <w:rsid w:val="14AE6D5C"/>
    <w:rsid w:val="14CA06FB"/>
    <w:rsid w:val="14CA66FC"/>
    <w:rsid w:val="14F20C77"/>
    <w:rsid w:val="14FA21AA"/>
    <w:rsid w:val="150126FE"/>
    <w:rsid w:val="150D7AEB"/>
    <w:rsid w:val="151119EF"/>
    <w:rsid w:val="152877F2"/>
    <w:rsid w:val="156133F3"/>
    <w:rsid w:val="15646F13"/>
    <w:rsid w:val="157A3ABC"/>
    <w:rsid w:val="15F23702"/>
    <w:rsid w:val="15FC3138"/>
    <w:rsid w:val="16257F73"/>
    <w:rsid w:val="162A7F6C"/>
    <w:rsid w:val="16405E45"/>
    <w:rsid w:val="166E2BF1"/>
    <w:rsid w:val="16BB47FD"/>
    <w:rsid w:val="16E525CC"/>
    <w:rsid w:val="1716685D"/>
    <w:rsid w:val="171D5A5E"/>
    <w:rsid w:val="172257BB"/>
    <w:rsid w:val="17256444"/>
    <w:rsid w:val="175116C1"/>
    <w:rsid w:val="17E0280D"/>
    <w:rsid w:val="18190D43"/>
    <w:rsid w:val="183146D4"/>
    <w:rsid w:val="1868178E"/>
    <w:rsid w:val="191465CF"/>
    <w:rsid w:val="1931628B"/>
    <w:rsid w:val="1934131D"/>
    <w:rsid w:val="19491784"/>
    <w:rsid w:val="19A44EA1"/>
    <w:rsid w:val="19C86788"/>
    <w:rsid w:val="19EB2A84"/>
    <w:rsid w:val="19F15A9C"/>
    <w:rsid w:val="19FA7118"/>
    <w:rsid w:val="1A220EC5"/>
    <w:rsid w:val="1A9A65A4"/>
    <w:rsid w:val="1AB557C1"/>
    <w:rsid w:val="1AED1377"/>
    <w:rsid w:val="1AF13881"/>
    <w:rsid w:val="1B1379AB"/>
    <w:rsid w:val="1B4D217B"/>
    <w:rsid w:val="1BDA7DDC"/>
    <w:rsid w:val="1BF95C69"/>
    <w:rsid w:val="1C2B25BA"/>
    <w:rsid w:val="1C4A7322"/>
    <w:rsid w:val="1C654B19"/>
    <w:rsid w:val="1C666CEE"/>
    <w:rsid w:val="1C7001C6"/>
    <w:rsid w:val="1CAC213A"/>
    <w:rsid w:val="1D1231B2"/>
    <w:rsid w:val="1D226019"/>
    <w:rsid w:val="1D2712DE"/>
    <w:rsid w:val="1D282857"/>
    <w:rsid w:val="1D2A6BBB"/>
    <w:rsid w:val="1D4B0FB2"/>
    <w:rsid w:val="1D5C28D8"/>
    <w:rsid w:val="1D825271"/>
    <w:rsid w:val="1D9C6A2E"/>
    <w:rsid w:val="1DF1566F"/>
    <w:rsid w:val="1E5B5849"/>
    <w:rsid w:val="1E8218D2"/>
    <w:rsid w:val="1E8B0881"/>
    <w:rsid w:val="1E8C3000"/>
    <w:rsid w:val="1EBE3CE7"/>
    <w:rsid w:val="1EDC633A"/>
    <w:rsid w:val="1F105445"/>
    <w:rsid w:val="1F1B68DA"/>
    <w:rsid w:val="1F333368"/>
    <w:rsid w:val="1F3772E6"/>
    <w:rsid w:val="1FB22F90"/>
    <w:rsid w:val="1FCD181B"/>
    <w:rsid w:val="1FCF736E"/>
    <w:rsid w:val="20372691"/>
    <w:rsid w:val="20D65FFC"/>
    <w:rsid w:val="21213AC4"/>
    <w:rsid w:val="21787803"/>
    <w:rsid w:val="21C43745"/>
    <w:rsid w:val="222D7F20"/>
    <w:rsid w:val="226E3A2E"/>
    <w:rsid w:val="22C24E71"/>
    <w:rsid w:val="23035798"/>
    <w:rsid w:val="232E756A"/>
    <w:rsid w:val="23520085"/>
    <w:rsid w:val="23912540"/>
    <w:rsid w:val="242150F2"/>
    <w:rsid w:val="24236229"/>
    <w:rsid w:val="246D5959"/>
    <w:rsid w:val="247A6B78"/>
    <w:rsid w:val="248B3412"/>
    <w:rsid w:val="24AE5A5B"/>
    <w:rsid w:val="24EE455F"/>
    <w:rsid w:val="24FA6BF2"/>
    <w:rsid w:val="251F2600"/>
    <w:rsid w:val="253E0FF0"/>
    <w:rsid w:val="26331EBB"/>
    <w:rsid w:val="263828A0"/>
    <w:rsid w:val="2667430A"/>
    <w:rsid w:val="26A63333"/>
    <w:rsid w:val="26A96B61"/>
    <w:rsid w:val="26D26D50"/>
    <w:rsid w:val="27066637"/>
    <w:rsid w:val="273E7164"/>
    <w:rsid w:val="27EC3643"/>
    <w:rsid w:val="28257588"/>
    <w:rsid w:val="286046E1"/>
    <w:rsid w:val="289D4EF0"/>
    <w:rsid w:val="28B25AE9"/>
    <w:rsid w:val="28B66B93"/>
    <w:rsid w:val="28B71A35"/>
    <w:rsid w:val="29146B10"/>
    <w:rsid w:val="296951E2"/>
    <w:rsid w:val="29862123"/>
    <w:rsid w:val="29983DBE"/>
    <w:rsid w:val="29CA00C5"/>
    <w:rsid w:val="29D07038"/>
    <w:rsid w:val="29FA26AB"/>
    <w:rsid w:val="2A1D718B"/>
    <w:rsid w:val="2A2543A1"/>
    <w:rsid w:val="2A5534D2"/>
    <w:rsid w:val="2A8C7D5E"/>
    <w:rsid w:val="2AF04C7E"/>
    <w:rsid w:val="2B1F3548"/>
    <w:rsid w:val="2BEE6261"/>
    <w:rsid w:val="2C0E4A0F"/>
    <w:rsid w:val="2C1753A4"/>
    <w:rsid w:val="2C1E4805"/>
    <w:rsid w:val="2C662772"/>
    <w:rsid w:val="2C6732C3"/>
    <w:rsid w:val="2C7228FB"/>
    <w:rsid w:val="2C8D4CD3"/>
    <w:rsid w:val="2C971C8A"/>
    <w:rsid w:val="2CAE7A62"/>
    <w:rsid w:val="2CB060EF"/>
    <w:rsid w:val="2CBD09EE"/>
    <w:rsid w:val="2CEE093E"/>
    <w:rsid w:val="2D15232F"/>
    <w:rsid w:val="2D381EFB"/>
    <w:rsid w:val="2D3F522A"/>
    <w:rsid w:val="2D4C45FD"/>
    <w:rsid w:val="2D82597A"/>
    <w:rsid w:val="2D9A13FE"/>
    <w:rsid w:val="2D9A5C5E"/>
    <w:rsid w:val="2DA85F8A"/>
    <w:rsid w:val="2DBA33BA"/>
    <w:rsid w:val="2DC707E6"/>
    <w:rsid w:val="2DEB70E4"/>
    <w:rsid w:val="2DF872F8"/>
    <w:rsid w:val="2DFE50B5"/>
    <w:rsid w:val="2E0576A1"/>
    <w:rsid w:val="2E233E3E"/>
    <w:rsid w:val="2E257B66"/>
    <w:rsid w:val="2E277A8B"/>
    <w:rsid w:val="2ED01E60"/>
    <w:rsid w:val="2EDF36DD"/>
    <w:rsid w:val="2F20203F"/>
    <w:rsid w:val="2F434BE3"/>
    <w:rsid w:val="2F451F0F"/>
    <w:rsid w:val="2F501223"/>
    <w:rsid w:val="2F50154C"/>
    <w:rsid w:val="2F9E1AC8"/>
    <w:rsid w:val="2FF3049E"/>
    <w:rsid w:val="30744693"/>
    <w:rsid w:val="30821513"/>
    <w:rsid w:val="30C63CB8"/>
    <w:rsid w:val="312C40ED"/>
    <w:rsid w:val="315B36AE"/>
    <w:rsid w:val="316522B5"/>
    <w:rsid w:val="316A7524"/>
    <w:rsid w:val="319309B6"/>
    <w:rsid w:val="321E1270"/>
    <w:rsid w:val="326C6072"/>
    <w:rsid w:val="32742C3C"/>
    <w:rsid w:val="330B169A"/>
    <w:rsid w:val="33202535"/>
    <w:rsid w:val="335A6011"/>
    <w:rsid w:val="33882DBA"/>
    <w:rsid w:val="33A624E0"/>
    <w:rsid w:val="33DA0DA2"/>
    <w:rsid w:val="343A4CE9"/>
    <w:rsid w:val="34763577"/>
    <w:rsid w:val="34B17DEA"/>
    <w:rsid w:val="34B72EF9"/>
    <w:rsid w:val="34D46A8E"/>
    <w:rsid w:val="353E5E9F"/>
    <w:rsid w:val="354435C4"/>
    <w:rsid w:val="35447343"/>
    <w:rsid w:val="356E72AB"/>
    <w:rsid w:val="35A804D9"/>
    <w:rsid w:val="35A90430"/>
    <w:rsid w:val="361F1E7C"/>
    <w:rsid w:val="368239F9"/>
    <w:rsid w:val="36B31D25"/>
    <w:rsid w:val="36CF151D"/>
    <w:rsid w:val="3708301F"/>
    <w:rsid w:val="3711222F"/>
    <w:rsid w:val="3743343A"/>
    <w:rsid w:val="37880DDF"/>
    <w:rsid w:val="37955D18"/>
    <w:rsid w:val="37AC63CE"/>
    <w:rsid w:val="37BD3A49"/>
    <w:rsid w:val="37E022B4"/>
    <w:rsid w:val="382B6874"/>
    <w:rsid w:val="382D305B"/>
    <w:rsid w:val="3891637A"/>
    <w:rsid w:val="38AE5455"/>
    <w:rsid w:val="38FD5EBC"/>
    <w:rsid w:val="39044552"/>
    <w:rsid w:val="39087BF8"/>
    <w:rsid w:val="398A0A9B"/>
    <w:rsid w:val="399320BE"/>
    <w:rsid w:val="39A42431"/>
    <w:rsid w:val="39BA6D71"/>
    <w:rsid w:val="39E0631C"/>
    <w:rsid w:val="39F11F12"/>
    <w:rsid w:val="39F96847"/>
    <w:rsid w:val="3A6605C2"/>
    <w:rsid w:val="3A6B1569"/>
    <w:rsid w:val="3AF8216F"/>
    <w:rsid w:val="3B1A06A6"/>
    <w:rsid w:val="3B2340D4"/>
    <w:rsid w:val="3B3A507B"/>
    <w:rsid w:val="3BA0368F"/>
    <w:rsid w:val="3BF4278F"/>
    <w:rsid w:val="3C9E495A"/>
    <w:rsid w:val="3CCB37E2"/>
    <w:rsid w:val="3CD23AF3"/>
    <w:rsid w:val="3CD83E47"/>
    <w:rsid w:val="3CEF6D70"/>
    <w:rsid w:val="3CFB02D5"/>
    <w:rsid w:val="3D0524E8"/>
    <w:rsid w:val="3D497C65"/>
    <w:rsid w:val="3D6D6DDB"/>
    <w:rsid w:val="3D907F21"/>
    <w:rsid w:val="3DD90DA9"/>
    <w:rsid w:val="3DE15D29"/>
    <w:rsid w:val="3E066ACA"/>
    <w:rsid w:val="3E756EE2"/>
    <w:rsid w:val="3E797C8A"/>
    <w:rsid w:val="3E7A088C"/>
    <w:rsid w:val="3E890A62"/>
    <w:rsid w:val="3EBC3F64"/>
    <w:rsid w:val="3F0B633F"/>
    <w:rsid w:val="3F91121A"/>
    <w:rsid w:val="3FA26DE2"/>
    <w:rsid w:val="3FAC7DF1"/>
    <w:rsid w:val="3FCE1BBC"/>
    <w:rsid w:val="3FE04E5C"/>
    <w:rsid w:val="403E71C4"/>
    <w:rsid w:val="404B3012"/>
    <w:rsid w:val="404C137D"/>
    <w:rsid w:val="40FD5D94"/>
    <w:rsid w:val="414D4D3F"/>
    <w:rsid w:val="415F4A23"/>
    <w:rsid w:val="41613BE8"/>
    <w:rsid w:val="417D3A30"/>
    <w:rsid w:val="417E2A83"/>
    <w:rsid w:val="420C0702"/>
    <w:rsid w:val="42133DF3"/>
    <w:rsid w:val="421A2664"/>
    <w:rsid w:val="42215E09"/>
    <w:rsid w:val="425C0BC7"/>
    <w:rsid w:val="42714D2E"/>
    <w:rsid w:val="42B07DF2"/>
    <w:rsid w:val="42C21C97"/>
    <w:rsid w:val="42CC41DA"/>
    <w:rsid w:val="42E321D3"/>
    <w:rsid w:val="43133230"/>
    <w:rsid w:val="43B33F17"/>
    <w:rsid w:val="43EC5A4F"/>
    <w:rsid w:val="44000D6A"/>
    <w:rsid w:val="44002BC4"/>
    <w:rsid w:val="44312D50"/>
    <w:rsid w:val="44446955"/>
    <w:rsid w:val="448D4FB7"/>
    <w:rsid w:val="44CE294C"/>
    <w:rsid w:val="44D96722"/>
    <w:rsid w:val="452A21B0"/>
    <w:rsid w:val="45B65457"/>
    <w:rsid w:val="45D6479B"/>
    <w:rsid w:val="463D22B4"/>
    <w:rsid w:val="4641043B"/>
    <w:rsid w:val="46531393"/>
    <w:rsid w:val="47100522"/>
    <w:rsid w:val="47595D64"/>
    <w:rsid w:val="47615033"/>
    <w:rsid w:val="476F5EC5"/>
    <w:rsid w:val="47C31B74"/>
    <w:rsid w:val="47C639DF"/>
    <w:rsid w:val="47F14C0F"/>
    <w:rsid w:val="47F224C4"/>
    <w:rsid w:val="48034B69"/>
    <w:rsid w:val="482A02C7"/>
    <w:rsid w:val="48316E09"/>
    <w:rsid w:val="48412C9C"/>
    <w:rsid w:val="485636FB"/>
    <w:rsid w:val="486D2C54"/>
    <w:rsid w:val="4891448C"/>
    <w:rsid w:val="48C47766"/>
    <w:rsid w:val="4901396D"/>
    <w:rsid w:val="49420C0E"/>
    <w:rsid w:val="494322FB"/>
    <w:rsid w:val="49924615"/>
    <w:rsid w:val="49A94787"/>
    <w:rsid w:val="49AF2043"/>
    <w:rsid w:val="4A0E28F2"/>
    <w:rsid w:val="4A272A20"/>
    <w:rsid w:val="4A2B737D"/>
    <w:rsid w:val="4A300B09"/>
    <w:rsid w:val="4A3B38AE"/>
    <w:rsid w:val="4A5A5A48"/>
    <w:rsid w:val="4A5D552C"/>
    <w:rsid w:val="4A88015D"/>
    <w:rsid w:val="4AAC6FFA"/>
    <w:rsid w:val="4ADD04AF"/>
    <w:rsid w:val="4B2F22D8"/>
    <w:rsid w:val="4B3A0FA3"/>
    <w:rsid w:val="4B4720AD"/>
    <w:rsid w:val="4B946C3C"/>
    <w:rsid w:val="4BAA03B4"/>
    <w:rsid w:val="4BF74ACC"/>
    <w:rsid w:val="4C6E0D71"/>
    <w:rsid w:val="4CB57327"/>
    <w:rsid w:val="4CC7673C"/>
    <w:rsid w:val="4D051C0C"/>
    <w:rsid w:val="4D113BC0"/>
    <w:rsid w:val="4D561CA4"/>
    <w:rsid w:val="4D894A2F"/>
    <w:rsid w:val="4DC75D05"/>
    <w:rsid w:val="4DEF670A"/>
    <w:rsid w:val="4E313846"/>
    <w:rsid w:val="4E571FEB"/>
    <w:rsid w:val="4E5C01DF"/>
    <w:rsid w:val="4E86227E"/>
    <w:rsid w:val="4EB25E82"/>
    <w:rsid w:val="4F434294"/>
    <w:rsid w:val="4F50377B"/>
    <w:rsid w:val="4F625F81"/>
    <w:rsid w:val="4FEF6196"/>
    <w:rsid w:val="4FEFDDA1"/>
    <w:rsid w:val="505F13C4"/>
    <w:rsid w:val="507B03B0"/>
    <w:rsid w:val="50F67C63"/>
    <w:rsid w:val="520453EA"/>
    <w:rsid w:val="52394E9E"/>
    <w:rsid w:val="52A04940"/>
    <w:rsid w:val="52D25B7A"/>
    <w:rsid w:val="52DD4E31"/>
    <w:rsid w:val="5304149F"/>
    <w:rsid w:val="53130983"/>
    <w:rsid w:val="5358175D"/>
    <w:rsid w:val="535B1D82"/>
    <w:rsid w:val="536D5289"/>
    <w:rsid w:val="540B5150"/>
    <w:rsid w:val="541C0FBC"/>
    <w:rsid w:val="54314ADC"/>
    <w:rsid w:val="54EC7B61"/>
    <w:rsid w:val="54EF34A3"/>
    <w:rsid w:val="551B50B2"/>
    <w:rsid w:val="55A618F9"/>
    <w:rsid w:val="55B00A0C"/>
    <w:rsid w:val="55CA135E"/>
    <w:rsid w:val="56084BFC"/>
    <w:rsid w:val="567949AE"/>
    <w:rsid w:val="56B071D0"/>
    <w:rsid w:val="56E47B4B"/>
    <w:rsid w:val="56FA5BF4"/>
    <w:rsid w:val="570D76B0"/>
    <w:rsid w:val="57515E2D"/>
    <w:rsid w:val="57981E9C"/>
    <w:rsid w:val="57EE6117"/>
    <w:rsid w:val="58262206"/>
    <w:rsid w:val="58497BCF"/>
    <w:rsid w:val="588E06C9"/>
    <w:rsid w:val="58DF6380"/>
    <w:rsid w:val="58E214BA"/>
    <w:rsid w:val="591D602A"/>
    <w:rsid w:val="598031D9"/>
    <w:rsid w:val="599103C3"/>
    <w:rsid w:val="59B105AD"/>
    <w:rsid w:val="59C97B5B"/>
    <w:rsid w:val="59CC6523"/>
    <w:rsid w:val="59EB7183"/>
    <w:rsid w:val="5A0D4305"/>
    <w:rsid w:val="5A2A5447"/>
    <w:rsid w:val="5A2C6EA9"/>
    <w:rsid w:val="5A371C5D"/>
    <w:rsid w:val="5AD10CA0"/>
    <w:rsid w:val="5ADC61B7"/>
    <w:rsid w:val="5AE42D0C"/>
    <w:rsid w:val="5B2F699A"/>
    <w:rsid w:val="5B82627C"/>
    <w:rsid w:val="5BBE2270"/>
    <w:rsid w:val="5BC4143A"/>
    <w:rsid w:val="5BCA468A"/>
    <w:rsid w:val="5C0B2A06"/>
    <w:rsid w:val="5C147E80"/>
    <w:rsid w:val="5C503C4A"/>
    <w:rsid w:val="5C6960E6"/>
    <w:rsid w:val="5CAC788D"/>
    <w:rsid w:val="5CD34D3E"/>
    <w:rsid w:val="5CFA1E62"/>
    <w:rsid w:val="5D224B55"/>
    <w:rsid w:val="5D2A2CE8"/>
    <w:rsid w:val="5D4F53D5"/>
    <w:rsid w:val="5D6D179D"/>
    <w:rsid w:val="5D6D38BB"/>
    <w:rsid w:val="5E387E48"/>
    <w:rsid w:val="5E3F28A5"/>
    <w:rsid w:val="5E403EDC"/>
    <w:rsid w:val="5E641C00"/>
    <w:rsid w:val="5EBC7264"/>
    <w:rsid w:val="5EE20ECE"/>
    <w:rsid w:val="5F38220F"/>
    <w:rsid w:val="5F565B5B"/>
    <w:rsid w:val="5F81659C"/>
    <w:rsid w:val="5FF6436F"/>
    <w:rsid w:val="60153A56"/>
    <w:rsid w:val="60564818"/>
    <w:rsid w:val="6061046F"/>
    <w:rsid w:val="60686A26"/>
    <w:rsid w:val="608C4AAC"/>
    <w:rsid w:val="60921BA5"/>
    <w:rsid w:val="60C85588"/>
    <w:rsid w:val="60F90A58"/>
    <w:rsid w:val="614748D4"/>
    <w:rsid w:val="61956019"/>
    <w:rsid w:val="61AA0594"/>
    <w:rsid w:val="61AF4B9A"/>
    <w:rsid w:val="61DC0DFD"/>
    <w:rsid w:val="621D749E"/>
    <w:rsid w:val="624D6275"/>
    <w:rsid w:val="624F179C"/>
    <w:rsid w:val="62506EE5"/>
    <w:rsid w:val="62795616"/>
    <w:rsid w:val="62851DBB"/>
    <w:rsid w:val="628D5BFA"/>
    <w:rsid w:val="629548FC"/>
    <w:rsid w:val="62A46C3F"/>
    <w:rsid w:val="630122D4"/>
    <w:rsid w:val="63031953"/>
    <w:rsid w:val="63BE38BF"/>
    <w:rsid w:val="63C3504A"/>
    <w:rsid w:val="63C75A0A"/>
    <w:rsid w:val="63D02FC2"/>
    <w:rsid w:val="64024A5E"/>
    <w:rsid w:val="640F212C"/>
    <w:rsid w:val="644174FA"/>
    <w:rsid w:val="6448299E"/>
    <w:rsid w:val="64EC6010"/>
    <w:rsid w:val="65225D96"/>
    <w:rsid w:val="65BF29F8"/>
    <w:rsid w:val="65E126DA"/>
    <w:rsid w:val="65E257F0"/>
    <w:rsid w:val="65FD542D"/>
    <w:rsid w:val="66422950"/>
    <w:rsid w:val="666A2186"/>
    <w:rsid w:val="666D7448"/>
    <w:rsid w:val="6683059E"/>
    <w:rsid w:val="66C40977"/>
    <w:rsid w:val="66CC2A83"/>
    <w:rsid w:val="66EA782A"/>
    <w:rsid w:val="66FE40F7"/>
    <w:rsid w:val="67217236"/>
    <w:rsid w:val="673A6A14"/>
    <w:rsid w:val="67B012C0"/>
    <w:rsid w:val="67BC14E5"/>
    <w:rsid w:val="67DA40DF"/>
    <w:rsid w:val="68000212"/>
    <w:rsid w:val="680037D3"/>
    <w:rsid w:val="68223FB3"/>
    <w:rsid w:val="68316609"/>
    <w:rsid w:val="68396E0A"/>
    <w:rsid w:val="68613F2F"/>
    <w:rsid w:val="68637BEA"/>
    <w:rsid w:val="686C5C6B"/>
    <w:rsid w:val="68827762"/>
    <w:rsid w:val="68B5498F"/>
    <w:rsid w:val="68B825FB"/>
    <w:rsid w:val="69524CFD"/>
    <w:rsid w:val="69614327"/>
    <w:rsid w:val="697762A7"/>
    <w:rsid w:val="69D06CCD"/>
    <w:rsid w:val="69F021DB"/>
    <w:rsid w:val="6A4041CB"/>
    <w:rsid w:val="6A5978B8"/>
    <w:rsid w:val="6AEB24E2"/>
    <w:rsid w:val="6B36398A"/>
    <w:rsid w:val="6B4D4F18"/>
    <w:rsid w:val="6B6326A5"/>
    <w:rsid w:val="6BAB4477"/>
    <w:rsid w:val="6BB83C30"/>
    <w:rsid w:val="6BC362A6"/>
    <w:rsid w:val="6BFF775D"/>
    <w:rsid w:val="6C075DE1"/>
    <w:rsid w:val="6C3F7977"/>
    <w:rsid w:val="6CBC29CB"/>
    <w:rsid w:val="6CD7794C"/>
    <w:rsid w:val="6D02281A"/>
    <w:rsid w:val="6D8D6E5C"/>
    <w:rsid w:val="6DDB2BC6"/>
    <w:rsid w:val="6DF73CC8"/>
    <w:rsid w:val="6DFC531F"/>
    <w:rsid w:val="6E0F3A45"/>
    <w:rsid w:val="6E20709B"/>
    <w:rsid w:val="6E4E5569"/>
    <w:rsid w:val="6E693A66"/>
    <w:rsid w:val="6E8463B3"/>
    <w:rsid w:val="6E884C2C"/>
    <w:rsid w:val="6EB2460D"/>
    <w:rsid w:val="6EB63279"/>
    <w:rsid w:val="6ED20D39"/>
    <w:rsid w:val="6EF12796"/>
    <w:rsid w:val="6EFD7163"/>
    <w:rsid w:val="6F2927BE"/>
    <w:rsid w:val="6F482E34"/>
    <w:rsid w:val="6F6B7B6C"/>
    <w:rsid w:val="6F6C015C"/>
    <w:rsid w:val="6FB65A65"/>
    <w:rsid w:val="6FED7551"/>
    <w:rsid w:val="70755A8A"/>
    <w:rsid w:val="70AF7684"/>
    <w:rsid w:val="71060036"/>
    <w:rsid w:val="71674BF5"/>
    <w:rsid w:val="718F520F"/>
    <w:rsid w:val="71DE425B"/>
    <w:rsid w:val="71FD5DA9"/>
    <w:rsid w:val="72110662"/>
    <w:rsid w:val="726E2DAB"/>
    <w:rsid w:val="72932A8B"/>
    <w:rsid w:val="72FB4CEA"/>
    <w:rsid w:val="72FB603A"/>
    <w:rsid w:val="730001BE"/>
    <w:rsid w:val="73093101"/>
    <w:rsid w:val="73615EB8"/>
    <w:rsid w:val="73884DD0"/>
    <w:rsid w:val="73AA3871"/>
    <w:rsid w:val="73F60BDA"/>
    <w:rsid w:val="740B35DD"/>
    <w:rsid w:val="743C4FA6"/>
    <w:rsid w:val="74690DCD"/>
    <w:rsid w:val="74870F9B"/>
    <w:rsid w:val="748D3927"/>
    <w:rsid w:val="74952025"/>
    <w:rsid w:val="74DA5088"/>
    <w:rsid w:val="75015DEB"/>
    <w:rsid w:val="753534AD"/>
    <w:rsid w:val="75500CE4"/>
    <w:rsid w:val="75506326"/>
    <w:rsid w:val="759F4329"/>
    <w:rsid w:val="75D77B71"/>
    <w:rsid w:val="75FD1008"/>
    <w:rsid w:val="760666E1"/>
    <w:rsid w:val="76665A57"/>
    <w:rsid w:val="768D3843"/>
    <w:rsid w:val="771D6134"/>
    <w:rsid w:val="772F5253"/>
    <w:rsid w:val="77746723"/>
    <w:rsid w:val="778C63BD"/>
    <w:rsid w:val="77FB1868"/>
    <w:rsid w:val="781357D4"/>
    <w:rsid w:val="78255616"/>
    <w:rsid w:val="787607F0"/>
    <w:rsid w:val="78794579"/>
    <w:rsid w:val="791B47E1"/>
    <w:rsid w:val="79441ABE"/>
    <w:rsid w:val="794E56EB"/>
    <w:rsid w:val="79637260"/>
    <w:rsid w:val="79686650"/>
    <w:rsid w:val="797A4F1D"/>
    <w:rsid w:val="797C40F0"/>
    <w:rsid w:val="79AF7327"/>
    <w:rsid w:val="79CE567F"/>
    <w:rsid w:val="7A2D4F66"/>
    <w:rsid w:val="7A454ED7"/>
    <w:rsid w:val="7AC46168"/>
    <w:rsid w:val="7B054C1F"/>
    <w:rsid w:val="7B2A152D"/>
    <w:rsid w:val="7B427B0E"/>
    <w:rsid w:val="7BE865C2"/>
    <w:rsid w:val="7BF23D77"/>
    <w:rsid w:val="7C011636"/>
    <w:rsid w:val="7C1403A8"/>
    <w:rsid w:val="7C4E7869"/>
    <w:rsid w:val="7C6B3883"/>
    <w:rsid w:val="7CCF2F58"/>
    <w:rsid w:val="7D280AD7"/>
    <w:rsid w:val="7D5014CF"/>
    <w:rsid w:val="7D70676D"/>
    <w:rsid w:val="7D9C486E"/>
    <w:rsid w:val="7E37127F"/>
    <w:rsid w:val="7E385CD1"/>
    <w:rsid w:val="7E4D6A99"/>
    <w:rsid w:val="7E547F37"/>
    <w:rsid w:val="7E723281"/>
    <w:rsid w:val="7EA32D12"/>
    <w:rsid w:val="7EF06CB9"/>
    <w:rsid w:val="7EF5453F"/>
    <w:rsid w:val="7F143A47"/>
    <w:rsid w:val="7F1D677D"/>
    <w:rsid w:val="7F436DB3"/>
    <w:rsid w:val="7F4E5828"/>
    <w:rsid w:val="7F6F430B"/>
    <w:rsid w:val="7F955BD0"/>
    <w:rsid w:val="7FE26767"/>
    <w:rsid w:val="7FE70762"/>
    <w:rsid w:val="7FEF2C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99"/>
    <w:pPr>
      <w:ind w:firstLine="420" w:firstLineChars="100"/>
    </w:pPr>
    <w:rPr>
      <w:rFonts w:ascii="宋体" w:hAnsi="宋体"/>
      <w:sz w:val="28"/>
      <w:szCs w:val="28"/>
    </w:rPr>
  </w:style>
  <w:style w:type="paragraph" w:styleId="3">
    <w:name w:val="Body Text"/>
    <w:basedOn w:val="1"/>
    <w:next w:val="2"/>
    <w:qFormat/>
    <w:uiPriority w:val="0"/>
    <w:pPr>
      <w:spacing w:after="140" w:line="276" w:lineRule="auto"/>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2161</Words>
  <Characters>2178</Characters>
  <Lines>0</Lines>
  <Paragraphs>0</Paragraphs>
  <TotalTime>1</TotalTime>
  <ScaleCrop>false</ScaleCrop>
  <LinksUpToDate>false</LinksUpToDate>
  <CharactersWithSpaces>2200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2024-11-15T14:38:00Z</dcterms:created>
  <dc:creator>Administrator</dc:creator>
  <cp:lastModifiedBy>Administrator</cp:lastModifiedBy>
  <cp:lastPrinted>2025-06-09T08:21:00Z</cp:lastPrinted>
  <dcterms:modified xsi:type="dcterms:W3CDTF">2025-06-10T07:02:57Z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5CF3D7714F1B4F1EAE07122A4DC88C93</vt:lpwstr>
  </property>
  <property fmtid="{D5CDD505-2E9C-101B-9397-08002B2CF9AE}" pid="4" name="KSOTemplateDocerSaveRecord">
    <vt:lpwstr>eyJoZGlkIjoiNjM4NGJjZGYyNmNiNGQ4MjQ0NWEyZTYyNTA4MTZlNzYiLCJ1c2VySWQiOiIxMzU2NjI3NjMyIn0=</vt:lpwstr>
  </property>
</Properties>
</file>