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ascii="方正小标宋简体" w:eastAsia="方正小标宋简体" w:cs="Times New Roman" w:hAnsi="Times New Roman" w:hint="eastAsia"/>
          <w:snapToGrid w:val="0"/>
          <w:sz w:val="44"/>
          <w:szCs w:val="44"/>
          <w:lang w:val="en-US" w:eastAsia="zh-CN"/>
        </w:rPr>
      </w:pPr>
      <w:r>
        <w:rPr>
          <w:rFonts w:ascii="方正小标宋简体" w:eastAsia="方正小标宋简体" w:cs="Times New Roman" w:hAnsi="Times New Roman" w:hint="eastAsia"/>
          <w:snapToGrid w:val="0"/>
          <w:sz w:val="44"/>
          <w:szCs w:val="44"/>
          <w:lang w:val="en-US" w:eastAsia="zh-CN"/>
        </w:rPr>
        <w:t>瓯海区茶山街道茶中路（科创大道-卧龙路）道路建设工程（征求意见稿）</w:t>
      </w:r>
    </w:p>
    <w:p>
      <w:pPr>
        <w:pStyle w:val="15"/>
        <w:rPr>
          <w:rFonts w:hint="eastAsia"/>
          <w:lang w:val="en-US" w:eastAsia="zh-CN"/>
        </w:rPr>
      </w:pPr>
    </w:p>
    <w:p>
      <w:pPr>
        <w:pStyle w:val="15"/>
        <w:ind w:firstLine="760"/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  <w:t>瓯海区茶山街道茶中路（科创大道-卧龙路）道路建设工程，位于温州市茶白片区茶山</w:t>
      </w:r>
      <w:r>
        <w:rPr>
          <w:rFonts w:ascii="Times New Roman" w:eastAsia="仿宋_GB2312" w:cs="Times New Roman" w:hAnsi="Times New Roman"/>
          <w:snapToGrid w:val="0"/>
          <w:kern w:val="2"/>
          <w:sz w:val="32"/>
          <w:szCs w:val="32"/>
          <w:lang w:val="en-US" w:eastAsia="zh-CN" w:bidi="ar-SA"/>
        </w:rPr>
        <w:t>单元</w:t>
      </w:r>
      <w:bookmarkStart w:id="0" w:name="_GoBack"/>
      <w:bookmarkEnd w:id="0"/>
      <w:r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  <w:t>温州大学南侧。茶中路（科创大道-卧龙路）是茶白片区规划路网中的支路之一，其建成后对于构筑片区交通网络，完善片区的绿地系统，加快周边地块发展具有重要的意义。</w:t>
      </w:r>
    </w:p>
    <w:p>
      <w:pPr>
        <w:pStyle w:val="15"/>
        <w:ind w:firstLine="760"/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  <w:t>现将此稿予以公示，并征求广大群众意见。公示时间为30天，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公开征求时间为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2023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日起至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2023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日止</w:t>
      </w:r>
      <w:r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  <w:t>，公示期间内，任何单位和个人对上述实施意见和建议均可来电或来信反映。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通讯地址：温州市瓯海区茶山街道办事处（瓯海区梅泉大街学府九悦公寓）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联系科室：茶山街道城镇建设服务中心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联系人：诸乐伦    联系电话：</w:t>
      </w:r>
      <w:r>
        <w:rPr>
          <w:rFonts w:ascii="Times New Roman" w:eastAsia="仿宋_GB2312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0577-86682597</w:t>
      </w:r>
    </w:p>
    <w:p>
      <w:pPr>
        <w:pStyle w:val="15"/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</w:pPr>
    </w:p>
    <w:p>
      <w:pPr>
        <w:pStyle w:val="15"/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379"/>
        </w:tabs>
        <w:bidi w:val="0"/>
        <w:ind w:firstLineChars="1000" w:firstLine="3200"/>
        <w:jc w:val="left"/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  <w:t>温州市瓯海区人民政府茶山街道办事处</w:t>
      </w:r>
    </w:p>
    <w:p>
      <w:pPr>
        <w:tabs>
          <w:tab w:val="left" w:pos="5379"/>
        </w:tabs>
        <w:bidi w:val="0"/>
        <w:ind w:firstLineChars="1500" w:firstLine="4800"/>
        <w:jc w:val="left"/>
        <w:rPr>
          <w:rFonts w:ascii="Times New Roman" w:eastAsia="仿宋_GB2312" w:cs="Times New Roman" w:hAnsi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napToGrid w:val="0"/>
          <w:kern w:val="2"/>
          <w:sz w:val="32"/>
          <w:szCs w:val="32"/>
          <w:lang w:val="en-US" w:eastAsia="zh-CN" w:bidi="ar-SA"/>
        </w:rPr>
        <w:t>2023年4月11日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jQwYTBkYjhmZjM4NmE3MzVlYWMxY2Q4YTk1MDRiZ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Char"/>
    <w:basedOn w:val="0"/>
  </w:style>
  <w:style w:type="paragraph" w:styleId="16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5B6B761-2FC8-4B84-BC2A-2474F5A618D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236</TotalTime>
  <Application>Yozo_Office27021597764231179</Application>
  <Pages>1</Pages>
  <Words>0</Words>
  <Characters>269</Characters>
  <Lines>0</Lines>
  <Paragraphs>11</Paragraphs>
  <CharactersWithSpaces>359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WPS_1680157830</dc:creator>
  <cp:lastModifiedBy>admin</cp:lastModifiedBy>
  <cp:revision>1</cp:revision>
  <dcterms:created xsi:type="dcterms:W3CDTF">2023-04-03T01:46:00Z</dcterms:created>
  <dcterms:modified xsi:type="dcterms:W3CDTF">2023-12-14T02:34:22Z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D896DC17013A48F09A245F5D23B52F91</vt:lpwstr>
  </property>
</Properties>
</file>