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87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关于《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-SA"/>
        </w:rPr>
        <w:t>修订乐清市国有企业资产租赁管理办法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-SA"/>
        </w:rPr>
        <w:t>的通知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》的起草说明</w:t>
      </w:r>
    </w:p>
    <w:p w14:paraId="0F6B5167">
      <w:pPr>
        <w:spacing w:line="560" w:lineRule="exact"/>
        <w:ind w:firstLine="640" w:firstLineChars="200"/>
        <w:rPr>
          <w:rFonts w:hint="default" w:ascii="Times New Roman" w:hAnsi="Times New Roman" w:cs="Times New Roman"/>
        </w:rPr>
      </w:pPr>
    </w:p>
    <w:p w14:paraId="6F45A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现就报送审查的《修订乐清市国有企业资产租赁管理办法的通知》有关情况说明如下：</w:t>
      </w:r>
    </w:p>
    <w:p w14:paraId="5AA7B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</w:rPr>
      </w:pPr>
      <w:r>
        <w:rPr>
          <w:rFonts w:hint="default" w:ascii="Times New Roman" w:hAnsi="Times New Roman" w:eastAsia="黑体" w:cs="Times New Roman"/>
          <w:color w:val="000000"/>
          <w:kern w:val="0"/>
        </w:rPr>
        <w:t>一</w:t>
      </w:r>
      <w:r>
        <w:rPr>
          <w:rFonts w:hint="default" w:ascii="Times New Roman" w:hAnsi="Times New Roman" w:eastAsia="黑体" w:cs="Times New Roman"/>
          <w:kern w:val="0"/>
        </w:rPr>
        <w:t>、</w:t>
      </w:r>
      <w:r>
        <w:rPr>
          <w:rFonts w:hint="default" w:ascii="Times New Roman" w:hAnsi="Times New Roman" w:eastAsia="黑体" w:cs="Times New Roman"/>
          <w:kern w:val="0"/>
        </w:rPr>
        <w:t>文件制定背景</w:t>
      </w:r>
    </w:p>
    <w:p w14:paraId="4094C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2023年以来，温州市国资委陆续出台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《温州市属国有企业资产租赁若干指导意见》（温国资委〔2024〕114 号）、《关于加强和规范全市企业国有资产进场交易的通知》（温国资委〔2023〕112 号）文件，为进一步规范市属国有企业资产租赁行为，严格落实进场交易制度，实现企业国有资产阳光交易，决定由市国资办按照国资监管的要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求，对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《乐清市国有企业资产租赁管理办法》进行修订</w:t>
      </w:r>
      <w:r>
        <w:rPr>
          <w:rFonts w:hint="default" w:ascii="Times New Roman" w:hAnsi="Times New Roman" w:cs="Times New Roman"/>
          <w:kern w:val="0"/>
          <w:lang w:eastAsia="zh-CN"/>
        </w:rPr>
        <w:t>。</w:t>
      </w:r>
    </w:p>
    <w:p w14:paraId="1C0EB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</w:rPr>
      </w:pPr>
      <w:r>
        <w:rPr>
          <w:rFonts w:hint="default" w:ascii="Times New Roman" w:hAnsi="Times New Roman" w:eastAsia="黑体" w:cs="Times New Roman"/>
          <w:kern w:val="0"/>
        </w:rPr>
        <w:t>二、文件涉法内容说明（制定依据）</w:t>
      </w:r>
    </w:p>
    <w:p w14:paraId="26ABF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《中华人民共和国民法典》</w:t>
      </w:r>
    </w:p>
    <w:p w14:paraId="124E5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《中华人民共和国公司法》</w:t>
      </w:r>
    </w:p>
    <w:p w14:paraId="01E9F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《中华人民共和国企业国有资产法》</w:t>
      </w:r>
    </w:p>
    <w:p w14:paraId="7728C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《企业国有资产交易监督管理办法》</w:t>
      </w:r>
    </w:p>
    <w:p w14:paraId="5E950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《温州市属国有企业资产租赁若干指导意见》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woUserID w:val="1"/>
        </w:rPr>
        <w:t>（温国资委〔2024〕114 号）</w:t>
      </w:r>
    </w:p>
    <w:p w14:paraId="5C83E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《关于加强和规范全市企业国有资产进场交易的通知》</w:t>
      </w:r>
      <w:r>
        <w:rPr>
          <w:rFonts w:hint="default" w:ascii="Times New Roman" w:hAnsi="Times New Roman" w:cs="Times New Roman"/>
          <w:kern w:val="0"/>
        </w:rPr>
        <w:t>制定</w:t>
      </w:r>
      <w:r>
        <w:rPr>
          <w:rFonts w:hint="default" w:ascii="Times New Roman" w:hAnsi="Times New Roman" w:eastAsia="仿宋_GB2312" w:cs="Times New Roman"/>
          <w:sz w:val="32"/>
          <w:szCs w:val="32"/>
          <w:woUserID w:val="1"/>
        </w:rPr>
        <w:t>（温国资委〔2023〕112 号）</w:t>
      </w:r>
    </w:p>
    <w:p w14:paraId="15B9B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</w:rPr>
      </w:pPr>
      <w:r>
        <w:rPr>
          <w:rFonts w:hint="default" w:ascii="Times New Roman" w:hAnsi="Times New Roman" w:eastAsia="黑体" w:cs="Times New Roman"/>
          <w:kern w:val="0"/>
        </w:rPr>
        <w:t>三、文件制定过程</w:t>
      </w:r>
    </w:p>
    <w:p w14:paraId="326DB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kern w:val="0"/>
        </w:rPr>
        <w:t>该文件</w:t>
      </w:r>
      <w:r>
        <w:rPr>
          <w:rFonts w:hint="default" w:ascii="Times New Roman" w:hAnsi="Times New Roman" w:cs="Times New Roman"/>
          <w:kern w:val="0"/>
          <w:lang w:val="en-US" w:eastAsia="zh-CN"/>
        </w:rPr>
        <w:t>2024</w:t>
      </w:r>
      <w:r>
        <w:rPr>
          <w:rFonts w:hint="default" w:ascii="Times New Roman" w:hAnsi="Times New Roman" w:cs="Times New Roman"/>
          <w:kern w:val="0"/>
        </w:rPr>
        <w:t>年</w:t>
      </w:r>
      <w:r>
        <w:rPr>
          <w:rFonts w:hint="default" w:ascii="Times New Roman" w:hAnsi="Times New Roman" w:cs="Times New Roman"/>
          <w:kern w:val="0"/>
          <w:lang w:val="en-US" w:eastAsia="zh-CN"/>
        </w:rPr>
        <w:t>12</w:t>
      </w:r>
      <w:r>
        <w:rPr>
          <w:rFonts w:hint="default" w:ascii="Times New Roman" w:hAnsi="Times New Roman" w:cs="Times New Roman"/>
          <w:kern w:val="0"/>
        </w:rPr>
        <w:t>月开始由</w:t>
      </w:r>
      <w:r>
        <w:rPr>
          <w:rFonts w:hint="default" w:ascii="Times New Roman" w:hAnsi="Times New Roman" w:cs="Times New Roman"/>
          <w:kern w:val="0"/>
          <w:lang w:val="en-US" w:eastAsia="zh-CN"/>
        </w:rPr>
        <w:t>乐清市财政局和其他部门</w:t>
      </w:r>
      <w:r>
        <w:rPr>
          <w:rFonts w:hint="default" w:ascii="Times New Roman" w:hAnsi="Times New Roman" w:cs="Times New Roman"/>
          <w:kern w:val="0"/>
        </w:rPr>
        <w:t>进行必要性、可行性等内容的调研论证。</w:t>
      </w:r>
    </w:p>
    <w:p w14:paraId="4A362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</w:rPr>
      </w:pPr>
      <w:r>
        <w:rPr>
          <w:rFonts w:hint="default" w:ascii="Times New Roman" w:hAnsi="Times New Roman" w:eastAsia="黑体" w:cs="Times New Roman"/>
          <w:kern w:val="0"/>
        </w:rPr>
        <w:t>四、文件主要内容</w:t>
      </w:r>
    </w:p>
    <w:p w14:paraId="11186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Times New Roman" w:hAnsi="Times New Roman" w:cs="Times New Roman"/>
          <w:kern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市属国有企业资产租赁遵循的原则、实施程序、租赁方式、检查监督要求等</w:t>
      </w:r>
      <w:r>
        <w:rPr>
          <w:rFonts w:hint="default" w:ascii="Times New Roman" w:hAnsi="Times New Roman" w:cs="Times New Roman"/>
          <w:kern w:val="0"/>
          <w:lang w:val="en-US" w:eastAsia="zh-CN"/>
        </w:rPr>
        <w:t>。</w:t>
      </w:r>
    </w:p>
    <w:p w14:paraId="1FC01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</w:rPr>
      </w:pPr>
      <w:r>
        <w:rPr>
          <w:rFonts w:hint="default" w:ascii="Times New Roman" w:hAnsi="Times New Roman" w:eastAsia="黑体" w:cs="Times New Roman"/>
          <w:kern w:val="0"/>
        </w:rPr>
        <w:t>五、文件施行日期及有效期说明</w:t>
      </w:r>
    </w:p>
    <w:p w14:paraId="46206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kern w:val="0"/>
        </w:rPr>
        <w:t>该文件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自2025年</w:t>
      </w:r>
      <w:r>
        <w:rPr>
          <w:rFonts w:hint="default" w:ascii="Times New Roman" w:hAnsi="Times New Roman" w:cs="Times New Roman"/>
          <w:snapToGrid/>
          <w:kern w:val="2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napToGrid/>
          <w:kern w:val="2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日起施行，有效期至202</w:t>
      </w:r>
      <w:r>
        <w:rPr>
          <w:rFonts w:hint="default" w:ascii="Times New Roman" w:hAnsi="Times New Roman" w:cs="Times New Roman"/>
          <w:snapToGrid/>
          <w:kern w:val="2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cs="Times New Roman"/>
          <w:snapToGrid/>
          <w:kern w:val="2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napToGrid/>
          <w:kern w:val="2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日。</w:t>
      </w:r>
      <w:r>
        <w:rPr>
          <w:rFonts w:hint="default" w:ascii="Times New Roman" w:hAnsi="Times New Roman" w:cs="Times New Roman"/>
          <w:snapToGrid/>
          <w:kern w:val="2"/>
          <w:sz w:val="32"/>
          <w:szCs w:val="32"/>
          <w:lang w:val="en-US" w:eastAsia="zh-CN"/>
        </w:rPr>
        <w:t>2025年x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napToGrid/>
          <w:kern w:val="2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日起符合规定情形的，参照本政策执行。</w:t>
      </w:r>
    </w:p>
    <w:p w14:paraId="15CB2663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2DA54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DFFC3B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DFFC3B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63F58"/>
    <w:rsid w:val="1EBB06E8"/>
    <w:rsid w:val="5C486E4D"/>
    <w:rsid w:val="6EA63F58"/>
    <w:rsid w:val="7FFB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/>
    </w:rPr>
  </w:style>
  <w:style w:type="paragraph" w:styleId="3">
    <w:name w:val="Body Text"/>
    <w:basedOn w:val="1"/>
    <w:next w:val="4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Body Text First Indent"/>
    <w:basedOn w:val="3"/>
    <w:next w:val="5"/>
    <w:qFormat/>
    <w:uiPriority w:val="0"/>
    <w:pPr>
      <w:spacing w:line="500" w:lineRule="exact"/>
      <w:ind w:firstLine="420"/>
    </w:pPr>
    <w:rPr>
      <w:sz w:val="28"/>
      <w:szCs w:val="20"/>
    </w:rPr>
  </w:style>
  <w:style w:type="paragraph" w:styleId="5">
    <w:name w:val="toc 6"/>
    <w:basedOn w:val="1"/>
    <w:next w:val="1"/>
    <w:qFormat/>
    <w:uiPriority w:val="0"/>
    <w:pPr>
      <w:ind w:left="2100" w:leftChars="10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552</Words>
  <Characters>588</Characters>
  <Lines>0</Lines>
  <Paragraphs>0</Paragraphs>
  <TotalTime>0</TotalTime>
  <ScaleCrop>false</ScaleCrop>
  <LinksUpToDate>false</LinksUpToDate>
  <CharactersWithSpaces>592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2024-12-12T14:34:00Z</dcterms:created>
  <dc:creator>赵浩</dc:creator>
  <cp:lastModifiedBy>倪陈依</cp:lastModifiedBy>
  <dcterms:modified xsi:type="dcterms:W3CDTF">2024-12-16T08:26:43Z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4BEED35F16FE46329461CCACBD1E4645</vt:lpwstr>
  </property>
</Properties>
</file>