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97417">
      <w:pPr>
        <w:jc w:val="center"/>
        <w:rPr>
          <w:rFonts w:hint="eastAsia" w:ascii="黑体" w:hAnsi="黑体" w:eastAsia="黑体" w:cs="黑体"/>
          <w:b/>
          <w:bCs/>
          <w:i w:val="0"/>
          <w:iCs w:val="0"/>
          <w:caps w:val="0"/>
          <w:color w:val="333333"/>
          <w:spacing w:val="0"/>
          <w:sz w:val="36"/>
          <w:szCs w:val="36"/>
          <w:shd w:val="clear" w:fill="FFFFFF"/>
          <w:lang w:val="en-US" w:eastAsia="zh-CN"/>
        </w:rPr>
      </w:pPr>
      <w:r>
        <w:rPr>
          <w:rFonts w:hint="eastAsia" w:ascii="黑体" w:hAnsi="黑体" w:eastAsia="黑体" w:cs="黑体"/>
          <w:b/>
          <w:bCs/>
          <w:i w:val="0"/>
          <w:iCs w:val="0"/>
          <w:caps w:val="0"/>
          <w:color w:val="333333"/>
          <w:spacing w:val="0"/>
          <w:sz w:val="36"/>
          <w:szCs w:val="36"/>
          <w:shd w:val="clear" w:fill="FFFFFF"/>
          <w:lang w:val="en-US" w:eastAsia="zh-CN"/>
        </w:rPr>
        <w:t>温州市瓯海区梧田街道办事处物业管理服务（2024年度）采购（草案）</w:t>
      </w:r>
    </w:p>
    <w:p w14:paraId="1F4E5E07">
      <w:pPr>
        <w:pStyle w:val="2"/>
        <w:spacing w:before="0" w:beforeAutospacing="0" w:after="0" w:afterAutospacing="0" w:line="360" w:lineRule="exact"/>
        <w:ind w:firstLine="480" w:firstLineChars="200"/>
        <w:jc w:val="both"/>
        <w:rPr>
          <w:rFonts w:cs="宋体"/>
        </w:rPr>
      </w:pPr>
    </w:p>
    <w:p w14:paraId="06339F28">
      <w:pPr>
        <w:pStyle w:val="2"/>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b/>
          <w:bCs/>
          <w:sz w:val="30"/>
          <w:szCs w:val="30"/>
        </w:rPr>
      </w:pPr>
      <w:r>
        <w:rPr>
          <w:rFonts w:hint="eastAsia" w:ascii="仿宋" w:hAnsi="仿宋" w:eastAsia="仿宋" w:cs="仿宋"/>
          <w:b/>
          <w:bCs/>
          <w:sz w:val="30"/>
          <w:szCs w:val="30"/>
        </w:rPr>
        <w:t>项目概况：</w:t>
      </w:r>
    </w:p>
    <w:p w14:paraId="6951124D">
      <w:pPr>
        <w:pStyle w:val="2"/>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0" w:beforeAutospacing="0" w:after="0" w:afterAutospacing="0" w:line="360" w:lineRule="auto"/>
        <w:ind w:firstLine="600" w:firstLineChars="200"/>
        <w:textAlignment w:val="auto"/>
        <w:rPr>
          <w:rFonts w:hint="eastAsia" w:ascii="仿宋" w:hAnsi="仿宋" w:eastAsia="仿宋" w:cs="仿宋"/>
          <w:color w:val="FF0000"/>
          <w:sz w:val="30"/>
          <w:szCs w:val="30"/>
        </w:rPr>
      </w:pPr>
      <w:r>
        <w:rPr>
          <w:rFonts w:hint="eastAsia" w:ascii="仿宋" w:hAnsi="仿宋" w:eastAsia="仿宋" w:cs="仿宋"/>
          <w:sz w:val="30"/>
          <w:szCs w:val="30"/>
        </w:rPr>
        <w:t>温州市瓯海区梧田街道办事处物业管理服务（2024年度）采购项目的潜在供应商应在浙江政府采购网(http://zfcg.czt.zj.gov.cn/)获取（下载）采购文件，并于2024年2月5日09: 30（北京时间）前提交（上传）响应文件。 </w:t>
      </w:r>
      <w:r>
        <w:rPr>
          <w:rFonts w:hint="eastAsia" w:ascii="仿宋" w:hAnsi="仿宋" w:eastAsia="仿宋" w:cs="仿宋"/>
          <w:color w:val="FF0000"/>
          <w:sz w:val="30"/>
          <w:szCs w:val="30"/>
        </w:rPr>
        <w:t xml:space="preserve">                           </w:t>
      </w:r>
    </w:p>
    <w:p w14:paraId="5812EA46">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Style w:val="5"/>
          <w:rFonts w:hint="eastAsia" w:ascii="仿宋" w:hAnsi="仿宋" w:eastAsia="仿宋" w:cs="仿宋"/>
          <w:sz w:val="30"/>
          <w:szCs w:val="30"/>
        </w:rPr>
      </w:pPr>
      <w:r>
        <w:rPr>
          <w:rStyle w:val="5"/>
          <w:rFonts w:hint="eastAsia" w:ascii="仿宋" w:hAnsi="仿宋" w:eastAsia="仿宋" w:cs="仿宋"/>
          <w:sz w:val="30"/>
          <w:szCs w:val="30"/>
        </w:rPr>
        <w:t>一、项目基本情况</w:t>
      </w:r>
    </w:p>
    <w:p w14:paraId="28BE0652">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项目编号</w:t>
      </w:r>
      <w:r>
        <w:rPr>
          <w:rFonts w:hint="eastAsia" w:ascii="仿宋" w:hAnsi="仿宋" w:eastAsia="仿宋" w:cs="仿宋"/>
          <w:color w:val="auto"/>
          <w:sz w:val="30"/>
          <w:szCs w:val="30"/>
        </w:rPr>
        <w:t xml:space="preserve">：Z-CS20240312007 </w:t>
      </w:r>
    </w:p>
    <w:p w14:paraId="24745EEA">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项目名称：温州市瓯海区梧田街道办事处物业管理服务（2024年度） </w:t>
      </w:r>
    </w:p>
    <w:p w14:paraId="128743B9">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采购方式：竞争性磋商 </w:t>
      </w:r>
    </w:p>
    <w:p w14:paraId="4DA5822D">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预算金额（元）：5</w:t>
      </w:r>
      <w:r>
        <w:rPr>
          <w:rFonts w:hint="eastAsia" w:ascii="仿宋" w:hAnsi="仿宋" w:eastAsia="仿宋" w:cs="仿宋"/>
          <w:sz w:val="30"/>
          <w:szCs w:val="30"/>
          <w:lang w:val="en-US" w:eastAsia="zh-CN"/>
        </w:rPr>
        <w:t>2</w:t>
      </w:r>
      <w:r>
        <w:rPr>
          <w:rFonts w:hint="eastAsia" w:ascii="仿宋" w:hAnsi="仿宋" w:eastAsia="仿宋" w:cs="仿宋"/>
          <w:sz w:val="30"/>
          <w:szCs w:val="30"/>
        </w:rPr>
        <w:t xml:space="preserve">0000 </w:t>
      </w:r>
    </w:p>
    <w:p w14:paraId="56BF2B25">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最高限价（元）：5</w:t>
      </w:r>
      <w:r>
        <w:rPr>
          <w:rFonts w:hint="eastAsia" w:ascii="仿宋" w:hAnsi="仿宋" w:eastAsia="仿宋" w:cs="仿宋"/>
          <w:sz w:val="30"/>
          <w:szCs w:val="30"/>
          <w:lang w:val="en-US" w:eastAsia="zh-CN"/>
        </w:rPr>
        <w:t>2</w:t>
      </w:r>
      <w:r>
        <w:rPr>
          <w:rFonts w:hint="eastAsia" w:ascii="仿宋" w:hAnsi="仿宋" w:eastAsia="仿宋" w:cs="仿宋"/>
          <w:sz w:val="30"/>
          <w:szCs w:val="30"/>
        </w:rPr>
        <w:t>0000</w:t>
      </w:r>
    </w:p>
    <w:p w14:paraId="58C67546">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采购需求：</w:t>
      </w:r>
    </w:p>
    <w:p w14:paraId="36096ED5">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firstLineChars="200"/>
        <w:jc w:val="both"/>
        <w:textAlignment w:val="auto"/>
        <w:rPr>
          <w:rFonts w:hint="eastAsia" w:ascii="仿宋" w:hAnsi="仿宋" w:eastAsia="仿宋" w:cs="仿宋"/>
          <w:sz w:val="30"/>
          <w:szCs w:val="30"/>
          <w:lang w:bidi="ar"/>
        </w:rPr>
      </w:pPr>
      <w:r>
        <w:rPr>
          <w:rFonts w:hint="eastAsia" w:ascii="仿宋" w:hAnsi="仿宋" w:eastAsia="仿宋" w:cs="仿宋"/>
          <w:sz w:val="30"/>
          <w:szCs w:val="30"/>
          <w:lang w:bidi="ar"/>
        </w:rPr>
        <w:t>标项一 </w:t>
      </w:r>
    </w:p>
    <w:p w14:paraId="66E40A89">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firstLineChars="200"/>
        <w:jc w:val="both"/>
        <w:textAlignment w:val="auto"/>
        <w:rPr>
          <w:rFonts w:hint="eastAsia" w:ascii="仿宋" w:hAnsi="仿宋" w:eastAsia="仿宋" w:cs="仿宋"/>
          <w:sz w:val="30"/>
          <w:szCs w:val="30"/>
          <w:lang w:bidi="ar"/>
        </w:rPr>
      </w:pPr>
      <w:r>
        <w:rPr>
          <w:rFonts w:hint="eastAsia" w:ascii="仿宋" w:hAnsi="仿宋" w:eastAsia="仿宋" w:cs="仿宋"/>
          <w:sz w:val="30"/>
          <w:szCs w:val="30"/>
          <w:lang w:bidi="ar"/>
        </w:rPr>
        <w:t>数量：1</w:t>
      </w:r>
    </w:p>
    <w:p w14:paraId="6FA8C6C6">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预算金额（元）：5</w:t>
      </w:r>
      <w:r>
        <w:rPr>
          <w:rFonts w:hint="eastAsia" w:ascii="仿宋" w:hAnsi="仿宋" w:eastAsia="仿宋" w:cs="仿宋"/>
          <w:sz w:val="30"/>
          <w:szCs w:val="30"/>
          <w:lang w:val="en-US" w:eastAsia="zh-CN"/>
        </w:rPr>
        <w:t>2</w:t>
      </w:r>
      <w:r>
        <w:rPr>
          <w:rFonts w:hint="eastAsia" w:ascii="仿宋" w:hAnsi="仿宋" w:eastAsia="仿宋" w:cs="仿宋"/>
          <w:sz w:val="30"/>
          <w:szCs w:val="30"/>
        </w:rPr>
        <w:t xml:space="preserve">0000 </w:t>
      </w:r>
    </w:p>
    <w:p w14:paraId="026F2131">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单位：年 </w:t>
      </w:r>
    </w:p>
    <w:p w14:paraId="0A6745BE">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简要规格描述：见磋商文件。  </w:t>
      </w:r>
    </w:p>
    <w:p w14:paraId="4DD0A5E2">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备注： </w:t>
      </w:r>
    </w:p>
    <w:p w14:paraId="7F513FF8">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合同履约期限：12个月。  </w:t>
      </w:r>
    </w:p>
    <w:p w14:paraId="627ACCA7">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本项目（否）接受联合体响应。  </w:t>
      </w:r>
    </w:p>
    <w:p w14:paraId="6B68A167">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Style w:val="5"/>
          <w:rFonts w:hint="eastAsia" w:ascii="仿宋" w:hAnsi="仿宋" w:eastAsia="仿宋" w:cs="仿宋"/>
          <w:sz w:val="30"/>
          <w:szCs w:val="30"/>
        </w:rPr>
      </w:pPr>
      <w:r>
        <w:rPr>
          <w:rStyle w:val="5"/>
          <w:rFonts w:hint="eastAsia" w:ascii="仿宋" w:hAnsi="仿宋" w:eastAsia="仿宋" w:cs="仿宋"/>
          <w:sz w:val="30"/>
          <w:szCs w:val="30"/>
        </w:rPr>
        <w:t>二、申请人的资格要求：</w:t>
      </w:r>
    </w:p>
    <w:p w14:paraId="7E372892">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1.满足《中华人民共和国政府采购法》第二十二条规定；未被“信用中国”（www.creditchina.gov.cn)、中国政府采购网（www.ccgp.gov.cn）列入失信被执行人、重大税收违法案件当事人名单、政府采购严重违法失信行为记录名单。</w:t>
      </w:r>
    </w:p>
    <w:p w14:paraId="01C63457">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2.落实政府采购政策需满足的资格要求：</w:t>
      </w:r>
      <w:r>
        <w:rPr>
          <w:rFonts w:hint="eastAsia" w:ascii="仿宋" w:hAnsi="仿宋" w:eastAsia="仿宋" w:cs="仿宋"/>
          <w:color w:val="auto"/>
          <w:sz w:val="30"/>
          <w:szCs w:val="30"/>
        </w:rPr>
        <w:sym w:font="Wingdings" w:char="00FE"/>
      </w:r>
      <w:r>
        <w:rPr>
          <w:rFonts w:hint="eastAsia" w:ascii="仿宋" w:hAnsi="仿宋" w:eastAsia="仿宋" w:cs="仿宋"/>
          <w:color w:val="auto"/>
          <w:sz w:val="30"/>
          <w:szCs w:val="30"/>
        </w:rPr>
        <w:t>专门面向中小企业：</w:t>
      </w:r>
      <w:r>
        <w:rPr>
          <w:rFonts w:hint="eastAsia" w:ascii="仿宋" w:hAnsi="仿宋" w:eastAsia="仿宋" w:cs="仿宋"/>
          <w:color w:val="auto"/>
          <w:sz w:val="30"/>
          <w:szCs w:val="30"/>
        </w:rPr>
        <w:sym w:font="Wingdings" w:char="F0FE"/>
      </w:r>
      <w:r>
        <w:rPr>
          <w:rFonts w:hint="eastAsia" w:ascii="仿宋" w:hAnsi="仿宋" w:eastAsia="仿宋" w:cs="仿宋"/>
          <w:color w:val="auto"/>
          <w:sz w:val="30"/>
          <w:szCs w:val="30"/>
        </w:rPr>
        <w:t>服务全部由符合政策要求的中小企业承接，提供中小企业声明函；（监狱企业、残疾人企业等同中小企业）。</w:t>
      </w:r>
    </w:p>
    <w:p w14:paraId="40A398DB">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3.本项目的特定资格要求：无</w:t>
      </w:r>
    </w:p>
    <w:p w14:paraId="4B9C68FC">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Style w:val="5"/>
          <w:rFonts w:hint="eastAsia" w:ascii="仿宋" w:hAnsi="仿宋" w:eastAsia="仿宋" w:cs="仿宋"/>
          <w:sz w:val="30"/>
          <w:szCs w:val="30"/>
        </w:rPr>
      </w:pPr>
      <w:r>
        <w:rPr>
          <w:rStyle w:val="5"/>
          <w:rFonts w:hint="eastAsia" w:ascii="仿宋" w:hAnsi="仿宋" w:eastAsia="仿宋" w:cs="仿宋"/>
          <w:sz w:val="30"/>
          <w:szCs w:val="30"/>
        </w:rPr>
        <w:t>三、获取（下载）采购文件</w:t>
      </w:r>
    </w:p>
    <w:p w14:paraId="072C4D92">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时间：/至2024年 月 日，每天上午00:00至12:00，下午12:00至23:59（北京时间，线上获取法定节假日均可，线下获取文件法定节假日除外）</w:t>
      </w:r>
    </w:p>
    <w:p w14:paraId="1BF343F3">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地点（网址）：浙江政府采购网(http://zfcg.czt.zj.gov.cn/)  </w:t>
      </w:r>
    </w:p>
    <w:p w14:paraId="4D375A2E">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方式：</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w:t>
      </w:r>
      <w:r>
        <w:rPr>
          <w:rFonts w:hint="eastAsia" w:ascii="仿宋" w:hAnsi="仿宋" w:eastAsia="仿宋" w:cs="仿宋"/>
          <w:sz w:val="30"/>
          <w:szCs w:val="30"/>
        </w:rPr>
        <w:t>供应商请自行登录浙江政府采购网(http://zfcg.czt.zj.gov.cn/)免费下载且无需报名。用政采云注册账号、密码在系统登录后点击【申请获取采购文件】按钮，填写获取采购文件的申请信息。</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w:t>
      </w:r>
      <w:r>
        <w:rPr>
          <w:rFonts w:hint="eastAsia" w:ascii="仿宋" w:hAnsi="仿宋" w:eastAsia="仿宋" w:cs="仿宋"/>
          <w:sz w:val="30"/>
          <w:szCs w:val="30"/>
        </w:rPr>
        <w:t>供应商只有在“政府采购云平台”完成获取采购文件申请并下载了采购文件后才视作依法获取采购文件（法律法规所指的供应商获取采购文件时间，以供应商完成获取采购文件申请后下载采购文件的时间为准）。 </w:t>
      </w:r>
    </w:p>
    <w:p w14:paraId="2630E21C">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sz w:val="30"/>
          <w:szCs w:val="30"/>
        </w:rPr>
      </w:pPr>
      <w:r>
        <w:rPr>
          <w:rFonts w:hint="eastAsia" w:ascii="仿宋" w:hAnsi="仿宋" w:eastAsia="仿宋" w:cs="仿宋"/>
          <w:sz w:val="30"/>
          <w:szCs w:val="30"/>
        </w:rPr>
        <w:t>售价（元）：0 </w:t>
      </w:r>
    </w:p>
    <w:p w14:paraId="6F2D9A6D">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sz w:val="30"/>
          <w:szCs w:val="30"/>
        </w:rPr>
      </w:pPr>
      <w:r>
        <w:rPr>
          <w:rStyle w:val="5"/>
          <w:rFonts w:hint="eastAsia" w:ascii="仿宋" w:hAnsi="仿宋" w:eastAsia="仿宋" w:cs="仿宋"/>
          <w:sz w:val="30"/>
          <w:szCs w:val="30"/>
        </w:rPr>
        <w:t>四、响应文件提交（上传）</w:t>
      </w:r>
      <w:r>
        <w:rPr>
          <w:rFonts w:hint="eastAsia" w:ascii="仿宋" w:hAnsi="仿宋" w:eastAsia="仿宋" w:cs="仿宋"/>
          <w:sz w:val="30"/>
          <w:szCs w:val="30"/>
        </w:rPr>
        <w:t> </w:t>
      </w:r>
    </w:p>
    <w:p w14:paraId="3212EC51">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sz w:val="30"/>
          <w:szCs w:val="30"/>
          <w:lang w:val="en-US" w:eastAsia="zh-CN"/>
        </w:rPr>
        <w:t>1.</w:t>
      </w:r>
      <w:r>
        <w:rPr>
          <w:rFonts w:hint="eastAsia" w:ascii="仿宋" w:hAnsi="仿宋" w:eastAsia="仿宋" w:cs="仿宋"/>
          <w:sz w:val="30"/>
          <w:szCs w:val="30"/>
        </w:rPr>
        <w:t>截止时间：2024年 月 日09: 30（北京时间）</w:t>
      </w:r>
    </w:p>
    <w:p w14:paraId="4543963A">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2.</w:t>
      </w:r>
      <w:r>
        <w:rPr>
          <w:rFonts w:hint="eastAsia" w:ascii="仿宋" w:hAnsi="仿宋" w:eastAsia="仿宋" w:cs="仿宋"/>
          <w:sz w:val="30"/>
          <w:szCs w:val="30"/>
        </w:rPr>
        <w:t>地点（网址）：政府采购云平台（https://www.zcygov.cn） </w:t>
      </w:r>
    </w:p>
    <w:p w14:paraId="373D0B2C">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sz w:val="30"/>
          <w:szCs w:val="30"/>
        </w:rPr>
      </w:pPr>
      <w:r>
        <w:rPr>
          <w:rStyle w:val="5"/>
          <w:rFonts w:hint="eastAsia" w:ascii="仿宋" w:hAnsi="仿宋" w:eastAsia="仿宋" w:cs="仿宋"/>
          <w:sz w:val="30"/>
          <w:szCs w:val="30"/>
        </w:rPr>
        <w:t>五、响应文件开启</w:t>
      </w:r>
      <w:r>
        <w:rPr>
          <w:rFonts w:hint="eastAsia" w:ascii="仿宋" w:hAnsi="仿宋" w:eastAsia="仿宋" w:cs="仿宋"/>
          <w:sz w:val="30"/>
          <w:szCs w:val="30"/>
        </w:rPr>
        <w:t> </w:t>
      </w:r>
    </w:p>
    <w:p w14:paraId="3E2B5B2F">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1.</w:t>
      </w:r>
      <w:r>
        <w:rPr>
          <w:rFonts w:hint="eastAsia" w:ascii="仿宋" w:hAnsi="仿宋" w:eastAsia="仿宋" w:cs="仿宋"/>
          <w:sz w:val="30"/>
          <w:szCs w:val="30"/>
        </w:rPr>
        <w:t>开启时间：2024年 月 日09: 30（北京时间）</w:t>
      </w:r>
    </w:p>
    <w:p w14:paraId="6D9A44FA">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2.</w:t>
      </w:r>
      <w:r>
        <w:rPr>
          <w:rFonts w:hint="eastAsia" w:ascii="仿宋" w:hAnsi="仿宋" w:eastAsia="仿宋" w:cs="仿宋"/>
          <w:sz w:val="30"/>
          <w:szCs w:val="30"/>
        </w:rPr>
        <w:t>地点（网址）：浙江省温州市瓯海区瓯海行政服务中心4楼开标室3  </w:t>
      </w:r>
    </w:p>
    <w:p w14:paraId="61ED6E88">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Style w:val="5"/>
          <w:rFonts w:hint="eastAsia" w:ascii="仿宋" w:hAnsi="仿宋" w:eastAsia="仿宋" w:cs="仿宋"/>
          <w:sz w:val="30"/>
          <w:szCs w:val="30"/>
        </w:rPr>
      </w:pPr>
      <w:r>
        <w:rPr>
          <w:rStyle w:val="5"/>
          <w:rFonts w:hint="eastAsia" w:ascii="仿宋" w:hAnsi="仿宋" w:eastAsia="仿宋" w:cs="仿宋"/>
          <w:sz w:val="30"/>
          <w:szCs w:val="30"/>
        </w:rPr>
        <w:t>六、公告期限</w:t>
      </w:r>
    </w:p>
    <w:p w14:paraId="4EB3CD34">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自本公告发布之日起3个工作日。</w:t>
      </w:r>
    </w:p>
    <w:p w14:paraId="4CD4C3BC">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color w:val="auto"/>
          <w:sz w:val="30"/>
          <w:szCs w:val="30"/>
        </w:rPr>
      </w:pPr>
      <w:r>
        <w:rPr>
          <w:rStyle w:val="5"/>
          <w:rFonts w:hint="eastAsia" w:ascii="仿宋" w:hAnsi="仿宋" w:eastAsia="仿宋" w:cs="仿宋"/>
          <w:color w:val="auto"/>
          <w:sz w:val="30"/>
          <w:szCs w:val="30"/>
        </w:rPr>
        <w:t>七、其他补充事宜</w:t>
      </w:r>
      <w:r>
        <w:rPr>
          <w:rFonts w:hint="eastAsia" w:ascii="仿宋" w:hAnsi="仿宋" w:eastAsia="仿宋" w:cs="仿宋"/>
          <w:color w:val="auto"/>
          <w:sz w:val="30"/>
          <w:szCs w:val="30"/>
        </w:rPr>
        <w:t> </w:t>
      </w:r>
    </w:p>
    <w:p w14:paraId="10115F34">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DC096D3">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仿宋" w:hAnsi="仿宋" w:eastAsia="仿宋" w:cs="仿宋"/>
          <w:sz w:val="30"/>
          <w:szCs w:val="30"/>
          <w:lang w:eastAsia="zh-CN"/>
        </w:rPr>
        <w:t>政务</w:t>
      </w:r>
      <w:bookmarkStart w:id="0" w:name="_GoBack"/>
      <w:bookmarkEnd w:id="0"/>
      <w:r>
        <w:rPr>
          <w:rFonts w:hint="eastAsia" w:ascii="仿宋" w:hAnsi="仿宋" w:eastAsia="仿宋" w:cs="仿宋"/>
          <w:sz w:val="30"/>
          <w:szCs w:val="30"/>
        </w:rPr>
        <w:t>服务网-政府采购投诉处理-在线办理。注意：需在线质疑后才可在线投诉，并电话告知相关采购人、代理机构、财政部门。</w:t>
      </w:r>
    </w:p>
    <w:p w14:paraId="07410471">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3、其他事项：</w:t>
      </w:r>
    </w:p>
    <w:p w14:paraId="3D08970F">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3.1质疑的提出：如有质疑，必须在政采云系统内或线下向采购人提出，并与采购人质疑联系人电话确认。</w:t>
      </w:r>
    </w:p>
    <w:p w14:paraId="5489CFBA">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 xml:space="preserve">3.2响应说明： </w:t>
      </w:r>
    </w:p>
    <w:p w14:paraId="1E561944">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w:t>
      </w:r>
      <w:r>
        <w:rPr>
          <w:rFonts w:hint="eastAsia" w:ascii="仿宋" w:hAnsi="仿宋" w:eastAsia="仿宋" w:cs="仿宋"/>
          <w:sz w:val="30"/>
          <w:szCs w:val="30"/>
        </w:rPr>
        <w:t xml:space="preserve">本项目实行电子响应，应按照本项目采购文件和政采云平台的要求编制、加密并递交响应文件。供应商在使用系统进行响应的过程中遇到涉及平台使用的任何问题，可致电政采云平台技术支持热线咨询，联系方式：400-881-7190。 </w:t>
      </w:r>
    </w:p>
    <w:p w14:paraId="199531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w:t>
      </w:r>
      <w:r>
        <w:rPr>
          <w:rFonts w:hint="eastAsia" w:ascii="仿宋" w:hAnsi="仿宋" w:eastAsia="仿宋" w:cs="仿宋"/>
          <w:sz w:val="30"/>
          <w:szCs w:val="30"/>
        </w:rPr>
        <w:t>标前准备：各供应商必须在响应前成为“浙江省政府采购网”注册供应商，并完成CA数字证书办理。因未注册、未办理CA数字证书等原因造成无法响应或响应失败等后果由供应商自行承担。 供应商将政采云电子交易客户端下载、安装完成后，可通过账号密码或CA登录客户端进行投标文件制作。在使用政采云投标客户端时，建议使用WIN7（64位）及以上操作系统。 供应商先要申领CA，取得CA后需要在政采云平台进行绑定，CA相关操作可参考《CA申领操作指南》和《CA管理操作指南》。完成CA数字证书办理在资料齐全的情况下预计7个工作日左右，建议供应商获取招标文件后立即办理。 《CA申领操作指南》：https://help.zcygov.cn/web/site_2/2018/11-29/2452.html 《CA管理操作指南》：https://help.zcygov.cn/web/site_2/2019/08-20/3405.html 《CA驱动和申领流程》: http://zfcg.czt.zj.gov.cn/bidClientTemplate/2019-05-27/12945.html 3）、投标人通过政采云平台电子投标工具制作响应文件，电子投标工具请供应商自行前往浙江省政府采购网下载并安装，（下载网址：http://zfcg.czt.zj.gov.cn/bidClientTemplate/2019-05-27/12946.html）， 电子投标具体流程详见：</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"https://service.zcygov.cn/#/knowledges/CW1EtGwBFdiHxlNd6I3m/6IMVAG0BFdiHxlNdQ8Na" </w:instrText>
      </w:r>
      <w:r>
        <w:rPr>
          <w:rFonts w:hint="eastAsia" w:ascii="仿宋" w:hAnsi="仿宋" w:eastAsia="仿宋" w:cs="仿宋"/>
          <w:sz w:val="30"/>
          <w:szCs w:val="30"/>
        </w:rPr>
        <w:fldChar w:fldCharType="separate"/>
      </w:r>
      <w:r>
        <w:rPr>
          <w:rStyle w:val="6"/>
          <w:rFonts w:hint="eastAsia" w:ascii="仿宋" w:hAnsi="仿宋" w:eastAsia="仿宋" w:cs="仿宋"/>
          <w:sz w:val="30"/>
          <w:szCs w:val="30"/>
        </w:rPr>
        <w:t>https://service.zcygov.cn/#/knowledges/CW1EtGwBFdiHxlNd6I3m/6IMVAG0BFdiHxlNdQ8Na</w:t>
      </w:r>
      <w:r>
        <w:rPr>
          <w:rFonts w:hint="eastAsia" w:ascii="仿宋" w:hAnsi="仿宋" w:eastAsia="仿宋" w:cs="仿宋"/>
          <w:sz w:val="30"/>
          <w:szCs w:val="30"/>
        </w:rPr>
        <w:fldChar w:fldCharType="end"/>
      </w:r>
    </w:p>
    <w:p w14:paraId="70A90C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sz w:val="30"/>
          <w:szCs w:val="30"/>
          <w:lang w:eastAsia="zh-CN"/>
        </w:rPr>
      </w:pPr>
    </w:p>
    <w:p w14:paraId="775DD18D">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sz w:val="30"/>
          <w:szCs w:val="30"/>
        </w:rPr>
      </w:pPr>
      <w:r>
        <w:rPr>
          <w:rStyle w:val="5"/>
          <w:rFonts w:hint="eastAsia" w:ascii="仿宋" w:hAnsi="仿宋" w:eastAsia="仿宋" w:cs="仿宋"/>
          <w:sz w:val="30"/>
          <w:szCs w:val="30"/>
        </w:rPr>
        <w:t>八、凡对本次响应提出询问、质疑、投诉，请按以下方式联系</w:t>
      </w:r>
    </w:p>
    <w:p w14:paraId="2DB3E00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1.采购人信息</w:t>
      </w:r>
    </w:p>
    <w:p w14:paraId="65A33B2F">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名称：温州市瓯海区人民政府梧田街道办事处</w:t>
      </w:r>
    </w:p>
    <w:p w14:paraId="1CFDC91F">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地址：温州市瓯海区瓯越大道2258号</w:t>
      </w:r>
    </w:p>
    <w:p w14:paraId="53A55AEE">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传真：/  </w:t>
      </w:r>
    </w:p>
    <w:p w14:paraId="45F5157F">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项目联系人（询问）：池艳</w:t>
      </w:r>
    </w:p>
    <w:p w14:paraId="34E04E26">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项目联系方式（询问）：0577-86361122</w:t>
      </w:r>
    </w:p>
    <w:p w14:paraId="3E105B59">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质疑联系人：郑安妮</w:t>
      </w:r>
    </w:p>
    <w:p w14:paraId="7DDBAFCB">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质疑联系方式：0577-56700596 </w:t>
      </w:r>
    </w:p>
    <w:p w14:paraId="35636DBA">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2.采购代理机构信息            </w:t>
      </w:r>
    </w:p>
    <w:p w14:paraId="7FA6888F">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名称：温州市公共资源交易中心瓯海分中心</w:t>
      </w:r>
    </w:p>
    <w:p w14:paraId="28D56380">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30"/>
          <w:szCs w:val="30"/>
        </w:rPr>
      </w:pPr>
      <w:r>
        <w:rPr>
          <w:rFonts w:hint="eastAsia" w:ascii="仿宋" w:hAnsi="仿宋" w:eastAsia="仿宋" w:cs="仿宋"/>
          <w:color w:val="000000"/>
          <w:kern w:val="0"/>
          <w:sz w:val="30"/>
          <w:szCs w:val="30"/>
        </w:rPr>
        <w:t>地址：</w:t>
      </w:r>
      <w:r>
        <w:rPr>
          <w:rFonts w:hint="eastAsia" w:ascii="仿宋" w:hAnsi="仿宋" w:eastAsia="仿宋" w:cs="仿宋"/>
          <w:kern w:val="0"/>
          <w:sz w:val="30"/>
          <w:szCs w:val="30"/>
        </w:rPr>
        <w:t>温州市瓯海区行政中心2号楼三楼</w:t>
      </w:r>
    </w:p>
    <w:p w14:paraId="7BEBFF40">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30"/>
          <w:szCs w:val="30"/>
        </w:rPr>
      </w:pPr>
      <w:r>
        <w:rPr>
          <w:rFonts w:hint="eastAsia" w:ascii="仿宋" w:hAnsi="仿宋" w:eastAsia="仿宋" w:cs="仿宋"/>
          <w:bCs/>
          <w:sz w:val="30"/>
          <w:szCs w:val="30"/>
        </w:rPr>
        <w:t>传真：/</w:t>
      </w:r>
    </w:p>
    <w:p w14:paraId="0E718238">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rPr>
        <w:t>项目联系人（询问）：程雅</w:t>
      </w:r>
      <w:r>
        <w:rPr>
          <w:rFonts w:hint="eastAsia" w:ascii="仿宋" w:hAnsi="仿宋" w:eastAsia="仿宋" w:cs="仿宋"/>
          <w:color w:val="000000"/>
          <w:kern w:val="0"/>
          <w:sz w:val="30"/>
          <w:szCs w:val="30"/>
          <w:lang w:val="en-US" w:eastAsia="zh-CN"/>
        </w:rPr>
        <w:t xml:space="preserve"> </w:t>
      </w:r>
    </w:p>
    <w:p w14:paraId="4A9509B4">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项目联系方式（询问）：0577-88506528</w:t>
      </w:r>
    </w:p>
    <w:p w14:paraId="02A16780">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质疑联系人：刘新红</w:t>
      </w:r>
    </w:p>
    <w:p w14:paraId="6BB100C4">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30"/>
          <w:szCs w:val="30"/>
        </w:rPr>
      </w:pPr>
      <w:r>
        <w:rPr>
          <w:rFonts w:hint="eastAsia" w:ascii="仿宋" w:hAnsi="仿宋" w:eastAsia="仿宋" w:cs="仿宋"/>
          <w:bCs/>
          <w:sz w:val="30"/>
          <w:szCs w:val="30"/>
        </w:rPr>
        <w:t>质疑联系方式：0577-88506528  </w:t>
      </w:r>
      <w:r>
        <w:rPr>
          <w:rFonts w:hint="eastAsia" w:ascii="仿宋" w:hAnsi="仿宋" w:eastAsia="仿宋" w:cs="仿宋"/>
          <w:color w:val="000000"/>
          <w:kern w:val="0"/>
          <w:sz w:val="30"/>
          <w:szCs w:val="30"/>
        </w:rPr>
        <w:t xml:space="preserve">  </w:t>
      </w:r>
    </w:p>
    <w:p w14:paraId="394CED45">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3.同级政府采购监督管理部门            </w:t>
      </w:r>
    </w:p>
    <w:p w14:paraId="0D1F3FEA">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仿宋" w:hAnsi="仿宋" w:eastAsia="仿宋" w:cs="仿宋"/>
          <w:bCs/>
          <w:sz w:val="30"/>
          <w:szCs w:val="30"/>
        </w:rPr>
      </w:pPr>
      <w:r>
        <w:rPr>
          <w:rFonts w:hint="eastAsia" w:ascii="仿宋" w:hAnsi="仿宋" w:eastAsia="仿宋" w:cs="仿宋"/>
          <w:bCs/>
          <w:sz w:val="30"/>
          <w:szCs w:val="30"/>
        </w:rPr>
        <w:t>名称：</w:t>
      </w:r>
      <w:r>
        <w:rPr>
          <w:rFonts w:hint="eastAsia" w:ascii="仿宋" w:hAnsi="仿宋" w:eastAsia="仿宋" w:cs="仿宋"/>
          <w:sz w:val="30"/>
          <w:szCs w:val="30"/>
        </w:rPr>
        <w:t>温州市瓯海区财政局</w:t>
      </w:r>
    </w:p>
    <w:p w14:paraId="77F92BB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30"/>
          <w:szCs w:val="30"/>
        </w:rPr>
      </w:pPr>
      <w:r>
        <w:rPr>
          <w:rFonts w:hint="eastAsia" w:ascii="仿宋" w:hAnsi="仿宋" w:eastAsia="仿宋" w:cs="仿宋"/>
          <w:bCs/>
          <w:sz w:val="30"/>
          <w:szCs w:val="30"/>
        </w:rPr>
        <w:t>地址：</w:t>
      </w:r>
      <w:r>
        <w:rPr>
          <w:rFonts w:hint="eastAsia" w:ascii="仿宋" w:hAnsi="仿宋" w:eastAsia="仿宋" w:cs="仿宋"/>
          <w:sz w:val="30"/>
          <w:szCs w:val="30"/>
        </w:rPr>
        <w:t>温州市瓯海区行政中心1号楼6楼</w:t>
      </w:r>
    </w:p>
    <w:p w14:paraId="3419301E">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仿宋" w:hAnsi="仿宋" w:eastAsia="仿宋" w:cs="仿宋"/>
          <w:bCs/>
          <w:sz w:val="30"/>
          <w:szCs w:val="30"/>
        </w:rPr>
      </w:pPr>
      <w:r>
        <w:rPr>
          <w:rFonts w:hint="eastAsia" w:ascii="仿宋" w:hAnsi="仿宋" w:eastAsia="仿宋" w:cs="仿宋"/>
          <w:bCs/>
          <w:sz w:val="30"/>
          <w:szCs w:val="30"/>
        </w:rPr>
        <w:t>传真：/             </w:t>
      </w:r>
    </w:p>
    <w:p w14:paraId="59972ADF">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仿宋" w:hAnsi="仿宋" w:eastAsia="仿宋" w:cs="仿宋"/>
          <w:bCs/>
          <w:sz w:val="30"/>
          <w:szCs w:val="30"/>
        </w:rPr>
      </w:pPr>
      <w:r>
        <w:rPr>
          <w:rFonts w:hint="eastAsia" w:ascii="仿宋" w:hAnsi="仿宋" w:eastAsia="仿宋" w:cs="仿宋"/>
          <w:bCs/>
          <w:sz w:val="30"/>
          <w:szCs w:val="30"/>
        </w:rPr>
        <w:t>联系人：</w:t>
      </w:r>
      <w:r>
        <w:rPr>
          <w:rFonts w:hint="eastAsia" w:ascii="仿宋" w:hAnsi="仿宋" w:eastAsia="仿宋" w:cs="仿宋"/>
          <w:sz w:val="30"/>
          <w:szCs w:val="30"/>
        </w:rPr>
        <w:t>徐先生</w:t>
      </w:r>
    </w:p>
    <w:p w14:paraId="48138D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textAlignment w:val="auto"/>
        <w:rPr>
          <w:rStyle w:val="5"/>
          <w:rFonts w:hint="eastAsia" w:ascii="仿宋" w:hAnsi="仿宋" w:eastAsia="仿宋" w:cs="仿宋"/>
          <w:color w:val="007AAA"/>
          <w:spacing w:val="8"/>
          <w:sz w:val="30"/>
          <w:szCs w:val="30"/>
          <w:shd w:val="clear" w:fill="FFFFFF"/>
        </w:rPr>
      </w:pPr>
      <w:r>
        <w:rPr>
          <w:rFonts w:hint="eastAsia" w:ascii="仿宋" w:hAnsi="仿宋" w:eastAsia="仿宋" w:cs="仿宋"/>
          <w:bCs/>
          <w:sz w:val="30"/>
          <w:szCs w:val="30"/>
        </w:rPr>
        <w:t>联系号码：0577-88522238</w:t>
      </w:r>
    </w:p>
    <w:p w14:paraId="2CB68347">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kYmI5MGM2M2UwYTMxYTA4YTZiMWE3MmIwOTUzODAifQ=="/>
  </w:docVars>
  <w:rsids>
    <w:rsidRoot w:val="6A280BEA"/>
    <w:rsid w:val="0A5B3D2B"/>
    <w:rsid w:val="11C657AD"/>
    <w:rsid w:val="1A645341"/>
    <w:rsid w:val="1B884CB7"/>
    <w:rsid w:val="35080D34"/>
    <w:rsid w:val="364A22A1"/>
    <w:rsid w:val="6A280BEA"/>
    <w:rsid w:val="7FE94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qFormat/>
    <w:uiPriority w:val="99"/>
    <w:rPr>
      <w:rFonts w:ascii="Calibri" w:hAnsi="Calibri" w:eastAsia="宋体" w:cs="Times New Roman"/>
      <w:color w:val="00000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2005</Words>
  <Characters>2658</Characters>
  <Lines>0</Lines>
  <Paragraphs>0</Paragraphs>
  <TotalTime>4</TotalTime>
  <ScaleCrop>false</ScaleCrop>
  <LinksUpToDate>false</LinksUpToDate>
  <CharactersWithSpaces>2790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2024-06-07T08:29:00Z</dcterms:created>
  <dc:creator>捡起六便士</dc:creator>
  <cp:lastModifiedBy>系统管理员</cp:lastModifiedBy>
  <dcterms:modified xsi:type="dcterms:W3CDTF">2025-04-30T08:40:04Z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BDD13834329C43048804C4B4AA9D7A8D_13</vt:lpwstr>
  </property>
  <property fmtid="{D5CDD505-2E9C-101B-9397-08002B2CF9AE}" pid="4" name="KSOTemplateDocerSaveRecord">
    <vt:lpwstr>eyJoZGlkIjoiY2Y1NjhkMzI0NDdlZDVmMzg0OTIzZGJmYzNkNzg0ODEiLCJ1c2VySWQiOiIxMzAzNzgwMTM5In0=</vt:lpwstr>
  </property>
</Properties>
</file>