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100" w:lineRule="exact"/>
        <w:ind w:right="1008" w:rightChars="480"/>
        <w:jc w:val="distribute"/>
        <w:rPr>
          <w:rFonts w:ascii="方正小标宋简体" w:eastAsia="方正小标宋简体"/>
          <w:color w:val="FF0000"/>
          <w:spacing w:val="-26"/>
          <w:w w:val="66"/>
          <w:sz w:val="94"/>
          <w:szCs w:val="94"/>
        </w:rPr>
      </w:pPr>
      <w:r>
        <w:rPr>
          <w:rFonts w:ascii="方正小标宋简体" w:eastAsia="方正小标宋简体"/>
          <w:color w:val="FF0000"/>
          <w:spacing w:val="-26"/>
          <w:sz w:val="94"/>
          <w:szCs w:val="9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4972050</wp:posOffset>
                </wp:positionH>
                <wp:positionV relativeFrom="paragraph">
                  <wp:posOffset>194945</wp:posOffset>
                </wp:positionV>
                <wp:extent cx="1000125" cy="1002665"/>
                <wp:effectExtent l="4445" t="5080" r="5080" b="2095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1002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方正小标宋简体" w:eastAsia="方正小标宋简体"/>
                                <w:color w:val="FF0000"/>
                                <w:w w:val="66"/>
                                <w:sz w:val="94"/>
                                <w:szCs w:val="94"/>
                              </w:rPr>
                            </w:pPr>
                            <w:r>
                              <w:rPr>
                                <w:rFonts w:hint="eastAsia" w:ascii="方正小标宋简体" w:eastAsia="方正小标宋简体"/>
                                <w:color w:val="FF0000"/>
                                <w:w w:val="66"/>
                                <w:sz w:val="94"/>
                                <w:szCs w:val="94"/>
                              </w:rPr>
                              <w:t>文件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91.5pt;margin-top:15.35pt;height:78.95pt;width:78.75pt;z-index:251659264;mso-width-relative:page;mso-height-relative:page;" fillcolor="#FFFFFF" filled="t" stroked="t" coordsize="21600,21600" o:gfxdata="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NdGd4vZAAAACgEAAA8AAAAAAAAAAQAgAAAAIgAAAGRy&#10;cy9kb3ducmV2LnhtbFBLAQIUABQAAAAIAIdO4kDV0dfvBAIAADcEAAAOAAAAAAAAAAEAIAAAACgB&#10;AABkcnMvZTJvRG9jLnhtbFBLBQYAAAAABgAGAFkBAACeBQAAAAA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方正小标宋简体" w:eastAsia="方正小标宋简体"/>
                          <w:color w:val="FF0000"/>
                          <w:w w:val="66"/>
                          <w:sz w:val="94"/>
                          <w:szCs w:val="94"/>
                        </w:rPr>
                      </w:pPr>
                      <w:r>
                        <w:rPr>
                          <w:rFonts w:hint="eastAsia" w:ascii="方正小标宋简体" w:eastAsia="方正小标宋简体"/>
                          <w:color w:val="FF0000"/>
                          <w:w w:val="66"/>
                          <w:sz w:val="94"/>
                          <w:szCs w:val="94"/>
                        </w:rPr>
                        <w:t>文件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eastAsia="方正小标宋简体"/>
          <w:color w:val="FF0000"/>
          <w:spacing w:val="-26"/>
          <w:w w:val="66"/>
          <w:sz w:val="94"/>
          <w:szCs w:val="94"/>
        </w:rPr>
        <w:t>建德市财政局</w:t>
      </w:r>
    </w:p>
    <w:p>
      <w:pPr>
        <w:spacing w:line="1100" w:lineRule="exact"/>
        <w:ind w:right="1008" w:rightChars="480"/>
        <w:jc w:val="distribute"/>
        <w:rPr>
          <w:rFonts w:ascii="方正小标宋简体" w:eastAsia="方正小标宋简体"/>
          <w:color w:val="FF0000"/>
          <w:spacing w:val="-26"/>
          <w:w w:val="66"/>
          <w:sz w:val="94"/>
          <w:szCs w:val="94"/>
        </w:rPr>
      </w:pPr>
      <w:r>
        <w:rPr>
          <w:rFonts w:hint="eastAsia" w:ascii="方正小标宋简体" w:eastAsia="方正小标宋简体"/>
          <w:color w:val="FF0000"/>
          <w:spacing w:val="-26"/>
          <w:w w:val="66"/>
          <w:sz w:val="94"/>
          <w:szCs w:val="94"/>
        </w:rPr>
        <w:t>建德市文化和广电旅游体育局</w:t>
      </w:r>
    </w:p>
    <w:p>
      <w:pPr>
        <w:jc w:val="center"/>
        <w:rPr>
          <w:rFonts w:eastAsia="仿宋_GB2312"/>
          <w:color w:val="000000"/>
          <w:szCs w:val="30"/>
        </w:rPr>
      </w:pPr>
      <w:bookmarkStart w:id="0" w:name="FWZH"/>
    </w:p>
    <w:p>
      <w:pPr>
        <w:jc w:val="center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ind w:firstLine="2240" w:firstLineChars="700"/>
        <w:jc w:val="both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建文广旅体〔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color w:val="000000"/>
          <w:sz w:val="32"/>
          <w:szCs w:val="32"/>
        </w:rPr>
        <w:t>〕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29</w:t>
      </w:r>
      <w:r>
        <w:rPr>
          <w:rFonts w:hint="eastAsia" w:ascii="仿宋_GB2312" w:eastAsia="仿宋_GB2312"/>
          <w:color w:val="000000"/>
          <w:sz w:val="32"/>
          <w:szCs w:val="32"/>
        </w:rPr>
        <w:t>号</w:t>
      </w:r>
      <w:bookmarkEnd w:id="0"/>
    </w:p>
    <w:p>
      <w:pPr>
        <w:spacing w:line="620" w:lineRule="exact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ascii="方正小标宋简体" w:eastAsia="方正小标宋简体"/>
          <w:color w:val="00000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-107950</wp:posOffset>
                </wp:positionH>
                <wp:positionV relativeFrom="paragraph">
                  <wp:posOffset>66675</wp:posOffset>
                </wp:positionV>
                <wp:extent cx="5734050" cy="0"/>
                <wp:effectExtent l="0" t="19050" r="0" b="190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sm" len="sm"/>
                          <a:tailEnd type="none" w="sm" len="sm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8.5pt;margin-top:5.25pt;height:0pt;width:451.5pt;z-index:251659264;mso-width-relative:page;mso-height-relative:page;" filled="f" stroked="t" coordsize="21600,21600" o:gfxdata="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aT3t+1QAAAAkBAAAPAAAAAAAAAAEAIAAAACIAAABkcnMvZG93bnJldi54bWxQSwEC&#10;FAAUAAAACACHTuJAESX0MPcBAADhAwAADgAAAAAAAAABACAAAAAkAQAAZHJzL2Uyb0RvYy54bWxQ&#10;SwUGAAAAAAYABgBZAQAAjQUAAAAA&#10;">
                <v:fill on="f" focussize="0,0"/>
                <v:stroke weight="3pt" color="#FF0000" joinstyle="round" startarrowwidth="narrow" startarrowlength="short" endarrowwidth="narrow" endarrowlength="short"/>
                <v:imagedata o:title=""/>
                <o:lock v:ext="edit" aspectratio="f"/>
                <w10:anchorlock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w w:val="95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w w:val="95"/>
          <w:sz w:val="44"/>
          <w:szCs w:val="44"/>
          <w:lang w:eastAsia="zh-CN"/>
        </w:rPr>
        <w:t>关于下达20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w w:val="95"/>
          <w:sz w:val="44"/>
          <w:szCs w:val="44"/>
          <w:lang w:val="en-US" w:eastAsia="zh-CN"/>
        </w:rPr>
        <w:t>22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w w:val="95"/>
          <w:sz w:val="44"/>
          <w:szCs w:val="44"/>
          <w:lang w:eastAsia="zh-CN"/>
        </w:rPr>
        <w:t>年度建德市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w w:val="95"/>
          <w:sz w:val="44"/>
          <w:szCs w:val="44"/>
          <w:lang w:val="en-US" w:eastAsia="zh-CN"/>
        </w:rPr>
        <w:t>全域旅游发展扶持政策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w w:val="95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w w:val="95"/>
          <w:sz w:val="44"/>
          <w:szCs w:val="44"/>
          <w:lang w:eastAsia="zh-CN"/>
        </w:rPr>
        <w:t>品牌创建补助资金的通知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outlineLvl w:val="9"/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/>
        <w:jc w:val="left"/>
        <w:textAlignment w:val="auto"/>
        <w:outlineLvl w:val="9"/>
        <w:rPr>
          <w:rFonts w:ascii="仿宋_GB2312" w:eastAsia="仿宋_GB2312" w:cs="Times New Roman"/>
          <w:sz w:val="32"/>
          <w:szCs w:val="32"/>
          <w:highlight w:val="none"/>
        </w:rPr>
      </w:pPr>
      <w:r>
        <w:rPr>
          <w:rFonts w:hint="eastAsia" w:ascii="仿宋_GB2312" w:eastAsia="仿宋_GB2312" w:cs="仿宋_GB2312"/>
          <w:sz w:val="32"/>
          <w:szCs w:val="32"/>
          <w:highlight w:val="none"/>
        </w:rPr>
        <w:t>各相关单位：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highlight w:val="none"/>
        </w:rPr>
        <w:t>根据</w:t>
      </w:r>
      <w:r>
        <w:rPr>
          <w:rFonts w:hint="eastAsia" w:ascii="仿宋_GB2312" w:eastAsia="仿宋_GB2312" w:cs="仿宋_GB2312"/>
          <w:sz w:val="32"/>
          <w:szCs w:val="32"/>
          <w:highlight w:val="none"/>
          <w:lang w:val="en-US" w:eastAsia="zh-CN"/>
        </w:rPr>
        <w:t>《</w:t>
      </w:r>
      <w:r>
        <w:rPr>
          <w:rFonts w:hint="eastAsia" w:ascii="仿宋_GB2312" w:eastAsia="仿宋_GB2312" w:cs="仿宋_GB2312"/>
          <w:sz w:val="32"/>
          <w:szCs w:val="32"/>
          <w:highlight w:val="none"/>
          <w:lang w:val="zh-TW" w:eastAsia="zh-CN"/>
        </w:rPr>
        <w:t>关于印发〈</w:t>
      </w:r>
      <w:r>
        <w:rPr>
          <w:rFonts w:hint="eastAsia" w:ascii="仿宋_GB2312" w:eastAsia="仿宋_GB2312" w:cs="仿宋_GB2312"/>
          <w:sz w:val="32"/>
          <w:szCs w:val="32"/>
          <w:highlight w:val="none"/>
          <w:lang w:val="en-US" w:eastAsia="zh-CN"/>
        </w:rPr>
        <w:t>建德市全域旅游发展扶持政策〉</w:t>
      </w:r>
      <w:r>
        <w:rPr>
          <w:rFonts w:hint="eastAsia" w:ascii="仿宋_GB2312" w:eastAsia="仿宋_GB2312" w:cs="仿宋_GB2312"/>
          <w:sz w:val="32"/>
          <w:szCs w:val="32"/>
          <w:highlight w:val="none"/>
          <w:lang w:val="zh-TW" w:eastAsia="zh-CN"/>
        </w:rPr>
        <w:t>的通知》</w:t>
      </w:r>
      <w:r>
        <w:rPr>
          <w:rFonts w:hint="eastAsia" w:ascii="仿宋_GB2312" w:eastAsia="仿宋_GB2312" w:cs="仿宋_GB2312"/>
          <w:sz w:val="32"/>
          <w:szCs w:val="32"/>
          <w:highlight w:val="none"/>
          <w:lang w:val="en-US" w:eastAsia="zh-CN"/>
        </w:rPr>
        <w:t>（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</w:rPr>
        <w:t>建文广旅体〔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</w:rPr>
        <w:t>〕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5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</w:rPr>
        <w:t>号</w:t>
      </w:r>
      <w:r>
        <w:rPr>
          <w:rFonts w:hint="eastAsia" w:ascii="仿宋_GB2312" w:eastAsia="仿宋_GB2312" w:cs="仿宋_GB2312"/>
          <w:sz w:val="32"/>
          <w:szCs w:val="32"/>
          <w:highlight w:val="none"/>
          <w:lang w:val="en-US" w:eastAsia="zh-CN"/>
        </w:rPr>
        <w:t>）、《关于公布</w:t>
      </w:r>
      <w:r>
        <w:rPr>
          <w:rFonts w:hint="default" w:ascii="仿宋_GB2312" w:eastAsia="仿宋_GB2312" w:cs="仿宋_GB2312"/>
          <w:sz w:val="32"/>
          <w:szCs w:val="32"/>
          <w:highlight w:val="none"/>
          <w:lang w:val="en-US" w:eastAsia="zh-CN"/>
        </w:rPr>
        <w:t>202</w:t>
      </w:r>
      <w:r>
        <w:rPr>
          <w:rFonts w:hint="eastAsia" w:ascii="仿宋_GB2312" w:eastAsia="仿宋_GB2312" w:cs="仿宋_GB2312"/>
          <w:sz w:val="32"/>
          <w:szCs w:val="32"/>
          <w:highlight w:val="none"/>
          <w:lang w:val="en-US" w:eastAsia="zh-CN"/>
        </w:rPr>
        <w:t>2年度浙江省等级民宿和文化主题（非遗）民宿名单的通知》（浙旅民联〔</w:t>
      </w:r>
      <w:r>
        <w:rPr>
          <w:rFonts w:hint="default" w:ascii="仿宋_GB2312" w:eastAsia="仿宋_GB2312" w:cs="仿宋_GB2312"/>
          <w:sz w:val="32"/>
          <w:szCs w:val="32"/>
          <w:highlight w:val="none"/>
          <w:lang w:val="en-US" w:eastAsia="zh-CN"/>
        </w:rPr>
        <w:t>202</w:t>
      </w:r>
      <w:r>
        <w:rPr>
          <w:rFonts w:hint="eastAsia" w:ascii="仿宋_GB2312" w:eastAsia="仿宋_GB2312" w:cs="仿宋_GB2312"/>
          <w:sz w:val="32"/>
          <w:szCs w:val="32"/>
          <w:highlight w:val="none"/>
          <w:lang w:val="en-US" w:eastAsia="zh-CN"/>
        </w:rPr>
        <w:t>3〕2号）、《关于公布2022年省级“百县千碗”美食体验店名单的通知》</w:t>
      </w: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（</w:t>
      </w: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highlight w:val="none"/>
          <w:lang w:val="en-US" w:eastAsia="zh-CN" w:bidi="ar"/>
        </w:rPr>
        <w:t>浙文旅产〔2022〕37号</w:t>
      </w: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）、《关于命名杭江村等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87</w:t>
      </w: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个村庄为杭州市2022年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浙江省AAA级景区村庄的通知》（杭文广旅游局〔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3〕3号）、《关于公布 2022 杭州市民宿业等级评定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认定结果的通知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》（市民评委会〔2022〕2 号）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等文件精神，决定对符合要求的单位进行补助，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累计下达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2年度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建德市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全域旅游发展扶持政策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品牌创建补助资金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62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万元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详见附件。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附件：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2022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年度建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德市全域旅游发展扶持政策品牌创建补助资金明细表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hint="eastAsia" w:asci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hint="eastAsia" w:asci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 w:cs="仿宋_GB2312"/>
          <w:sz w:val="32"/>
          <w:szCs w:val="32"/>
        </w:rPr>
        <w:t>建德市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文化和广电旅游体育局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eastAsia="仿宋_GB2312" w:cs="仿宋_GB2312"/>
          <w:sz w:val="32"/>
          <w:szCs w:val="32"/>
        </w:rPr>
        <w:t>建德市财政局</w:t>
      </w:r>
      <w:r>
        <w:rPr>
          <w:rFonts w:asci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 xml:space="preserve">          </w:t>
      </w:r>
      <w:r>
        <w:rPr>
          <w:rFonts w:ascii="仿宋_GB2312" w:eastAsia="仿宋_GB2312" w:cs="仿宋_GB2312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</w:t>
      </w:r>
      <w:r>
        <w:rPr>
          <w:rFonts w:ascii="仿宋_GB2312" w:eastAsia="仿宋_GB2312" w:cs="仿宋_GB2312"/>
          <w:sz w:val="32"/>
          <w:szCs w:val="32"/>
        </w:rPr>
        <w:t xml:space="preserve">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outlineLvl w:val="9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outlineLvl w:val="9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outlineLvl w:val="9"/>
        <w:rPr>
          <w:rFonts w:ascii="仿宋_GB2312" w:eastAsia="仿宋_GB2312" w:cs="Times New Roman"/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 xml:space="preserve">                          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2023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28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</w:p>
    <w:p>
      <w:pPr>
        <w:bidi w:val="0"/>
        <w:rPr>
          <w:rFonts w:hint="eastAsia" w:ascii="Calibri" w:hAnsi="Calibri" w:eastAsia="宋体" w:cs="Calibri"/>
          <w:kern w:val="2"/>
          <w:sz w:val="21"/>
          <w:szCs w:val="21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ind w:firstLine="354" w:firstLineChars="0"/>
        <w:jc w:val="left"/>
        <w:rPr>
          <w:rFonts w:hint="eastAsia"/>
          <w:lang w:val="en-US" w:eastAsia="zh-CN"/>
        </w:rPr>
      </w:pPr>
    </w:p>
    <w:p>
      <w:pPr>
        <w:bidi w:val="0"/>
        <w:ind w:firstLine="354" w:firstLineChars="0"/>
        <w:jc w:val="left"/>
        <w:rPr>
          <w:rFonts w:hint="eastAsia"/>
          <w:lang w:val="en-US" w:eastAsia="zh-CN"/>
        </w:rPr>
      </w:pPr>
    </w:p>
    <w:p>
      <w:pPr>
        <w:bidi w:val="0"/>
        <w:ind w:firstLine="354" w:firstLineChars="0"/>
        <w:jc w:val="left"/>
        <w:rPr>
          <w:rFonts w:hint="eastAsia"/>
          <w:lang w:val="en-US" w:eastAsia="zh-CN"/>
        </w:rPr>
      </w:pPr>
    </w:p>
    <w:p>
      <w:pPr>
        <w:bidi w:val="0"/>
        <w:ind w:firstLine="354" w:firstLineChars="0"/>
        <w:jc w:val="left"/>
        <w:rPr>
          <w:rFonts w:hint="eastAsia"/>
          <w:lang w:val="en-US" w:eastAsia="zh-CN"/>
        </w:rPr>
      </w:pPr>
    </w:p>
    <w:p>
      <w:pPr>
        <w:bidi w:val="0"/>
        <w:ind w:firstLine="354" w:firstLineChars="0"/>
        <w:jc w:val="left"/>
        <w:rPr>
          <w:rFonts w:hint="eastAsia"/>
          <w:lang w:val="en-US" w:eastAsia="zh-CN"/>
        </w:rPr>
      </w:pPr>
    </w:p>
    <w:p>
      <w:pPr>
        <w:bidi w:val="0"/>
        <w:ind w:firstLine="354" w:firstLineChars="0"/>
        <w:jc w:val="left"/>
        <w:rPr>
          <w:rFonts w:hint="eastAsia"/>
          <w:lang w:val="en-US" w:eastAsia="zh-CN"/>
        </w:rPr>
      </w:pPr>
    </w:p>
    <w:p>
      <w:pPr>
        <w:bidi w:val="0"/>
        <w:ind w:firstLine="354" w:firstLineChars="0"/>
        <w:jc w:val="left"/>
        <w:rPr>
          <w:rFonts w:hint="eastAsia"/>
          <w:lang w:val="en-US" w:eastAsia="zh-CN"/>
        </w:rPr>
      </w:pPr>
    </w:p>
    <w:p>
      <w:pPr>
        <w:jc w:val="both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/>
          <w:w w:val="95"/>
          <w:lang w:val="en-US" w:eastAsia="zh-CN"/>
        </w:rPr>
      </w:pPr>
      <w:r>
        <w:rPr>
          <w:rFonts w:hint="default" w:ascii="Times New Roman" w:hAnsi="Times New Roman" w:eastAsia="仿宋_GB2312" w:cs="Times New Roman"/>
          <w:w w:val="95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w w:val="95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 w:cs="仿宋_GB2312"/>
          <w:w w:val="95"/>
          <w:sz w:val="32"/>
          <w:szCs w:val="32"/>
          <w:lang w:val="en-US" w:eastAsia="zh-CN"/>
        </w:rPr>
        <w:t>年度建</w:t>
      </w:r>
      <w:r>
        <w:rPr>
          <w:rFonts w:hint="eastAsia" w:ascii="仿宋_GB2312" w:eastAsia="仿宋_GB2312" w:cs="仿宋_GB2312"/>
          <w:color w:val="auto"/>
          <w:w w:val="95"/>
          <w:sz w:val="32"/>
          <w:szCs w:val="32"/>
          <w:lang w:val="en-US" w:eastAsia="zh-CN"/>
        </w:rPr>
        <w:t>德市全域旅游发展扶持政策品牌创建补助资金明细表</w:t>
      </w:r>
    </w:p>
    <w:tbl>
      <w:tblPr>
        <w:tblStyle w:val="3"/>
        <w:tblW w:w="88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2"/>
        <w:gridCol w:w="2167"/>
        <w:gridCol w:w="2433"/>
        <w:gridCol w:w="14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lang w:val="en-US" w:eastAsia="zh-CN"/>
              </w:rPr>
              <w:t>补助文件</w:t>
            </w:r>
          </w:p>
        </w:tc>
        <w:tc>
          <w:tcPr>
            <w:tcW w:w="21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lang w:val="en-US" w:eastAsia="zh-CN"/>
              </w:rPr>
              <w:t>补助项目</w:t>
            </w:r>
          </w:p>
        </w:tc>
        <w:tc>
          <w:tcPr>
            <w:tcW w:w="24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lang w:val="en-US" w:eastAsia="zh-CN"/>
              </w:rPr>
              <w:t>补助对象</w:t>
            </w:r>
          </w:p>
        </w:tc>
        <w:tc>
          <w:tcPr>
            <w:tcW w:w="14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lang w:val="en-US" w:eastAsia="zh-CN"/>
              </w:rPr>
              <w:t>补助金额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279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关于公布</w:t>
            </w:r>
            <w:r>
              <w:rPr>
                <w:rFonts w:hint="default" w:asci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202</w:t>
            </w:r>
            <w:r>
              <w:rPr>
                <w:rFonts w:hint="eastAsia" w:asci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2年度浙江省等级民宿和文化主题（非遗）民宿名单的通知</w:t>
            </w:r>
          </w:p>
        </w:tc>
        <w:tc>
          <w:tcPr>
            <w:tcW w:w="21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lang w:val="en-US" w:eastAsia="zh-CN"/>
              </w:rPr>
              <w:t>银宿级民宿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lang w:val="en-US" w:eastAsia="zh-CN"/>
              </w:rPr>
              <w:t>“小镇民宿”</w:t>
            </w:r>
          </w:p>
        </w:tc>
        <w:tc>
          <w:tcPr>
            <w:tcW w:w="24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 w:cs="仿宋_GB2312"/>
                <w:color w:val="FF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建德市航头镇小镇民宿</w:t>
            </w:r>
          </w:p>
        </w:tc>
        <w:tc>
          <w:tcPr>
            <w:tcW w:w="14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仿宋_GB2312" w:eastAsia="仿宋_GB2312" w:cs="仿宋_GB2312"/>
                <w:sz w:val="32"/>
                <w:szCs w:val="32"/>
                <w:lang w:val="en-US" w:eastAsia="zh-C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27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21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lang w:val="en-US" w:eastAsia="zh-CN"/>
              </w:rPr>
              <w:t>银宿级民宿“目山壹号”</w:t>
            </w:r>
          </w:p>
        </w:tc>
        <w:tc>
          <w:tcPr>
            <w:tcW w:w="24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 w:cs="仿宋_GB2312"/>
                <w:color w:val="FF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建德市莲花镇目山壹号民宿</w:t>
            </w:r>
          </w:p>
        </w:tc>
        <w:tc>
          <w:tcPr>
            <w:tcW w:w="14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仿宋_GB2312" w:eastAsia="仿宋_GB2312" w:cs="仿宋_GB2312"/>
                <w:sz w:val="32"/>
                <w:szCs w:val="32"/>
                <w:lang w:val="en-US" w:eastAsia="zh-C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27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lang w:val="en-US" w:eastAsia="zh-CN"/>
              </w:rPr>
              <w:t>关于公布2022年省级“百县千碗”美食体验店名单的通知</w:t>
            </w:r>
          </w:p>
        </w:tc>
        <w:tc>
          <w:tcPr>
            <w:tcW w:w="21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lang w:val="en-US" w:eastAsia="zh-CN"/>
              </w:rPr>
              <w:t>柒零壹柒味道工厂</w:t>
            </w:r>
          </w:p>
        </w:tc>
        <w:tc>
          <w:tcPr>
            <w:tcW w:w="24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lang w:val="en-US" w:eastAsia="zh-CN"/>
              </w:rPr>
              <w:t>建德市柒零壹柒味道工厂餐厅</w:t>
            </w:r>
          </w:p>
        </w:tc>
        <w:tc>
          <w:tcPr>
            <w:tcW w:w="14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仿宋_GB2312" w:eastAsia="仿宋_GB2312" w:cs="仿宋_GB2312"/>
                <w:sz w:val="32"/>
                <w:szCs w:val="32"/>
                <w:lang w:val="en-US" w:eastAsia="zh-C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279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关于命名杭江村等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val="en-US" w:eastAsia="zh-CN"/>
              </w:rPr>
              <w:t>87</w:t>
            </w:r>
            <w:r>
              <w:rPr>
                <w:rFonts w:hint="eastAsia" w:asci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个村庄为杭州市2022年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lang w:val="en-US" w:eastAsia="zh-CN"/>
              </w:rPr>
              <w:t>浙江省AAA级景区村庄的通知</w:t>
            </w:r>
          </w:p>
        </w:tc>
        <w:tc>
          <w:tcPr>
            <w:tcW w:w="21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新桥村</w:t>
            </w:r>
          </w:p>
        </w:tc>
        <w:tc>
          <w:tcPr>
            <w:tcW w:w="243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各村股份经济合作社</w:t>
            </w:r>
          </w:p>
        </w:tc>
        <w:tc>
          <w:tcPr>
            <w:tcW w:w="14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lang w:val="en-US" w:eastAsia="zh-CN"/>
              </w:rPr>
              <w:t>5</w:t>
            </w:r>
            <w:r>
              <w:rPr>
                <w:rFonts w:hint="eastAsia" w:asci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27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highlight w:val="none"/>
              </w:rPr>
            </w:pPr>
          </w:p>
        </w:tc>
        <w:tc>
          <w:tcPr>
            <w:tcW w:w="21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石屏村</w:t>
            </w:r>
          </w:p>
        </w:tc>
        <w:tc>
          <w:tcPr>
            <w:tcW w:w="243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lang w:val="en-US" w:eastAsia="zh-CN"/>
              </w:rPr>
              <w:t>10</w:t>
            </w:r>
            <w:r>
              <w:rPr>
                <w:rFonts w:hint="eastAsia" w:asci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27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highlight w:val="none"/>
              </w:rPr>
            </w:pPr>
          </w:p>
        </w:tc>
        <w:tc>
          <w:tcPr>
            <w:tcW w:w="21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航川村</w:t>
            </w:r>
          </w:p>
        </w:tc>
        <w:tc>
          <w:tcPr>
            <w:tcW w:w="243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lang w:val="en-US" w:eastAsia="zh-CN"/>
              </w:rPr>
              <w:t>5</w:t>
            </w:r>
            <w:r>
              <w:rPr>
                <w:rFonts w:hint="eastAsia" w:asci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7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1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邵家村</w:t>
            </w:r>
          </w:p>
        </w:tc>
        <w:tc>
          <w:tcPr>
            <w:tcW w:w="243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lang w:val="en-US" w:eastAsia="zh-CN"/>
              </w:rPr>
              <w:t>10</w:t>
            </w:r>
            <w:r>
              <w:rPr>
                <w:rFonts w:hint="eastAsia" w:asci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279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lang w:val="en-US" w:eastAsia="zh-CN"/>
              </w:rPr>
              <w:t>关于公布 2022 杭州市民宿业等级评定</w:t>
            </w:r>
            <w:r>
              <w:rPr>
                <w:rFonts w:hint="default" w:ascii="仿宋_GB2312" w:eastAsia="仿宋_GB2312" w:cs="仿宋_GB2312"/>
                <w:sz w:val="32"/>
                <w:szCs w:val="32"/>
                <w:lang w:val="en-US" w:eastAsia="zh-CN"/>
              </w:rPr>
              <w:t>认定结果的通知</w:t>
            </w:r>
          </w:p>
        </w:tc>
        <w:tc>
          <w:tcPr>
            <w:tcW w:w="21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lang w:val="en-US" w:eastAsia="zh-CN"/>
              </w:rPr>
              <w:t>五花民宿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lang w:val="en-US" w:eastAsia="zh-CN"/>
              </w:rPr>
              <w:t>“林栖翁宅大院”</w:t>
            </w:r>
          </w:p>
        </w:tc>
        <w:tc>
          <w:tcPr>
            <w:tcW w:w="24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lang w:val="en-US" w:eastAsia="zh-CN"/>
              </w:rPr>
              <w:t>浙江一鑫文旅发展有限公司</w:t>
            </w:r>
          </w:p>
        </w:tc>
        <w:tc>
          <w:tcPr>
            <w:tcW w:w="14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lang w:val="en-US" w:eastAsia="zh-CN"/>
              </w:rPr>
              <w:t>5万元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27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21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lang w:val="en-US" w:eastAsia="zh-CN"/>
              </w:rPr>
              <w:t>四花民宿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lang w:val="en-US" w:eastAsia="zh-CN"/>
              </w:rPr>
              <w:t>“达曼云栖”</w:t>
            </w:r>
          </w:p>
        </w:tc>
        <w:tc>
          <w:tcPr>
            <w:tcW w:w="24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lang w:val="en-US" w:eastAsia="zh-CN"/>
              </w:rPr>
              <w:t>建德达曼旅业开发有限公司</w:t>
            </w:r>
          </w:p>
        </w:tc>
        <w:tc>
          <w:tcPr>
            <w:tcW w:w="14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lang w:val="en-US" w:eastAsia="zh-CN"/>
              </w:rPr>
              <w:t>5万元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739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lang w:val="en-US" w:eastAsia="zh-CN"/>
              </w:rPr>
              <w:t>合计</w:t>
            </w:r>
          </w:p>
        </w:tc>
        <w:tc>
          <w:tcPr>
            <w:tcW w:w="14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6</w:t>
            </w:r>
            <w:bookmarkStart w:id="1" w:name="_GoBack"/>
            <w:bookmarkEnd w:id="1"/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仿宋_GB2312" w:eastAsia="仿宋_GB2312" w:cs="仿宋_GB2312"/>
                <w:sz w:val="32"/>
                <w:szCs w:val="32"/>
                <w:lang w:val="en-US" w:eastAsia="zh-CN"/>
              </w:rPr>
              <w:t>万元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247" w:right="1644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1Njk1ZDVmMTkyMWFlYjNmZTVkNzQwZjdkNmRhNTkifQ=="/>
  </w:docVars>
  <w:rsids>
    <w:rsidRoot w:val="56497EFA"/>
    <w:rsid w:val="03255646"/>
    <w:rsid w:val="03D8306B"/>
    <w:rsid w:val="078B2DC2"/>
    <w:rsid w:val="09E750B6"/>
    <w:rsid w:val="110B1B8E"/>
    <w:rsid w:val="11B07B32"/>
    <w:rsid w:val="170C2751"/>
    <w:rsid w:val="17954AED"/>
    <w:rsid w:val="1D367341"/>
    <w:rsid w:val="1E9F173B"/>
    <w:rsid w:val="2156524F"/>
    <w:rsid w:val="21EF5249"/>
    <w:rsid w:val="227C1D8F"/>
    <w:rsid w:val="263B4A5A"/>
    <w:rsid w:val="278D6D62"/>
    <w:rsid w:val="28746F0E"/>
    <w:rsid w:val="289C0A9A"/>
    <w:rsid w:val="306A59CD"/>
    <w:rsid w:val="340956D5"/>
    <w:rsid w:val="34E67FF9"/>
    <w:rsid w:val="3630510B"/>
    <w:rsid w:val="3B3955E8"/>
    <w:rsid w:val="3BA10EA0"/>
    <w:rsid w:val="3EB43B31"/>
    <w:rsid w:val="3FBF3AE5"/>
    <w:rsid w:val="476F7928"/>
    <w:rsid w:val="48954E43"/>
    <w:rsid w:val="489D304A"/>
    <w:rsid w:val="48A06D07"/>
    <w:rsid w:val="4E3C5673"/>
    <w:rsid w:val="4EE97641"/>
    <w:rsid w:val="54257F56"/>
    <w:rsid w:val="56497EFA"/>
    <w:rsid w:val="59585845"/>
    <w:rsid w:val="5B0A7923"/>
    <w:rsid w:val="5E59312D"/>
    <w:rsid w:val="5F670D8F"/>
    <w:rsid w:val="67607E27"/>
    <w:rsid w:val="67AC0370"/>
    <w:rsid w:val="6C5A5992"/>
    <w:rsid w:val="707D4E20"/>
    <w:rsid w:val="7243570D"/>
    <w:rsid w:val="73D10513"/>
    <w:rsid w:val="743559A0"/>
    <w:rsid w:val="770D2C89"/>
    <w:rsid w:val="77C91AEA"/>
    <w:rsid w:val="7CAA2EA6"/>
    <w:rsid w:val="7E9053B7"/>
    <w:rsid w:val="7F871D4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rPr>
      <w:rFonts w:cs="Calibri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697</Words>
  <Characters>772</Characters>
  <Lines>0</Lines>
  <Paragraphs>0</Paragraphs>
  <TotalTime>2</TotalTime>
  <ScaleCrop>false</ScaleCrop>
  <LinksUpToDate>false</LinksUpToDate>
  <CharactersWithSpaces>872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2020-06-28T01:11:00Z</dcterms:created>
  <dc:creator>王志强1</dc:creator>
  <cp:lastModifiedBy> 凯</cp:lastModifiedBy>
  <cp:lastPrinted>2023-06-01T02:08:00Z</cp:lastPrinted>
  <dcterms:modified xsi:type="dcterms:W3CDTF">2023-06-28T03:37:08Z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B33C21CEE5404226B9712A1C8AAA9077_13</vt:lpwstr>
  </property>
</Properties>
</file>