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6" w:rsidRPr="000E33C5" w:rsidRDefault="00474C29" w:rsidP="0070743B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E33C5">
        <w:rPr>
          <w:rFonts w:ascii="方正小标宋简体" w:eastAsia="方正小标宋简体" w:hint="eastAsia"/>
          <w:sz w:val="44"/>
          <w:szCs w:val="44"/>
        </w:rPr>
        <w:t>关于《X105车谷线提质改造工程方案设计（征求意见稿）》的起草说明</w:t>
      </w:r>
    </w:p>
    <w:p w:rsidR="00474C29" w:rsidRDefault="00474C29" w:rsidP="0070743B">
      <w:pPr>
        <w:spacing w:line="540" w:lineRule="exact"/>
        <w:rPr>
          <w:rFonts w:hint="eastAsia"/>
        </w:rPr>
      </w:pPr>
    </w:p>
    <w:p w:rsidR="00474C29" w:rsidRPr="000E33C5" w:rsidRDefault="00474C29" w:rsidP="0070743B">
      <w:pPr>
        <w:spacing w:line="540" w:lineRule="exact"/>
        <w:ind w:firstLineChars="200" w:firstLine="640"/>
        <w:rPr>
          <w:rFonts w:ascii="黑体" w:eastAsia="黑体" w:hAnsi="黑体"/>
          <w:kern w:val="0"/>
          <w:sz w:val="32"/>
          <w:szCs w:val="32"/>
          <w:lang w:bidi="ar"/>
        </w:rPr>
      </w:pPr>
      <w:r w:rsidRPr="000E33C5">
        <w:rPr>
          <w:rFonts w:ascii="黑体" w:eastAsia="黑体" w:hAnsi="黑体"/>
          <w:kern w:val="0"/>
          <w:sz w:val="32"/>
          <w:szCs w:val="32"/>
          <w:lang w:bidi="ar"/>
        </w:rPr>
        <w:t>一</w:t>
      </w:r>
      <w:r w:rsidRPr="000E33C5">
        <w:rPr>
          <w:rFonts w:ascii="黑体" w:eastAsia="黑体" w:hAnsi="黑体" w:hint="eastAsia"/>
          <w:kern w:val="0"/>
          <w:sz w:val="32"/>
          <w:szCs w:val="32"/>
          <w:lang w:bidi="ar"/>
        </w:rPr>
        <w:t>、</w:t>
      </w:r>
      <w:r w:rsidRPr="000E33C5">
        <w:rPr>
          <w:rFonts w:ascii="黑体" w:eastAsia="黑体" w:hAnsi="黑体"/>
          <w:kern w:val="0"/>
          <w:sz w:val="32"/>
          <w:szCs w:val="32"/>
          <w:lang w:bidi="ar"/>
        </w:rPr>
        <w:t>起草背景</w:t>
      </w:r>
    </w:p>
    <w:p w:rsidR="00474C29" w:rsidRPr="000E33C5" w:rsidRDefault="00474C29" w:rsidP="0070743B">
      <w:pPr>
        <w:spacing w:line="54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为深入贯彻习近平总书记关于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四好农村路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的重要指示精神，高质量推进新一轮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四好农村路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规划、建设、改造、运营管理及融合发展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加快推进建制村通双车道公路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为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2035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年建成世界一流的现代化农村交通运输体系奠定坚实基础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，计划实施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X105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车谷线提质改造工程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。</w:t>
      </w:r>
    </w:p>
    <w:p w:rsidR="00474C29" w:rsidRPr="000E33C5" w:rsidRDefault="00474C29" w:rsidP="0070743B">
      <w:pPr>
        <w:spacing w:line="54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  <w:lang w:bidi="ar"/>
        </w:rPr>
      </w:pPr>
      <w:r w:rsidRPr="000E33C5">
        <w:rPr>
          <w:rFonts w:ascii="黑体" w:eastAsia="黑体" w:hAnsi="黑体" w:hint="eastAsia"/>
          <w:kern w:val="0"/>
          <w:sz w:val="32"/>
          <w:szCs w:val="32"/>
          <w:lang w:bidi="ar"/>
        </w:rPr>
        <w:t>二、</w:t>
      </w:r>
      <w:r w:rsidR="000E33C5" w:rsidRPr="000E33C5">
        <w:rPr>
          <w:rFonts w:ascii="黑体" w:eastAsia="黑体" w:hAnsi="黑体" w:hint="eastAsia"/>
          <w:kern w:val="0"/>
          <w:sz w:val="32"/>
          <w:szCs w:val="32"/>
          <w:lang w:bidi="ar"/>
        </w:rPr>
        <w:t>政策依据</w:t>
      </w:r>
    </w:p>
    <w:p w:rsidR="000E33C5" w:rsidRPr="000E33C5" w:rsidRDefault="000E33C5" w:rsidP="0070743B">
      <w:pPr>
        <w:spacing w:line="5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根据《绍兴市柯桥区人民政府办公室关于印发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2024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年柯桥区政府投资项目建设计划的通知》（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绍柯政办发〔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2024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〕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号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）及《绍兴市柯桥区人民政府办公室关于印发柯桥区“四好农村路”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2.0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版提质改造三年行动计划（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2024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—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2026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年）的通知》（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绍柯政办综〔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2024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〕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12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号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）</w:t>
      </w:r>
    </w:p>
    <w:p w:rsidR="00474C29" w:rsidRPr="000E33C5" w:rsidRDefault="00474C29" w:rsidP="0070743B">
      <w:pPr>
        <w:spacing w:line="540" w:lineRule="exact"/>
        <w:ind w:firstLineChars="200" w:firstLine="640"/>
        <w:rPr>
          <w:rFonts w:ascii="黑体" w:eastAsia="黑体" w:hAnsi="黑体"/>
          <w:kern w:val="0"/>
          <w:sz w:val="32"/>
          <w:szCs w:val="32"/>
          <w:lang w:bidi="ar"/>
        </w:rPr>
      </w:pPr>
      <w:r w:rsidRPr="000E33C5">
        <w:rPr>
          <w:rFonts w:ascii="黑体" w:eastAsia="黑体" w:hAnsi="黑体"/>
          <w:kern w:val="0"/>
          <w:sz w:val="32"/>
          <w:szCs w:val="32"/>
          <w:lang w:bidi="ar"/>
        </w:rPr>
        <w:t>三</w:t>
      </w:r>
      <w:r w:rsidRPr="000E33C5">
        <w:rPr>
          <w:rFonts w:ascii="黑体" w:eastAsia="黑体" w:hAnsi="黑体" w:hint="eastAsia"/>
          <w:kern w:val="0"/>
          <w:sz w:val="32"/>
          <w:szCs w:val="32"/>
          <w:lang w:bidi="ar"/>
        </w:rPr>
        <w:t>、</w:t>
      </w:r>
      <w:r w:rsidRPr="000E33C5">
        <w:rPr>
          <w:rFonts w:ascii="黑体" w:eastAsia="黑体" w:hAnsi="黑体"/>
          <w:kern w:val="0"/>
          <w:sz w:val="32"/>
          <w:szCs w:val="32"/>
          <w:lang w:bidi="ar"/>
        </w:rPr>
        <w:t>主要内容</w:t>
      </w:r>
    </w:p>
    <w:p w:rsidR="00474C29" w:rsidRPr="000E33C5" w:rsidRDefault="00474C29" w:rsidP="0070743B">
      <w:pPr>
        <w:spacing w:line="54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</w:pP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本项目起点位于车谷线</w:t>
      </w:r>
      <w:r w:rsidRPr="000E33C5">
        <w:rPr>
          <w:rFonts w:ascii="Times New Roman" w:eastAsia="仿宋_GB2312" w:hAnsi="Times New Roman"/>
          <w:kern w:val="0"/>
          <w:sz w:val="32"/>
          <w:szCs w:val="32"/>
          <w:lang w:bidi="ar"/>
        </w:rPr>
        <w:t>K10+100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，终点位于车谷线</w:t>
      </w:r>
      <w:r w:rsidRPr="000E33C5">
        <w:rPr>
          <w:rFonts w:ascii="Times New Roman" w:eastAsia="仿宋_GB2312" w:hAnsi="Times New Roman"/>
          <w:kern w:val="0"/>
          <w:sz w:val="32"/>
          <w:szCs w:val="32"/>
          <w:lang w:bidi="ar"/>
        </w:rPr>
        <w:t>K18+000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，途经金山村、大坑村、王坑村、龟山村、上王村路线全长</w:t>
      </w:r>
      <w:r w:rsidRPr="000E33C5">
        <w:rPr>
          <w:rFonts w:ascii="Times New Roman" w:eastAsia="仿宋_GB2312" w:hAnsi="Times New Roman"/>
          <w:kern w:val="0"/>
          <w:sz w:val="32"/>
          <w:szCs w:val="32"/>
          <w:lang w:bidi="ar"/>
        </w:rPr>
        <w:t>7.9km,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其中拼宽段长</w:t>
      </w:r>
      <w:r w:rsidRPr="000E33C5">
        <w:rPr>
          <w:rFonts w:ascii="Times New Roman" w:eastAsia="仿宋_GB2312" w:hAnsi="Times New Roman"/>
          <w:kern w:val="0"/>
          <w:sz w:val="32"/>
          <w:szCs w:val="32"/>
          <w:lang w:bidi="ar"/>
        </w:rPr>
        <w:t>4.22km,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病害修复段长</w:t>
      </w:r>
      <w:r w:rsidRPr="000E33C5">
        <w:rPr>
          <w:rFonts w:ascii="Times New Roman" w:eastAsia="仿宋_GB2312" w:hAnsi="Times New Roman"/>
          <w:kern w:val="0"/>
          <w:sz w:val="32"/>
          <w:szCs w:val="32"/>
          <w:lang w:bidi="ar"/>
        </w:rPr>
        <w:t>3.68km</w:t>
      </w: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，</w:t>
      </w:r>
      <w:r w:rsidR="0070743B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同步</w:t>
      </w:r>
      <w:bookmarkStart w:id="0" w:name="_GoBack"/>
      <w:bookmarkEnd w:id="0"/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完善排水设、交安设施等。</w:t>
      </w:r>
    </w:p>
    <w:p w:rsidR="000E33C5" w:rsidRPr="000E33C5" w:rsidRDefault="000E33C5" w:rsidP="0070743B">
      <w:pPr>
        <w:spacing w:line="540" w:lineRule="exact"/>
        <w:ind w:firstLineChars="200" w:firstLine="640"/>
        <w:rPr>
          <w:rFonts w:ascii="黑体" w:eastAsia="黑体" w:hAnsi="黑体"/>
          <w:kern w:val="0"/>
          <w:sz w:val="32"/>
          <w:szCs w:val="32"/>
          <w:lang w:bidi="ar"/>
        </w:rPr>
      </w:pPr>
      <w:r w:rsidRPr="000E33C5">
        <w:rPr>
          <w:rFonts w:ascii="黑体" w:eastAsia="黑体" w:hAnsi="黑体" w:hint="eastAsia"/>
          <w:kern w:val="0"/>
          <w:sz w:val="32"/>
          <w:szCs w:val="32"/>
          <w:lang w:bidi="ar"/>
        </w:rPr>
        <w:t>四、其他需要说明的事项</w:t>
      </w:r>
    </w:p>
    <w:p w:rsidR="00474C29" w:rsidRDefault="000E33C5" w:rsidP="0070743B">
      <w:pPr>
        <w:spacing w:line="54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</w:pPr>
      <w:r w:rsidRPr="000E33C5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无。</w:t>
      </w:r>
    </w:p>
    <w:p w:rsidR="000E33C5" w:rsidRDefault="000E33C5" w:rsidP="0070743B">
      <w:pPr>
        <w:spacing w:line="540" w:lineRule="exact"/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</w:pPr>
    </w:p>
    <w:p w:rsidR="000E33C5" w:rsidRPr="0070743B" w:rsidRDefault="000E33C5" w:rsidP="0070743B">
      <w:pPr>
        <w:wordWrap w:val="0"/>
        <w:spacing w:line="540" w:lineRule="exact"/>
        <w:jc w:val="right"/>
        <w:rPr>
          <w:rFonts w:ascii="仿宋_GB2312" w:eastAsia="仿宋_GB2312" w:hAnsi="Times New Roman" w:hint="eastAsia"/>
          <w:kern w:val="0"/>
          <w:sz w:val="32"/>
          <w:szCs w:val="32"/>
          <w:lang w:bidi="ar"/>
        </w:rPr>
      </w:pPr>
      <w:r w:rsidRPr="0070743B">
        <w:rPr>
          <w:rFonts w:ascii="仿宋_GB2312" w:eastAsia="仿宋_GB2312" w:hAnsi="Times New Roman" w:hint="eastAsia"/>
          <w:kern w:val="0"/>
          <w:sz w:val="32"/>
          <w:szCs w:val="32"/>
          <w:lang w:bidi="ar"/>
        </w:rPr>
        <w:t>绍兴市柯桥区交通建设管理中心</w:t>
      </w:r>
      <w:r w:rsidR="0070743B" w:rsidRPr="0070743B">
        <w:rPr>
          <w:rFonts w:ascii="仿宋_GB2312" w:eastAsia="仿宋_GB2312" w:hAnsi="Times New Roman" w:hint="eastAsia"/>
          <w:kern w:val="0"/>
          <w:sz w:val="32"/>
          <w:szCs w:val="32"/>
          <w:lang w:bidi="ar"/>
        </w:rPr>
        <w:t xml:space="preserve"> </w:t>
      </w:r>
    </w:p>
    <w:p w:rsidR="000E33C5" w:rsidRPr="000E33C5" w:rsidRDefault="000E33C5" w:rsidP="0070743B">
      <w:pPr>
        <w:wordWrap w:val="0"/>
        <w:spacing w:line="540" w:lineRule="exact"/>
        <w:jc w:val="right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 w:rsidRPr="0070743B">
        <w:rPr>
          <w:rFonts w:ascii="仿宋_GB2312" w:eastAsia="仿宋_GB2312" w:hAnsi="Times New Roman" w:hint="eastAsia"/>
          <w:kern w:val="0"/>
          <w:sz w:val="32"/>
          <w:szCs w:val="32"/>
          <w:lang w:bidi="ar"/>
        </w:rPr>
        <w:t>2024年8月27日</w:t>
      </w:r>
      <w:r w:rsidR="0070743B" w:rsidRPr="0070743B">
        <w:rPr>
          <w:rFonts w:ascii="仿宋_GB2312" w:eastAsia="仿宋_GB2312" w:hAnsi="Times New Roman" w:hint="eastAsia"/>
          <w:kern w:val="0"/>
          <w:sz w:val="32"/>
          <w:szCs w:val="32"/>
          <w:lang w:bidi="ar"/>
        </w:rPr>
        <w:t xml:space="preserve">   </w:t>
      </w:r>
      <w:r w:rsidR="0070743B"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 xml:space="preserve">     </w:t>
      </w:r>
    </w:p>
    <w:sectPr w:rsidR="000E33C5" w:rsidRPr="000E33C5" w:rsidSect="0070743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1D"/>
    <w:rsid w:val="00081A83"/>
    <w:rsid w:val="000E33C5"/>
    <w:rsid w:val="000F3401"/>
    <w:rsid w:val="001C278A"/>
    <w:rsid w:val="0020770A"/>
    <w:rsid w:val="0025680C"/>
    <w:rsid w:val="002664F9"/>
    <w:rsid w:val="00350D1D"/>
    <w:rsid w:val="003D02AB"/>
    <w:rsid w:val="00474C29"/>
    <w:rsid w:val="00614E32"/>
    <w:rsid w:val="00635BDC"/>
    <w:rsid w:val="00676D73"/>
    <w:rsid w:val="006A52A6"/>
    <w:rsid w:val="0070743B"/>
    <w:rsid w:val="0077048C"/>
    <w:rsid w:val="00845EFE"/>
    <w:rsid w:val="008C22FD"/>
    <w:rsid w:val="00922EA7"/>
    <w:rsid w:val="00A116E3"/>
    <w:rsid w:val="00A14BCA"/>
    <w:rsid w:val="00C635EC"/>
    <w:rsid w:val="00D4737F"/>
    <w:rsid w:val="00E463C9"/>
    <w:rsid w:val="00E6197C"/>
    <w:rsid w:val="00F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马明副科长</dc:creator>
  <cp:keywords/>
  <dc:description/>
  <cp:lastModifiedBy>马明副科长</cp:lastModifiedBy>
  <cp:revision>3</cp:revision>
  <dcterms:created xsi:type="dcterms:W3CDTF">2024-09-02T06:09:00Z</dcterms:created>
  <dcterms:modified xsi:type="dcterms:W3CDTF">2024-09-02T06:29:00Z</dcterms:modified>
</cp:coreProperties>
</file>