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92" w:rsidRDefault="00920BCD" w:rsidP="00BB6992">
      <w:pPr>
        <w:pStyle w:val="text-tag"/>
        <w:shd w:val="clear" w:color="auto" w:fill="FFFFFF"/>
        <w:spacing w:before="0" w:beforeAutospacing="0" w:after="0" w:afterAutospacing="0"/>
        <w:jc w:val="center"/>
        <w:rPr>
          <w:rFonts w:asciiTheme="majorEastAsia" w:eastAsiaTheme="majorEastAsia" w:hAnsiTheme="majorEastAsia" w:hint="eastAsia"/>
          <w:color w:val="3D3D3D"/>
          <w:sz w:val="44"/>
          <w:szCs w:val="44"/>
        </w:rPr>
      </w:pPr>
      <w:r w:rsidRPr="00BB6992">
        <w:rPr>
          <w:rFonts w:asciiTheme="majorEastAsia" w:eastAsiaTheme="majorEastAsia" w:hAnsiTheme="majorEastAsia" w:hint="eastAsia"/>
          <w:color w:val="3D3D3D"/>
          <w:sz w:val="44"/>
          <w:szCs w:val="44"/>
        </w:rPr>
        <w:t>乐清市征收集体土地范围内未登记建筑</w:t>
      </w:r>
    </w:p>
    <w:p w:rsidR="00920BCD" w:rsidRPr="00BB6992" w:rsidRDefault="00920BCD" w:rsidP="00BB6992">
      <w:pPr>
        <w:pStyle w:val="text-tag"/>
        <w:shd w:val="clear" w:color="auto" w:fill="FFFFFF"/>
        <w:spacing w:before="0" w:beforeAutospacing="0" w:after="0" w:afterAutospacing="0"/>
        <w:jc w:val="center"/>
        <w:rPr>
          <w:rFonts w:asciiTheme="majorEastAsia" w:eastAsiaTheme="majorEastAsia" w:hAnsiTheme="majorEastAsia"/>
          <w:color w:val="3D3D3D"/>
          <w:sz w:val="44"/>
          <w:szCs w:val="44"/>
        </w:rPr>
      </w:pPr>
      <w:r w:rsidRPr="00BB6992">
        <w:rPr>
          <w:rFonts w:asciiTheme="majorEastAsia" w:eastAsiaTheme="majorEastAsia" w:hAnsiTheme="majorEastAsia" w:hint="eastAsia"/>
          <w:color w:val="3D3D3D"/>
          <w:sz w:val="44"/>
          <w:szCs w:val="44"/>
        </w:rPr>
        <w:t>认定办法</w:t>
      </w:r>
      <w:r w:rsidR="00BB6992" w:rsidRPr="00BB6992">
        <w:rPr>
          <w:rFonts w:asciiTheme="majorEastAsia" w:eastAsiaTheme="majorEastAsia" w:hAnsiTheme="majorEastAsia" w:hint="eastAsia"/>
          <w:color w:val="3D3D3D"/>
          <w:sz w:val="44"/>
          <w:szCs w:val="44"/>
        </w:rPr>
        <w:t>（征求意见稿）</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为维护公共利益，规范征收集体土地范围内未登记建筑的认定工作，保障被征收人的合法权益，根据《中华人民共和国土地管理法》等法律法规，结合我市实际，制定本办法。</w:t>
      </w:r>
    </w:p>
    <w:p w:rsidR="00920BCD" w:rsidRPr="00BB6992" w:rsidRDefault="00920BCD" w:rsidP="00920BCD">
      <w:pPr>
        <w:pStyle w:val="text-tag"/>
        <w:shd w:val="clear" w:color="auto" w:fill="FFFFFF"/>
        <w:spacing w:before="0" w:beforeAutospacing="0" w:after="0" w:afterAutospacing="0"/>
        <w:ind w:firstLine="480"/>
        <w:rPr>
          <w:rFonts w:ascii="楷体" w:eastAsia="楷体" w:hAnsi="楷体"/>
          <w:color w:val="3D3D3D"/>
          <w:sz w:val="32"/>
          <w:szCs w:val="27"/>
        </w:rPr>
      </w:pPr>
      <w:r w:rsidRPr="00BB6992">
        <w:rPr>
          <w:rFonts w:ascii="楷体" w:eastAsia="楷体" w:hAnsi="楷体" w:hint="eastAsia"/>
          <w:color w:val="3D3D3D"/>
          <w:sz w:val="32"/>
          <w:szCs w:val="27"/>
        </w:rPr>
        <w:t>一、适用范围</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本办法仅适用于乐清市征收集体土地范围内需作认定的未登记建筑，不作为未经登记建筑登记发证的法定依据。</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本办法所称的未经登记建筑是指未取得《不动产权证》，未取得《房屋所有权证》《土地使用权证》或仅取得其中之一的建筑。</w:t>
      </w:r>
    </w:p>
    <w:p w:rsidR="00417694" w:rsidRPr="00BB6992" w:rsidRDefault="00826D1A" w:rsidP="00417694">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征收实施单位</w:t>
      </w:r>
      <w:r w:rsidR="00920BCD" w:rsidRPr="00BB6992">
        <w:rPr>
          <w:rFonts w:ascii="仿宋" w:eastAsia="仿宋" w:hAnsi="仿宋" w:hint="eastAsia"/>
          <w:color w:val="3D3D3D"/>
          <w:sz w:val="32"/>
          <w:szCs w:val="27"/>
        </w:rPr>
        <w:t>负责</w:t>
      </w:r>
      <w:r w:rsidRPr="00BB6992">
        <w:rPr>
          <w:rFonts w:ascii="仿宋" w:eastAsia="仿宋" w:hAnsi="仿宋" w:hint="eastAsia"/>
          <w:color w:val="3D3D3D"/>
          <w:sz w:val="32"/>
          <w:szCs w:val="27"/>
        </w:rPr>
        <w:t>征收集体土地范围内</w:t>
      </w:r>
      <w:r w:rsidR="00920BCD" w:rsidRPr="00BB6992">
        <w:rPr>
          <w:rFonts w:ascii="仿宋" w:eastAsia="仿宋" w:hAnsi="仿宋" w:hint="eastAsia"/>
          <w:color w:val="3D3D3D"/>
          <w:sz w:val="32"/>
          <w:szCs w:val="27"/>
        </w:rPr>
        <w:t>未登记建筑的认定工作。</w:t>
      </w:r>
      <w:r w:rsidR="00417694" w:rsidRPr="00BB6992">
        <w:rPr>
          <w:rFonts w:ascii="仿宋" w:eastAsia="仿宋" w:hAnsi="仿宋" w:hint="eastAsia"/>
          <w:color w:val="3D3D3D"/>
          <w:sz w:val="32"/>
          <w:szCs w:val="27"/>
        </w:rPr>
        <w:t>市政府建立由市自然资源和规划、住建、农业农村、综合执法、不动产登记、项目建设单位及相关专家</w:t>
      </w:r>
      <w:r w:rsidR="00C7322D" w:rsidRPr="00BB6992">
        <w:rPr>
          <w:rFonts w:ascii="仿宋" w:eastAsia="仿宋" w:hAnsi="仿宋" w:hint="eastAsia"/>
          <w:color w:val="3D3D3D"/>
          <w:sz w:val="32"/>
          <w:szCs w:val="27"/>
        </w:rPr>
        <w:t>组成的</w:t>
      </w:r>
      <w:r w:rsidR="00417694" w:rsidRPr="00BB6992">
        <w:rPr>
          <w:rFonts w:ascii="仿宋" w:eastAsia="仿宋" w:hAnsi="仿宋" w:hint="eastAsia"/>
          <w:color w:val="3D3D3D"/>
          <w:sz w:val="32"/>
          <w:szCs w:val="27"/>
        </w:rPr>
        <w:t>乐清市征收集体土地范围内未登记建筑认定小组，负责</w:t>
      </w:r>
      <w:r w:rsidR="00C7322D" w:rsidRPr="00BB6992">
        <w:rPr>
          <w:rFonts w:ascii="仿宋" w:eastAsia="仿宋" w:hAnsi="仿宋" w:hint="eastAsia"/>
          <w:color w:val="3D3D3D"/>
          <w:sz w:val="32"/>
          <w:szCs w:val="27"/>
        </w:rPr>
        <w:t>列入“一事一议”项目的认定。</w:t>
      </w:r>
    </w:p>
    <w:p w:rsidR="00920BCD" w:rsidRPr="00BB6992" w:rsidRDefault="00920BCD" w:rsidP="00920BCD">
      <w:pPr>
        <w:pStyle w:val="text-tag"/>
        <w:shd w:val="clear" w:color="auto" w:fill="FFFFFF"/>
        <w:spacing w:before="0" w:beforeAutospacing="0" w:after="0" w:afterAutospacing="0"/>
        <w:ind w:firstLine="480"/>
        <w:rPr>
          <w:rFonts w:ascii="楷体" w:eastAsia="楷体" w:hAnsi="楷体"/>
          <w:color w:val="3D3D3D"/>
          <w:sz w:val="32"/>
          <w:szCs w:val="27"/>
        </w:rPr>
      </w:pPr>
      <w:r w:rsidRPr="00BB6992">
        <w:rPr>
          <w:rFonts w:ascii="楷体" w:eastAsia="楷体" w:hAnsi="楷体" w:hint="eastAsia"/>
          <w:color w:val="3D3D3D"/>
          <w:sz w:val="32"/>
          <w:szCs w:val="27"/>
        </w:rPr>
        <w:t>二、认定标准</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（一）在土地和城乡规划相关法律</w:t>
      </w:r>
      <w:r w:rsidR="00C7322D" w:rsidRPr="00BB6992">
        <w:rPr>
          <w:rFonts w:ascii="仿宋" w:eastAsia="仿宋" w:hAnsi="仿宋" w:hint="eastAsia"/>
          <w:color w:val="3D3D3D"/>
          <w:sz w:val="32"/>
          <w:szCs w:val="27"/>
        </w:rPr>
        <w:t>法规</w:t>
      </w:r>
      <w:r w:rsidRPr="00BB6992">
        <w:rPr>
          <w:rFonts w:ascii="仿宋" w:eastAsia="仿宋" w:hAnsi="仿宋" w:hint="eastAsia"/>
          <w:color w:val="3D3D3D"/>
          <w:sz w:val="32"/>
          <w:szCs w:val="27"/>
        </w:rPr>
        <w:t>施行前建成的未经登记建筑，</w:t>
      </w:r>
      <w:r w:rsidR="007140B4" w:rsidRPr="00BB6992">
        <w:rPr>
          <w:rFonts w:ascii="仿宋" w:eastAsia="仿宋" w:hAnsi="仿宋" w:hint="eastAsia"/>
          <w:color w:val="3D3D3D"/>
          <w:sz w:val="32"/>
          <w:szCs w:val="27"/>
        </w:rPr>
        <w:t>按下列</w:t>
      </w:r>
      <w:r w:rsidRPr="00BB6992">
        <w:rPr>
          <w:rFonts w:ascii="仿宋" w:eastAsia="仿宋" w:hAnsi="仿宋" w:hint="eastAsia"/>
          <w:color w:val="3D3D3D"/>
          <w:sz w:val="32"/>
          <w:szCs w:val="27"/>
        </w:rPr>
        <w:t>情形</w:t>
      </w:r>
      <w:r w:rsidR="007140B4" w:rsidRPr="00BB6992">
        <w:rPr>
          <w:rFonts w:ascii="仿宋" w:eastAsia="仿宋" w:hAnsi="仿宋" w:hint="eastAsia"/>
          <w:color w:val="3D3D3D"/>
          <w:sz w:val="32"/>
          <w:szCs w:val="27"/>
        </w:rPr>
        <w:t>进行认定</w:t>
      </w:r>
      <w:r w:rsidRPr="00BB6992">
        <w:rPr>
          <w:rFonts w:ascii="仿宋" w:eastAsia="仿宋" w:hAnsi="仿宋" w:hint="eastAsia"/>
          <w:color w:val="3D3D3D"/>
          <w:sz w:val="32"/>
          <w:szCs w:val="27"/>
        </w:rPr>
        <w:t>：</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lastRenderedPageBreak/>
        <w:t>1.1987年1月1日《中华人民共和国土地管理法》实施前已建成</w:t>
      </w:r>
      <w:r w:rsidR="00C7322D" w:rsidRPr="00BB6992">
        <w:rPr>
          <w:rFonts w:ascii="仿宋" w:eastAsia="仿宋" w:hAnsi="仿宋" w:hint="eastAsia"/>
          <w:color w:val="3D3D3D"/>
          <w:sz w:val="32"/>
          <w:szCs w:val="27"/>
        </w:rPr>
        <w:t>，</w:t>
      </w:r>
      <w:r w:rsidRPr="00BB6992">
        <w:rPr>
          <w:rFonts w:ascii="仿宋" w:eastAsia="仿宋" w:hAnsi="仿宋" w:hint="eastAsia"/>
          <w:color w:val="3D3D3D"/>
          <w:sz w:val="32"/>
          <w:szCs w:val="27"/>
        </w:rPr>
        <w:t>并延续至今</w:t>
      </w:r>
      <w:r w:rsidR="00C7322D" w:rsidRPr="00BB6992">
        <w:rPr>
          <w:rFonts w:ascii="仿宋" w:eastAsia="仿宋" w:hAnsi="仿宋" w:hint="eastAsia"/>
          <w:color w:val="3D3D3D"/>
          <w:sz w:val="32"/>
          <w:szCs w:val="27"/>
        </w:rPr>
        <w:t>未改扩建</w:t>
      </w:r>
      <w:r w:rsidRPr="00BB6992">
        <w:rPr>
          <w:rFonts w:ascii="仿宋" w:eastAsia="仿宋" w:hAnsi="仿宋" w:hint="eastAsia"/>
          <w:color w:val="3D3D3D"/>
          <w:sz w:val="32"/>
          <w:szCs w:val="27"/>
        </w:rPr>
        <w:t>的建筑</w:t>
      </w:r>
      <w:r w:rsidR="007140B4" w:rsidRPr="00BB6992">
        <w:rPr>
          <w:rFonts w:ascii="仿宋" w:eastAsia="仿宋" w:hAnsi="仿宋" w:hint="eastAsia"/>
          <w:color w:val="3D3D3D"/>
          <w:sz w:val="32"/>
          <w:szCs w:val="27"/>
        </w:rPr>
        <w:t>，按实际间数、建筑占地面积、建筑面积予以认定</w:t>
      </w:r>
      <w:r w:rsidRPr="00BB6992">
        <w:rPr>
          <w:rFonts w:ascii="仿宋" w:eastAsia="仿宋" w:hAnsi="仿宋" w:hint="eastAsia"/>
          <w:color w:val="3D3D3D"/>
          <w:sz w:val="32"/>
          <w:szCs w:val="27"/>
        </w:rPr>
        <w:t>；</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2.</w:t>
      </w:r>
      <w:r w:rsidR="00C7322D" w:rsidRPr="00BB6992">
        <w:rPr>
          <w:rFonts w:ascii="仿宋" w:eastAsia="仿宋" w:hAnsi="仿宋" w:hint="eastAsia"/>
          <w:color w:val="3D3D3D"/>
          <w:sz w:val="32"/>
          <w:szCs w:val="27"/>
        </w:rPr>
        <w:t xml:space="preserve"> 1987年1月1日至</w:t>
      </w:r>
      <w:r w:rsidRPr="00BB6992">
        <w:rPr>
          <w:rFonts w:ascii="仿宋" w:eastAsia="仿宋" w:hAnsi="仿宋" w:hint="eastAsia"/>
          <w:color w:val="3D3D3D"/>
          <w:sz w:val="32"/>
          <w:szCs w:val="27"/>
        </w:rPr>
        <w:t>1993年11月1日《村庄和集镇规划建设管理条例》实施前已建成且已取得合法土地使用手续</w:t>
      </w:r>
      <w:r w:rsidR="007140B4" w:rsidRPr="00BB6992">
        <w:rPr>
          <w:rFonts w:ascii="仿宋" w:eastAsia="仿宋" w:hAnsi="仿宋" w:hint="eastAsia"/>
          <w:color w:val="3D3D3D"/>
          <w:sz w:val="32"/>
          <w:szCs w:val="27"/>
        </w:rPr>
        <w:t>（包括取得《土地使用权证》、宅基地审批手续或相关清理补办手续，下同）</w:t>
      </w:r>
      <w:r w:rsidRPr="00BB6992">
        <w:rPr>
          <w:rFonts w:ascii="仿宋" w:eastAsia="仿宋" w:hAnsi="仿宋" w:hint="eastAsia"/>
          <w:color w:val="3D3D3D"/>
          <w:sz w:val="32"/>
          <w:szCs w:val="27"/>
        </w:rPr>
        <w:t>并延续至今</w:t>
      </w:r>
      <w:r w:rsidR="00F74A6A" w:rsidRPr="00BB6992">
        <w:rPr>
          <w:rFonts w:ascii="仿宋" w:eastAsia="仿宋" w:hAnsi="仿宋" w:hint="eastAsia"/>
          <w:color w:val="3D3D3D"/>
          <w:sz w:val="32"/>
          <w:szCs w:val="27"/>
        </w:rPr>
        <w:t>未改扩建</w:t>
      </w:r>
      <w:r w:rsidRPr="00BB6992">
        <w:rPr>
          <w:rFonts w:ascii="仿宋" w:eastAsia="仿宋" w:hAnsi="仿宋" w:hint="eastAsia"/>
          <w:color w:val="3D3D3D"/>
          <w:sz w:val="32"/>
          <w:szCs w:val="27"/>
        </w:rPr>
        <w:t>的</w:t>
      </w:r>
      <w:r w:rsidR="00F74A6A" w:rsidRPr="00BB6992">
        <w:rPr>
          <w:rFonts w:ascii="仿宋" w:eastAsia="仿宋" w:hAnsi="仿宋" w:hint="eastAsia"/>
          <w:color w:val="3D3D3D"/>
          <w:sz w:val="32"/>
          <w:szCs w:val="27"/>
        </w:rPr>
        <w:t>建筑</w:t>
      </w:r>
      <w:r w:rsidR="007140B4" w:rsidRPr="00BB6992">
        <w:rPr>
          <w:rFonts w:ascii="仿宋" w:eastAsia="仿宋" w:hAnsi="仿宋" w:hint="eastAsia"/>
          <w:color w:val="3D3D3D"/>
          <w:sz w:val="32"/>
          <w:szCs w:val="27"/>
        </w:rPr>
        <w:t>，按实际间数、建筑占地面积、建筑面积予以认定</w:t>
      </w:r>
      <w:r w:rsidRPr="00BB6992">
        <w:rPr>
          <w:rFonts w:ascii="仿宋" w:eastAsia="仿宋" w:hAnsi="仿宋" w:hint="eastAsia"/>
          <w:color w:val="3D3D3D"/>
          <w:sz w:val="32"/>
          <w:szCs w:val="27"/>
        </w:rPr>
        <w:t>。</w:t>
      </w:r>
    </w:p>
    <w:p w:rsidR="007140B4" w:rsidRPr="00BB6992" w:rsidRDefault="007140B4" w:rsidP="00667374">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3.1993年11月1日至2010年10月1日《浙江省城乡规划条例》实施前已建成且已取得合法土地使用手续</w:t>
      </w:r>
      <w:r w:rsidR="00667374" w:rsidRPr="00BB6992">
        <w:rPr>
          <w:rFonts w:ascii="仿宋" w:eastAsia="仿宋" w:hAnsi="仿宋" w:hint="eastAsia"/>
          <w:color w:val="3D3D3D"/>
          <w:sz w:val="32"/>
          <w:szCs w:val="27"/>
        </w:rPr>
        <w:t>，未登记《房屋所有权证》的建筑，能提供相关规划审批手续（含清理补办手续，下同）的，按规划部门批准的间数、建筑占地面积、建筑面积予以认定；不能提供相关规划审批手续的，按土地使用手续确定的</w:t>
      </w:r>
      <w:r w:rsidRPr="00BB6992">
        <w:rPr>
          <w:rFonts w:ascii="仿宋" w:eastAsia="仿宋" w:hAnsi="仿宋" w:hint="eastAsia"/>
          <w:color w:val="3D3D3D"/>
          <w:sz w:val="32"/>
          <w:szCs w:val="27"/>
        </w:rPr>
        <w:t>间数、建筑占地面积、建筑面积予以认定。</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（二）有下列情形之一，因历史原因审批手续不完整的未经登记建筑，且现状对应部位实测面积未超出相关手续记载体量的部分，经核实后认定为可视为合法建筑：</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1.已取得建设工程规划许可证件的建筑；</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2.已取得建设用地规划许可证件、土地使用权，且按照规定已缴纳城市基础设施配套费的建筑；</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lastRenderedPageBreak/>
        <w:t>3.已取得土地使用权，且已经原规划管理部门罚款处罚并按照规定缴纳城市基础设施配套费的建筑；</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4.因违法用地经原土地管理部门处理后作价回购的建筑。</w:t>
      </w:r>
    </w:p>
    <w:p w:rsidR="00FA0B79" w:rsidRPr="00BB6992" w:rsidRDefault="00FA0B79"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（三）已取得《房屋所有权证》未取得《土地使用权证》的建筑，按《房屋所有权证》记载的合法建筑占地面积、建筑面积予以认定</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w:t>
      </w:r>
      <w:r w:rsidR="00FA0B79" w:rsidRPr="00BB6992">
        <w:rPr>
          <w:rFonts w:ascii="仿宋" w:eastAsia="仿宋" w:hAnsi="仿宋" w:hint="eastAsia"/>
          <w:color w:val="3D3D3D"/>
          <w:sz w:val="32"/>
          <w:szCs w:val="27"/>
        </w:rPr>
        <w:t>四</w:t>
      </w:r>
      <w:r w:rsidRPr="00BB6992">
        <w:rPr>
          <w:rFonts w:ascii="仿宋" w:eastAsia="仿宋" w:hAnsi="仿宋" w:hint="eastAsia"/>
          <w:color w:val="3D3D3D"/>
          <w:sz w:val="32"/>
          <w:szCs w:val="27"/>
        </w:rPr>
        <w:t>）已取得临时建设工程规划许可证或临时建设用地规划许可证,且未超出许可期限的建筑，认定为临时许可建筑。</w:t>
      </w:r>
    </w:p>
    <w:p w:rsidR="00B605F8" w:rsidRPr="00BB6992" w:rsidRDefault="00B605F8"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（五）未经批准擅自改扩建而未登记的建筑，以原合法产权的登记面积予以认定。</w:t>
      </w:r>
    </w:p>
    <w:p w:rsidR="007C1113" w:rsidRPr="00BB6992" w:rsidRDefault="007C1113"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（六）征收集体土地范围内未登记房屋属于下列情形之一的，不予认定：</w:t>
      </w:r>
    </w:p>
    <w:p w:rsidR="007C1113" w:rsidRPr="00BB6992" w:rsidRDefault="007C1113"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1、相关部门已作出拆除或没收决定而暂未执行的建筑。</w:t>
      </w:r>
    </w:p>
    <w:p w:rsidR="007C1113" w:rsidRPr="00BB6992" w:rsidRDefault="007C1113"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2、已经签订宅基地收回协议已落实宅基第或安置房的建筑。</w:t>
      </w:r>
    </w:p>
    <w:p w:rsidR="007C1113" w:rsidRPr="00BB6992" w:rsidRDefault="007C1113"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3、已注销《土地使用权证》《房屋所有权证》，未拆除的建筑。</w:t>
      </w:r>
    </w:p>
    <w:p w:rsidR="007C1113" w:rsidRPr="00BB6992" w:rsidRDefault="007C1113"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4、2010年10月1日以后建成的违法建筑</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w:t>
      </w:r>
      <w:r w:rsidR="007C1113" w:rsidRPr="00BB6992">
        <w:rPr>
          <w:rFonts w:ascii="仿宋" w:eastAsia="仿宋" w:hAnsi="仿宋" w:hint="eastAsia"/>
          <w:color w:val="3D3D3D"/>
          <w:sz w:val="32"/>
          <w:szCs w:val="27"/>
        </w:rPr>
        <w:t>七</w:t>
      </w:r>
      <w:r w:rsidRPr="00BB6992">
        <w:rPr>
          <w:rFonts w:ascii="仿宋" w:eastAsia="仿宋" w:hAnsi="仿宋" w:hint="eastAsia"/>
          <w:color w:val="3D3D3D"/>
          <w:sz w:val="32"/>
          <w:szCs w:val="27"/>
        </w:rPr>
        <w:t>）未经登记建筑建造年限的认定，原则上以该建筑最接近该时点的基础地形图或其航摄影像结合历年基础地形图或其航摄影像作为认定工作基准图的依据。经查证核实与未经登记建</w:t>
      </w:r>
      <w:r w:rsidRPr="00BB6992">
        <w:rPr>
          <w:rFonts w:ascii="仿宋" w:eastAsia="仿宋" w:hAnsi="仿宋" w:hint="eastAsia"/>
          <w:color w:val="3D3D3D"/>
          <w:sz w:val="32"/>
          <w:szCs w:val="27"/>
        </w:rPr>
        <w:lastRenderedPageBreak/>
        <w:t>筑具备关联性的用地审批、建房许可、处罚补办等历史资料能更精准反映建房时限的，可结合历史资料综合分析判定。</w:t>
      </w:r>
    </w:p>
    <w:p w:rsidR="00920BCD" w:rsidRPr="00BB6992" w:rsidRDefault="00920BCD" w:rsidP="00920BCD">
      <w:pPr>
        <w:pStyle w:val="text-tag"/>
        <w:shd w:val="clear" w:color="auto" w:fill="FFFFFF"/>
        <w:spacing w:before="0" w:beforeAutospacing="0" w:after="0" w:afterAutospacing="0"/>
        <w:ind w:firstLine="480"/>
        <w:rPr>
          <w:rFonts w:ascii="楷体" w:eastAsia="楷体" w:hAnsi="楷体"/>
          <w:color w:val="3D3D3D"/>
          <w:sz w:val="32"/>
          <w:szCs w:val="27"/>
        </w:rPr>
      </w:pPr>
      <w:r w:rsidRPr="00BB6992">
        <w:rPr>
          <w:rFonts w:ascii="楷体" w:eastAsia="楷体" w:hAnsi="楷体" w:hint="eastAsia"/>
          <w:color w:val="3D3D3D"/>
          <w:sz w:val="32"/>
          <w:szCs w:val="27"/>
        </w:rPr>
        <w:t>三、</w:t>
      </w:r>
      <w:r w:rsidR="007C1113" w:rsidRPr="00BB6992">
        <w:rPr>
          <w:rFonts w:ascii="楷体" w:eastAsia="楷体" w:hAnsi="楷体" w:hint="eastAsia"/>
          <w:color w:val="3D3D3D"/>
          <w:sz w:val="32"/>
          <w:szCs w:val="27"/>
        </w:rPr>
        <w:t>建筑</w:t>
      </w:r>
      <w:r w:rsidRPr="00BB6992">
        <w:rPr>
          <w:rFonts w:ascii="楷体" w:eastAsia="楷体" w:hAnsi="楷体" w:hint="eastAsia"/>
          <w:color w:val="3D3D3D"/>
          <w:sz w:val="32"/>
          <w:szCs w:val="27"/>
        </w:rPr>
        <w:t>用途认定</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未经登记建筑的用途根据查证核实的历史资料所记载的用途情况确定，缺乏历史资料记载的，根据建筑结构、面积、各时期基础地形图标注结合其他佐证材料及现状使用状况等综合分析确定。上述历史资料包括但不限于经查证在相关单位留存的土地、房屋登记或用地审批、建房许可、处罚补办等历史档案资料。</w:t>
      </w:r>
    </w:p>
    <w:p w:rsidR="00920BCD" w:rsidRPr="00BB6992" w:rsidRDefault="00920BCD" w:rsidP="00920BCD">
      <w:pPr>
        <w:pStyle w:val="text-tag"/>
        <w:shd w:val="clear" w:color="auto" w:fill="FFFFFF"/>
        <w:spacing w:before="0" w:beforeAutospacing="0" w:after="0" w:afterAutospacing="0"/>
        <w:ind w:firstLine="480"/>
        <w:rPr>
          <w:rFonts w:ascii="楷体" w:eastAsia="楷体" w:hAnsi="楷体"/>
          <w:color w:val="3D3D3D"/>
          <w:sz w:val="32"/>
          <w:szCs w:val="27"/>
        </w:rPr>
      </w:pPr>
      <w:r w:rsidRPr="00BB6992">
        <w:rPr>
          <w:rFonts w:ascii="楷体" w:eastAsia="楷体" w:hAnsi="楷体" w:hint="eastAsia"/>
          <w:color w:val="3D3D3D"/>
          <w:sz w:val="32"/>
          <w:szCs w:val="27"/>
        </w:rPr>
        <w:t>四、认定程序</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一）调查。征收实施单位在征收范围内发布房屋调查登记的公告，告知未经登记建筑权利人及时提供涉及未经登记建筑的建设、审批等相关材料，并具体承担未经登记建筑的权利人、坐落、面积、用途、土地性质、建设年份情况的调查工作。</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（二</w:t>
      </w:r>
      <w:r w:rsidR="007C1113" w:rsidRPr="00BB6992">
        <w:rPr>
          <w:rFonts w:ascii="仿宋" w:eastAsia="仿宋" w:hAnsi="仿宋" w:hint="eastAsia"/>
          <w:color w:val="3D3D3D"/>
          <w:sz w:val="32"/>
          <w:szCs w:val="27"/>
        </w:rPr>
        <w:t>）认定。征收实施单位根据调查收集的资料、证据，提出初步意见，以市</w:t>
      </w:r>
      <w:r w:rsidRPr="00BB6992">
        <w:rPr>
          <w:rFonts w:ascii="仿宋" w:eastAsia="仿宋" w:hAnsi="仿宋" w:hint="eastAsia"/>
          <w:color w:val="3D3D3D"/>
          <w:sz w:val="32"/>
          <w:szCs w:val="27"/>
        </w:rPr>
        <w:t>政府名义逐户出具认定意见，意见不再另行送达。</w:t>
      </w:r>
    </w:p>
    <w:p w:rsidR="00920BCD" w:rsidRPr="00BB6992" w:rsidRDefault="007C1113"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（三）公示。未经登记建筑认定意见由市</w:t>
      </w:r>
      <w:r w:rsidR="00920BCD" w:rsidRPr="00BB6992">
        <w:rPr>
          <w:rFonts w:ascii="仿宋" w:eastAsia="仿宋" w:hAnsi="仿宋" w:hint="eastAsia"/>
          <w:color w:val="3D3D3D"/>
          <w:sz w:val="32"/>
          <w:szCs w:val="27"/>
        </w:rPr>
        <w:t>政府以列表形式统一在征收地块和所在地乡镇</w:t>
      </w:r>
      <w:r w:rsidR="002E113F" w:rsidRPr="00BB6992">
        <w:rPr>
          <w:rFonts w:ascii="仿宋" w:eastAsia="仿宋" w:hAnsi="仿宋" w:hint="eastAsia"/>
          <w:color w:val="3D3D3D"/>
          <w:sz w:val="32"/>
          <w:szCs w:val="27"/>
        </w:rPr>
        <w:t>人民政府（街道办事处）</w:t>
      </w:r>
      <w:r w:rsidR="00920BCD" w:rsidRPr="00BB6992">
        <w:rPr>
          <w:rFonts w:ascii="仿宋" w:eastAsia="仿宋" w:hAnsi="仿宋" w:hint="eastAsia"/>
          <w:color w:val="3D3D3D"/>
          <w:sz w:val="32"/>
          <w:szCs w:val="27"/>
        </w:rPr>
        <w:t>、村集体经济组织（社区）等公示栏进行公示，公示期不少于 7 个工作日。</w:t>
      </w:r>
      <w:r w:rsidR="00920BCD" w:rsidRPr="00BB6992">
        <w:rPr>
          <w:rFonts w:ascii="仿宋" w:eastAsia="仿宋" w:hAnsi="仿宋" w:hint="eastAsia"/>
          <w:color w:val="3D3D3D"/>
          <w:sz w:val="32"/>
          <w:szCs w:val="27"/>
        </w:rPr>
        <w:lastRenderedPageBreak/>
        <w:t>公示期届满之日起 5个工作日内未对调查情况提出书面异议的，后续补偿相关信息按照公示结果确定。</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（四）异议处置。被征收人在规定期间内对认定结果提出异议的，</w:t>
      </w:r>
      <w:r w:rsidR="002E113F" w:rsidRPr="00BB6992">
        <w:rPr>
          <w:rFonts w:ascii="仿宋" w:eastAsia="仿宋" w:hAnsi="仿宋" w:hint="eastAsia"/>
          <w:color w:val="3D3D3D"/>
          <w:sz w:val="32"/>
          <w:szCs w:val="27"/>
        </w:rPr>
        <w:t>市政府</w:t>
      </w:r>
      <w:r w:rsidRPr="00BB6992">
        <w:rPr>
          <w:rFonts w:ascii="仿宋" w:eastAsia="仿宋" w:hAnsi="仿宋" w:hint="eastAsia"/>
          <w:color w:val="3D3D3D"/>
          <w:sz w:val="32"/>
          <w:szCs w:val="27"/>
        </w:rPr>
        <w:t>收到书面异议申请后，</w:t>
      </w:r>
      <w:r w:rsidR="002E113F" w:rsidRPr="00BB6992">
        <w:rPr>
          <w:rFonts w:ascii="仿宋" w:eastAsia="仿宋" w:hAnsi="仿宋" w:hint="eastAsia"/>
          <w:color w:val="3D3D3D"/>
          <w:sz w:val="32"/>
          <w:szCs w:val="27"/>
        </w:rPr>
        <w:t>交</w:t>
      </w:r>
      <w:r w:rsidRPr="00BB6992">
        <w:rPr>
          <w:rFonts w:ascii="仿宋" w:eastAsia="仿宋" w:hAnsi="仿宋" w:hint="eastAsia"/>
          <w:color w:val="3D3D3D"/>
          <w:sz w:val="32"/>
          <w:szCs w:val="27"/>
        </w:rPr>
        <w:t>由</w:t>
      </w:r>
      <w:r w:rsidR="007C1113" w:rsidRPr="00BB6992">
        <w:rPr>
          <w:rFonts w:ascii="仿宋" w:eastAsia="仿宋" w:hAnsi="仿宋" w:hint="eastAsia"/>
          <w:color w:val="3D3D3D"/>
          <w:sz w:val="32"/>
          <w:szCs w:val="27"/>
        </w:rPr>
        <w:t>征收实施单位</w:t>
      </w:r>
      <w:r w:rsidR="002E113F" w:rsidRPr="00BB6992">
        <w:rPr>
          <w:rFonts w:ascii="仿宋" w:eastAsia="仿宋" w:hAnsi="仿宋" w:hint="eastAsia"/>
          <w:color w:val="3D3D3D"/>
          <w:sz w:val="32"/>
          <w:szCs w:val="27"/>
        </w:rPr>
        <w:t>会同相关职能部门</w:t>
      </w:r>
      <w:r w:rsidRPr="00BB6992">
        <w:rPr>
          <w:rFonts w:ascii="仿宋" w:eastAsia="仿宋" w:hAnsi="仿宋" w:hint="eastAsia"/>
          <w:color w:val="3D3D3D"/>
          <w:sz w:val="32"/>
          <w:szCs w:val="27"/>
        </w:rPr>
        <w:t>予以调查核实</w:t>
      </w:r>
      <w:r w:rsidR="002E113F" w:rsidRPr="00BB6992">
        <w:rPr>
          <w:rFonts w:ascii="仿宋" w:eastAsia="仿宋" w:hAnsi="仿宋" w:hint="eastAsia"/>
          <w:color w:val="3D3D3D"/>
          <w:sz w:val="32"/>
          <w:szCs w:val="27"/>
        </w:rPr>
        <w:t>。核查无误的维持原认定结果</w:t>
      </w:r>
      <w:r w:rsidR="00826D1A" w:rsidRPr="00BB6992">
        <w:rPr>
          <w:rFonts w:ascii="仿宋" w:eastAsia="仿宋" w:hAnsi="仿宋" w:hint="eastAsia"/>
          <w:color w:val="3D3D3D"/>
          <w:sz w:val="32"/>
          <w:szCs w:val="27"/>
        </w:rPr>
        <w:t>；</w:t>
      </w:r>
      <w:r w:rsidR="002E113F" w:rsidRPr="00BB6992">
        <w:rPr>
          <w:rFonts w:ascii="仿宋" w:eastAsia="仿宋" w:hAnsi="仿宋" w:hint="eastAsia"/>
          <w:color w:val="3D3D3D"/>
          <w:sz w:val="32"/>
          <w:szCs w:val="27"/>
        </w:rPr>
        <w:t>核查后</w:t>
      </w:r>
      <w:r w:rsidR="00826D1A" w:rsidRPr="00BB6992">
        <w:rPr>
          <w:rFonts w:ascii="仿宋" w:eastAsia="仿宋" w:hAnsi="仿宋" w:hint="eastAsia"/>
          <w:color w:val="3D3D3D"/>
          <w:sz w:val="32"/>
          <w:szCs w:val="27"/>
        </w:rPr>
        <w:t>认为确属错误的应当更正认定结果，并按原程序再次公示，认定结果</w:t>
      </w:r>
      <w:r w:rsidR="002E113F" w:rsidRPr="00BB6992">
        <w:rPr>
          <w:rFonts w:ascii="仿宋" w:eastAsia="仿宋" w:hAnsi="仿宋" w:hint="eastAsia"/>
          <w:color w:val="3D3D3D"/>
          <w:sz w:val="32"/>
          <w:szCs w:val="27"/>
        </w:rPr>
        <w:t>以核查公示结果为准。</w:t>
      </w:r>
      <w:r w:rsidRPr="00BB6992">
        <w:rPr>
          <w:rFonts w:ascii="仿宋" w:eastAsia="仿宋" w:hAnsi="仿宋" w:hint="eastAsia"/>
          <w:color w:val="3D3D3D"/>
          <w:sz w:val="32"/>
          <w:szCs w:val="27"/>
        </w:rPr>
        <w:t>未经登记建筑权利人因不可抗力等原因未能在规定期间提出异议，确有新的事实证据的，经征收实施单位核实报</w:t>
      </w:r>
      <w:r w:rsidR="002E113F" w:rsidRPr="00BB6992">
        <w:rPr>
          <w:rFonts w:ascii="仿宋" w:eastAsia="仿宋" w:hAnsi="仿宋" w:hint="eastAsia"/>
          <w:color w:val="3D3D3D"/>
          <w:sz w:val="32"/>
          <w:szCs w:val="27"/>
        </w:rPr>
        <w:t>市政府同意后</w:t>
      </w:r>
      <w:r w:rsidRPr="00BB6992">
        <w:rPr>
          <w:rFonts w:ascii="仿宋" w:eastAsia="仿宋" w:hAnsi="仿宋" w:hint="eastAsia"/>
          <w:color w:val="3D3D3D"/>
          <w:sz w:val="32"/>
          <w:szCs w:val="27"/>
        </w:rPr>
        <w:t>重新启动异议认定。</w:t>
      </w:r>
    </w:p>
    <w:p w:rsidR="00920BCD" w:rsidRPr="00BB6992" w:rsidRDefault="00920BCD" w:rsidP="00920BCD">
      <w:pPr>
        <w:pStyle w:val="text-tag"/>
        <w:shd w:val="clear" w:color="auto" w:fill="FFFFFF"/>
        <w:spacing w:before="0" w:beforeAutospacing="0" w:after="0" w:afterAutospacing="0"/>
        <w:ind w:firstLine="480"/>
        <w:rPr>
          <w:rFonts w:ascii="楷体" w:eastAsia="楷体" w:hAnsi="楷体"/>
          <w:color w:val="3D3D3D"/>
          <w:sz w:val="32"/>
          <w:szCs w:val="27"/>
        </w:rPr>
      </w:pPr>
      <w:r w:rsidRPr="00BB6992">
        <w:rPr>
          <w:rFonts w:ascii="楷体" w:eastAsia="楷体" w:hAnsi="楷体" w:hint="eastAsia"/>
          <w:color w:val="3D3D3D"/>
          <w:sz w:val="32"/>
          <w:szCs w:val="27"/>
        </w:rPr>
        <w:t>五、附则</w:t>
      </w:r>
    </w:p>
    <w:p w:rsidR="00920BCD" w:rsidRPr="00BB6992" w:rsidRDefault="00920BCD" w:rsidP="00920BCD">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（一）征收实施单位、未经登记建筑权利人应遵循实事求是的原则，分别对搜集、提供的相关证据材料的真实性负责。弄虚作假、提供伪造证明文件的，依法承担相应法律责任。</w:t>
      </w:r>
    </w:p>
    <w:p w:rsidR="00920BCD" w:rsidRPr="00BB6992" w:rsidRDefault="00920BCD" w:rsidP="002E113F">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（二）本办法未尽事宜，</w:t>
      </w:r>
      <w:r w:rsidR="002E113F" w:rsidRPr="00BB6992">
        <w:rPr>
          <w:rFonts w:ascii="仿宋" w:eastAsia="仿宋" w:hAnsi="仿宋" w:hint="eastAsia"/>
          <w:color w:val="3D3D3D"/>
          <w:sz w:val="32"/>
          <w:szCs w:val="27"/>
        </w:rPr>
        <w:t>由</w:t>
      </w:r>
      <w:r w:rsidR="00826D1A" w:rsidRPr="00BB6992">
        <w:rPr>
          <w:rFonts w:ascii="仿宋" w:eastAsia="仿宋" w:hAnsi="仿宋" w:hint="eastAsia"/>
          <w:color w:val="3D3D3D"/>
          <w:sz w:val="32"/>
          <w:szCs w:val="27"/>
        </w:rPr>
        <w:t>征收</w:t>
      </w:r>
      <w:r w:rsidR="002E113F" w:rsidRPr="00BB6992">
        <w:rPr>
          <w:rFonts w:ascii="仿宋" w:eastAsia="仿宋" w:hAnsi="仿宋" w:hint="eastAsia"/>
          <w:color w:val="3D3D3D"/>
          <w:sz w:val="32"/>
          <w:szCs w:val="27"/>
        </w:rPr>
        <w:t>实施单位</w:t>
      </w:r>
      <w:r w:rsidR="00826D1A" w:rsidRPr="00BB6992">
        <w:rPr>
          <w:rFonts w:ascii="仿宋" w:eastAsia="仿宋" w:hAnsi="仿宋" w:hint="eastAsia"/>
          <w:color w:val="3D3D3D"/>
          <w:sz w:val="32"/>
          <w:szCs w:val="27"/>
        </w:rPr>
        <w:t>提出初步认定意见</w:t>
      </w:r>
      <w:r w:rsidR="002E113F" w:rsidRPr="00BB6992">
        <w:rPr>
          <w:rFonts w:ascii="仿宋" w:eastAsia="仿宋" w:hAnsi="仿宋" w:hint="eastAsia"/>
          <w:color w:val="3D3D3D"/>
          <w:sz w:val="32"/>
          <w:szCs w:val="27"/>
        </w:rPr>
        <w:t xml:space="preserve">报市政府 </w:t>
      </w:r>
      <w:r w:rsidRPr="00BB6992">
        <w:rPr>
          <w:rFonts w:ascii="仿宋" w:eastAsia="仿宋" w:hAnsi="仿宋" w:hint="eastAsia"/>
          <w:color w:val="3D3D3D"/>
          <w:sz w:val="32"/>
          <w:szCs w:val="27"/>
        </w:rPr>
        <w:t>“一事一议”后执行。</w:t>
      </w:r>
    </w:p>
    <w:p w:rsidR="005A6EEB" w:rsidRPr="00BB6992" w:rsidRDefault="00920BCD" w:rsidP="00826D1A">
      <w:pPr>
        <w:pStyle w:val="text-tag"/>
        <w:shd w:val="clear" w:color="auto" w:fill="FFFFFF"/>
        <w:spacing w:before="0" w:beforeAutospacing="0" w:after="0" w:afterAutospacing="0"/>
        <w:ind w:firstLine="480"/>
        <w:rPr>
          <w:rFonts w:ascii="仿宋" w:eastAsia="仿宋" w:hAnsi="仿宋"/>
          <w:color w:val="3D3D3D"/>
          <w:sz w:val="32"/>
          <w:szCs w:val="27"/>
        </w:rPr>
      </w:pPr>
      <w:r w:rsidRPr="00BB6992">
        <w:rPr>
          <w:rFonts w:ascii="仿宋" w:eastAsia="仿宋" w:hAnsi="仿宋" w:hint="eastAsia"/>
          <w:color w:val="3D3D3D"/>
          <w:sz w:val="32"/>
          <w:szCs w:val="27"/>
        </w:rPr>
        <w:t>（三）本办法自年月日起施行。</w:t>
      </w:r>
    </w:p>
    <w:sectPr w:rsidR="005A6EEB" w:rsidRPr="00BB6992" w:rsidSect="00BB699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EFA" w:rsidRDefault="00CF2EFA" w:rsidP="00BB6992">
      <w:r>
        <w:separator/>
      </w:r>
    </w:p>
  </w:endnote>
  <w:endnote w:type="continuationSeparator" w:id="1">
    <w:p w:rsidR="00CF2EFA" w:rsidRDefault="00CF2EFA" w:rsidP="00BB69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EFA" w:rsidRDefault="00CF2EFA" w:rsidP="00BB6992">
      <w:r>
        <w:separator/>
      </w:r>
    </w:p>
  </w:footnote>
  <w:footnote w:type="continuationSeparator" w:id="1">
    <w:p w:rsidR="00CF2EFA" w:rsidRDefault="00CF2EFA" w:rsidP="00BB69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0BCD"/>
    <w:rsid w:val="002E113F"/>
    <w:rsid w:val="00417694"/>
    <w:rsid w:val="00455DDE"/>
    <w:rsid w:val="00523BD2"/>
    <w:rsid w:val="005A6EEB"/>
    <w:rsid w:val="00667374"/>
    <w:rsid w:val="007140B4"/>
    <w:rsid w:val="007A7A64"/>
    <w:rsid w:val="007C1113"/>
    <w:rsid w:val="00826D1A"/>
    <w:rsid w:val="00920BCD"/>
    <w:rsid w:val="00B605F8"/>
    <w:rsid w:val="00BB6992"/>
    <w:rsid w:val="00C7322D"/>
    <w:rsid w:val="00CF2EFA"/>
    <w:rsid w:val="00F74A6A"/>
    <w:rsid w:val="00FA0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tag">
    <w:name w:val="text-tag"/>
    <w:basedOn w:val="a"/>
    <w:rsid w:val="00920BCD"/>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BB6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6992"/>
    <w:rPr>
      <w:sz w:val="18"/>
      <w:szCs w:val="18"/>
    </w:rPr>
  </w:style>
  <w:style w:type="paragraph" w:styleId="a4">
    <w:name w:val="footer"/>
    <w:basedOn w:val="a"/>
    <w:link w:val="Char0"/>
    <w:uiPriority w:val="99"/>
    <w:semiHidden/>
    <w:unhideWhenUsed/>
    <w:rsid w:val="00BB69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6992"/>
    <w:rPr>
      <w:sz w:val="18"/>
      <w:szCs w:val="18"/>
    </w:rPr>
  </w:style>
</w:styles>
</file>

<file path=word/webSettings.xml><?xml version="1.0" encoding="utf-8"?>
<w:webSettings xmlns:r="http://schemas.openxmlformats.org/officeDocument/2006/relationships" xmlns:w="http://schemas.openxmlformats.org/wordprocessingml/2006/main">
  <w:divs>
    <w:div w:id="117349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7711-FF18-4FB9-8A06-DC34E9FD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321</Words>
  <Characters>1831</Characters>
  <Application>Microsoft Office Word</Application>
  <DocSecurity>0</DocSecurity>
  <Lines>15</Lines>
  <Paragraphs>4</Paragraphs>
  <ScaleCrop>false</ScaleCrop>
  <Company>Microsoft Corp.</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3</cp:revision>
  <dcterms:created xsi:type="dcterms:W3CDTF">2024-12-17T01:12:00Z</dcterms:created>
  <dcterms:modified xsi:type="dcterms:W3CDTF">2025-01-06T03:02:00Z</dcterms:modified>
</cp:coreProperties>
</file>