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关于全县所有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eastAsia="zh-CN"/>
        </w:rPr>
        <w:t>国有旅游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景区对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全国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eastAsia="zh-CN"/>
        </w:rPr>
        <w:t>现役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军人、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eastAsia="zh-CN"/>
        </w:rPr>
        <w:t>退役军人及“三属”对象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免费开放的通告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5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5"/>
          <w:shd w:val="clear" w:color="auto" w:fill="FFFFFF"/>
        </w:rPr>
        <w:t>(</w:t>
      </w:r>
      <w:r>
        <w:rPr>
          <w:rFonts w:hint="eastAsia" w:ascii="楷体_GB2312" w:hAnsi="楷体_GB2312" w:eastAsia="楷体_GB2312" w:cs="楷体_GB2312"/>
          <w:color w:val="333333"/>
          <w:sz w:val="32"/>
          <w:szCs w:val="35"/>
          <w:shd w:val="clear" w:color="auto" w:fill="FFFFFF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333333"/>
          <w:sz w:val="32"/>
          <w:szCs w:val="35"/>
          <w:shd w:val="clear" w:color="auto" w:fill="FFFFFF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为进一步增强</w:t>
      </w:r>
      <w:r>
        <w:rPr>
          <w:rFonts w:hint="eastAsia" w:ascii="仿宋_GB2312" w:eastAsia="仿宋_GB2312"/>
          <w:sz w:val="32"/>
          <w:szCs w:val="32"/>
          <w:lang w:eastAsia="zh-CN"/>
        </w:rPr>
        <w:t>现役军人</w:t>
      </w:r>
      <w:r>
        <w:rPr>
          <w:rFonts w:hint="eastAsia" w:ascii="仿宋_GB2312" w:eastAsia="仿宋_GB2312"/>
          <w:sz w:val="32"/>
          <w:szCs w:val="32"/>
        </w:rPr>
        <w:t>、退役军人和</w:t>
      </w:r>
      <w:r>
        <w:rPr>
          <w:rFonts w:hint="eastAsia" w:ascii="仿宋_GB2312" w:eastAsia="仿宋_GB2312"/>
          <w:sz w:val="32"/>
          <w:szCs w:val="32"/>
          <w:lang w:eastAsia="zh-CN"/>
        </w:rPr>
        <w:t>“三属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”对象获得感、幸福感，在全社会营造尊重退役军人、尊崇军人职业的良好社会氛围，从即日起，平阳县域内所有国有旅游景区实行对全国现役军人、退役军人及“三属”对象免费开放的优</w:t>
      </w:r>
      <w:r>
        <w:rPr>
          <w:rFonts w:hint="eastAsia" w:ascii="仿宋_GB2312" w:eastAsia="仿宋_GB2312"/>
          <w:sz w:val="32"/>
          <w:szCs w:val="32"/>
        </w:rPr>
        <w:t>待政策。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一、实施时间：</w:t>
      </w:r>
      <w:r>
        <w:rPr>
          <w:rFonts w:hint="eastAsia" w:ascii="仿宋_GB2312" w:eastAsia="仿宋_GB2312"/>
          <w:sz w:val="32"/>
          <w:szCs w:val="32"/>
        </w:rPr>
        <w:t>本通告发布之日起。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二、优惠对象：</w:t>
      </w:r>
      <w:r>
        <w:rPr>
          <w:rFonts w:hint="eastAsia" w:ascii="仿宋_GB2312" w:eastAsia="仿宋_GB2312"/>
          <w:sz w:val="32"/>
          <w:szCs w:val="32"/>
        </w:rPr>
        <w:t>全国现役军人、退役军人、三属（烈士遗属、因公牺牲军人遗属、病故军人遗属）。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三、优惠内容：</w:t>
      </w:r>
      <w:r>
        <w:rPr>
          <w:rFonts w:hint="eastAsia" w:ascii="仿宋_GB2312" w:eastAsia="仿宋_GB2312"/>
          <w:sz w:val="32"/>
          <w:szCs w:val="32"/>
        </w:rPr>
        <w:t>平阳</w:t>
      </w:r>
      <w:r>
        <w:rPr>
          <w:rFonts w:hint="eastAsia" w:ascii="仿宋_GB2312" w:eastAsia="仿宋_GB2312"/>
          <w:sz w:val="32"/>
          <w:szCs w:val="32"/>
          <w:lang w:eastAsia="zh-CN"/>
        </w:rPr>
        <w:t>县域内</w:t>
      </w:r>
      <w:r>
        <w:rPr>
          <w:rFonts w:hint="eastAsia" w:ascii="仿宋_GB2312" w:eastAsia="仿宋_GB2312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  <w:lang w:eastAsia="zh-CN"/>
        </w:rPr>
        <w:t>国有旅游景区</w:t>
      </w:r>
      <w:r>
        <w:rPr>
          <w:rFonts w:hint="eastAsia" w:ascii="仿宋_GB2312" w:eastAsia="仿宋_GB2312"/>
          <w:sz w:val="32"/>
          <w:szCs w:val="32"/>
        </w:rPr>
        <w:t>，全国现役军人、退役军人、“三属”</w:t>
      </w:r>
      <w:r>
        <w:rPr>
          <w:rFonts w:hint="eastAsia" w:ascii="仿宋_GB2312" w:eastAsia="仿宋_GB2312"/>
          <w:sz w:val="32"/>
          <w:szCs w:val="32"/>
          <w:lang w:eastAsia="zh-CN"/>
        </w:rPr>
        <w:t>凭相关有效证件</w:t>
      </w:r>
      <w:r>
        <w:rPr>
          <w:rFonts w:hint="eastAsia" w:ascii="仿宋_GB2312" w:eastAsia="仿宋_GB2312"/>
          <w:sz w:val="32"/>
          <w:szCs w:val="32"/>
        </w:rPr>
        <w:t>享受门票全额减免政策。免费项目主要指景区门票，景区内导游讲解服务、停车、游船、电瓶车及休闲娱乐性项目等仍按原标准收费。当前具体</w:t>
      </w:r>
      <w:r>
        <w:rPr>
          <w:rFonts w:hint="eastAsia" w:ascii="仿宋_GB2312" w:eastAsia="仿宋_GB2312"/>
          <w:sz w:val="32"/>
          <w:szCs w:val="32"/>
          <w:lang w:eastAsia="zh-CN"/>
        </w:rPr>
        <w:t>国有旅游景区主要</w:t>
      </w:r>
      <w:r>
        <w:rPr>
          <w:rFonts w:hint="eastAsia" w:ascii="仿宋_GB2312" w:eastAsia="仿宋_GB2312"/>
          <w:sz w:val="32"/>
          <w:szCs w:val="32"/>
        </w:rPr>
        <w:t>包括：南麂列岛</w:t>
      </w:r>
      <w:r>
        <w:rPr>
          <w:rFonts w:hint="eastAsia" w:ascii="仿宋_GB2312" w:eastAsia="仿宋_GB2312"/>
          <w:sz w:val="32"/>
          <w:szCs w:val="32"/>
          <w:lang w:eastAsia="zh-CN"/>
        </w:rPr>
        <w:t>风景名胜区</w:t>
      </w:r>
      <w:r>
        <w:rPr>
          <w:rFonts w:hint="eastAsia" w:ascii="仿宋_GB2312" w:eastAsia="仿宋_GB2312"/>
          <w:sz w:val="32"/>
          <w:szCs w:val="32"/>
        </w:rPr>
        <w:t>、南雁荡山风景名胜区（东西洞景区、顺溪知音涧景区）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、优待凭证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全国</w:t>
      </w:r>
      <w:r>
        <w:rPr>
          <w:rFonts w:hint="eastAsia" w:ascii="仿宋_GB2312" w:eastAsia="仿宋_GB2312"/>
          <w:sz w:val="32"/>
          <w:szCs w:val="32"/>
          <w:lang w:eastAsia="zh-CN"/>
        </w:rPr>
        <w:t>现役军人凭军官证、学员证、军士证、义务兵证等有效证件享受优待政策，军队文职凭文职人员（干部）证，退役军人及“三属”对象持优待证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和身份证或出示“老兵码”享受优待政策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积极倡议县内其他自营景点也参与营造</w:t>
      </w:r>
      <w:r>
        <w:rPr>
          <w:rFonts w:hint="eastAsia" w:ascii="仿宋_GB2312" w:eastAsia="仿宋_GB2312"/>
          <w:sz w:val="32"/>
          <w:szCs w:val="32"/>
          <w:lang w:eastAsia="zh-CN"/>
        </w:rPr>
        <w:t>拥军优属</w:t>
      </w:r>
      <w:r>
        <w:rPr>
          <w:rFonts w:hint="eastAsia" w:ascii="仿宋_GB2312" w:eastAsia="仿宋_GB2312"/>
          <w:sz w:val="32"/>
          <w:szCs w:val="32"/>
        </w:rPr>
        <w:t>氛围，为</w:t>
      </w:r>
      <w:r>
        <w:rPr>
          <w:rFonts w:hint="eastAsia" w:ascii="仿宋_GB2312" w:eastAsia="仿宋_GB2312"/>
          <w:sz w:val="32"/>
          <w:szCs w:val="32"/>
          <w:lang w:eastAsia="zh-CN"/>
        </w:rPr>
        <w:t>现役军人、退役军人及“三属”对象</w:t>
      </w:r>
      <w:r>
        <w:rPr>
          <w:rFonts w:hint="eastAsia" w:ascii="仿宋_GB2312" w:eastAsia="仿宋_GB2312"/>
          <w:sz w:val="32"/>
          <w:szCs w:val="32"/>
        </w:rPr>
        <w:t>提供优惠、优质服务。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平阳县退役军人事务局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平阳县文化和旅游广电体育局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平阳县</w:t>
      </w:r>
      <w:r>
        <w:rPr>
          <w:rFonts w:hint="eastAsia" w:ascii="仿宋_GB2312" w:eastAsia="仿宋_GB2312"/>
          <w:sz w:val="32"/>
          <w:szCs w:val="32"/>
          <w:lang w:eastAsia="zh-CN"/>
        </w:rPr>
        <w:t>兴阳控股</w:t>
      </w:r>
      <w:r>
        <w:rPr>
          <w:rFonts w:hint="eastAsia" w:ascii="仿宋_GB2312" w:eastAsia="仿宋_GB2312"/>
          <w:sz w:val="32"/>
          <w:szCs w:val="32"/>
        </w:rPr>
        <w:t>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DJjMmE1Yzc1NDYxOGFmODRkODBjNzAxZDhlMzkifQ=="/>
  </w:docVars>
  <w:rsids>
    <w:rsidRoot w:val="00000000"/>
    <w:rsid w:val="1CD91217"/>
    <w:rsid w:val="2DE10BFE"/>
    <w:rsid w:val="63E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b/>
      <w:bCs/>
      <w:color w:val="000000"/>
      <w:sz w:val="72"/>
      <w:szCs w:val="20"/>
    </w:rPr>
  </w:style>
  <w:style w:type="paragraph" w:customStyle="1" w:styleId="5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556</Characters>
  <Lines>0</Lines>
  <Paragraphs>0</Paragraphs>
  <TotalTime>1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2023-03-16T03:06:00Z</dcterms:created>
  <dc:creator>Administrator</dc:creator>
  <cp:lastModifiedBy>阿水先生</cp:lastModifiedBy>
  <dcterms:modified xsi:type="dcterms:W3CDTF">2023-03-20T02:02:50Z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1AB7C593FE5549129B683DDF53BF06AF</vt:lpwstr>
  </property>
</Properties>
</file>