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关于《庆元县殡仪馆百年生命馆提升服务项目初步设计方案（征求意见稿）》的起草说</w:t>
      </w:r>
      <w:bookmarkStart w:id="0" w:name="_GoBack"/>
      <w:bookmarkEnd w:id="0"/>
      <w:r>
        <w:rPr>
          <w:rFonts w:hint="eastAsia"/>
        </w:rPr>
        <w:t>明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根据相关要求，现就我局起草的《庆元县殡仪馆百年生命馆提升服务项目初步设计方案（征求意见稿）》有关情况说明如下：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一、制定文件的必要性和可行性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庆元县殡仪馆作为地方重要的民生设施，承担着为逝者提供庄重、肃穆的治丧环境，以及为丧属提供人性化的悼念服务的职责。然而，随着时代的变迁和人民生活水平的提高，现有设施已无法满足社会对殡仪服务的需求。因此，庆元县民政局决定对殡仪馆进行改造提升，旨在提高服务水平、优化治丧环境，并充分体现人文关怀。通过改造提升，庆元县殡仪馆将能够更好地满足社会对殡仪服务的需求，提供更加庄重、肃穆的治丧环境，以及更加人性化的悼念服务，为丧属提供更加贴心、周到的服务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起草情况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本项目主要涵盖以下方面：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1.设施优化：对殡仪馆现有设施进行全面改造，涵盖礼堂、悼念厅、守灵厅、火化间等各项设施。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2.环境美化：优化治丧环境，营造庄重、肃穆的氛围，同时加大绿化力度，提升整体形象。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3.服务升级：提高殡仪服务水平，引进先进火化设备和技术，提升火化效率，加强员工培训，以提升服务质量。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4.信息化改革：引入信息化管理系统，实现殡仪服务流程的信息化、智能化管理。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本项目不涉及殡仪馆的新建或迁址。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、实施保障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为确保项目顺利实施，建议成立由政府相关部门、专业机构和社区代表组成的项目组，全面负责项目的组织、协调与实施工作。具体分工如下：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政府相关部门：负责项目的总体规划、资金筹措和政策支持，为项目提供强有力的行政支撑和保障。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专业机构：承担项目的具体设计、施工和监理任务，发挥专业优势，确保项目的高质量实施。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社区代表：参与项目的决策与监督，及时反映居民的意见和建议，促进项目与社区的深度融合。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在项目实施过程中，要建立健全的协调机制和信息反馈机制，定期召开项目协调会议，及时解决实施过程中遇到的问题，确保项目进展顺利。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、其他需要说明的情况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无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lang w:eastAsia="zh-CN"/>
        </w:rPr>
        <w:t>庆元县民政局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2024年6月5日</w:t>
      </w:r>
      <w:r>
        <w:rPr>
          <w:rFonts w:hint="eastAsia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B35F3"/>
    <w:rsid w:val="4FB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kern w:val="2"/>
      <w:sz w:val="32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2024-10-29T07:51:00Z</dcterms:created>
  <dc:creator>Administrator</dc:creator>
  <cp:lastModifiedBy>Administrator</cp:lastModifiedBy>
  <dcterms:modified xsi:type="dcterms:W3CDTF">2024-10-29T07:55:45Z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FEE8E04423D14513B95C0F00275ED18E</vt:lpwstr>
  </property>
</Properties>
</file>