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FEE" w:rsidRDefault="00250FEE" w:rsidP="00A4122A">
      <w:pPr>
        <w:snapToGrid w:val="0"/>
        <w:spacing w:line="52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齐贤街道</w:t>
      </w:r>
      <w:r>
        <w:rPr>
          <w:rFonts w:ascii="方正小标宋简体" w:eastAsia="方正小标宋简体" w:hAnsi="宋体"/>
          <w:sz w:val="44"/>
          <w:szCs w:val="44"/>
        </w:rPr>
        <w:t>2024</w:t>
      </w:r>
      <w:r>
        <w:rPr>
          <w:rFonts w:ascii="方正小标宋简体" w:eastAsia="方正小标宋简体" w:hAnsi="宋体" w:hint="eastAsia"/>
          <w:sz w:val="44"/>
          <w:szCs w:val="44"/>
        </w:rPr>
        <w:t>年度城乡环境整治提升</w:t>
      </w:r>
    </w:p>
    <w:p w:rsidR="00250FEE" w:rsidRDefault="00250FEE" w:rsidP="00A4122A">
      <w:pPr>
        <w:snapToGrid w:val="0"/>
        <w:spacing w:line="52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实施意见（征求意见稿）</w:t>
      </w:r>
    </w:p>
    <w:p w:rsidR="00250FEE" w:rsidRDefault="00250FEE" w:rsidP="00A4122A">
      <w:pPr>
        <w:spacing w:line="520" w:lineRule="exact"/>
        <w:jc w:val="center"/>
        <w:rPr>
          <w:rFonts w:ascii="方正小标宋简体" w:eastAsia="方正小标宋简体" w:hAnsi="宋体"/>
          <w:sz w:val="44"/>
          <w:szCs w:val="44"/>
        </w:rPr>
      </w:pPr>
    </w:p>
    <w:p w:rsidR="00250FEE" w:rsidRDefault="00250FEE" w:rsidP="00A4122A">
      <w:pPr>
        <w:spacing w:line="520" w:lineRule="exact"/>
        <w:ind w:firstLine="646"/>
        <w:rPr>
          <w:rFonts w:ascii="仿宋_GB2312"/>
        </w:rPr>
      </w:pPr>
      <w:r>
        <w:rPr>
          <w:rFonts w:ascii="仿宋_GB2312" w:hint="eastAsia"/>
        </w:rPr>
        <w:t>为进一步提升城乡生态环境，强化群众生态文明意识，加快融入柯桥主城区，紧紧围绕</w:t>
      </w:r>
      <w:r w:rsidRPr="00BF0AEC">
        <w:rPr>
          <w:rFonts w:ascii="仿宋_GB2312" w:hAnsi="仿宋_GB2312" w:cs="仿宋_GB2312" w:hint="eastAsia"/>
          <w:color w:val="000000"/>
          <w:szCs w:val="32"/>
        </w:rPr>
        <w:t>“智创齐贤、融通齐贤、乐居齐贤”建设目标</w:t>
      </w:r>
      <w:r>
        <w:rPr>
          <w:rFonts w:ascii="仿宋_GB2312" w:hAnsi="仿宋_GB2312" w:cs="仿宋_GB2312" w:hint="eastAsia"/>
          <w:color w:val="000000"/>
          <w:szCs w:val="32"/>
        </w:rPr>
        <w:t>，</w:t>
      </w:r>
      <w:r>
        <w:rPr>
          <w:rFonts w:ascii="仿宋_GB2312" w:hint="eastAsia"/>
        </w:rPr>
        <w:t>以“千万工程”为引领，继续加快新时代美丽乡村建设，经研究，现就</w:t>
      </w:r>
      <w:r>
        <w:rPr>
          <w:rFonts w:ascii="仿宋_GB2312"/>
        </w:rPr>
        <w:t>2024</w:t>
      </w:r>
      <w:r>
        <w:rPr>
          <w:rFonts w:ascii="仿宋_GB2312" w:hint="eastAsia"/>
        </w:rPr>
        <w:t>年度城乡环境整治月度抽查考核、长效化管理工作及相关补助政策，提出如下意见：</w:t>
      </w:r>
    </w:p>
    <w:p w:rsidR="00250FEE" w:rsidRPr="00922291" w:rsidRDefault="00250FEE" w:rsidP="00A4122A">
      <w:pPr>
        <w:spacing w:line="520" w:lineRule="exact"/>
        <w:ind w:firstLine="646"/>
        <w:rPr>
          <w:rFonts w:ascii="黑体" w:eastAsia="黑体" w:hAnsi="黑体"/>
        </w:rPr>
      </w:pPr>
      <w:r w:rsidRPr="00922291">
        <w:rPr>
          <w:rFonts w:ascii="黑体" w:eastAsia="黑体" w:hAnsi="黑体" w:hint="eastAsia"/>
        </w:rPr>
        <w:t>一、整治目标</w:t>
      </w:r>
    </w:p>
    <w:p w:rsidR="00250FEE" w:rsidRDefault="00250FEE" w:rsidP="00A4122A">
      <w:pPr>
        <w:spacing w:line="520" w:lineRule="exact"/>
        <w:ind w:firstLine="646"/>
      </w:pPr>
      <w:r>
        <w:rPr>
          <w:rFonts w:hint="eastAsia"/>
        </w:rPr>
        <w:t>严格按照《全市农村人居环境整治提升成效评估标准》、《柯桥区村居环境整治评分标准》、《柯桥区社区环境整治评分标准》、《柯桥区垃圾分类评分标准》、《</w:t>
      </w:r>
      <w:r>
        <w:rPr>
          <w:rFonts w:ascii="仿宋_GB2312" w:hAnsi="黑体" w:hint="eastAsia"/>
        </w:rPr>
        <w:t>越美小区提质示范检查标准</w:t>
      </w:r>
      <w:r>
        <w:rPr>
          <w:rFonts w:hint="eastAsia"/>
        </w:rPr>
        <w:t>》等标准（</w:t>
      </w:r>
      <w:r w:rsidRPr="006F2275">
        <w:rPr>
          <w:rFonts w:hint="eastAsia"/>
          <w:color w:val="000000"/>
        </w:rPr>
        <w:t>附件</w:t>
      </w:r>
      <w:r w:rsidRPr="006F2275">
        <w:rPr>
          <w:color w:val="000000"/>
        </w:rPr>
        <w:t>1-</w:t>
      </w:r>
      <w:r>
        <w:rPr>
          <w:color w:val="000000"/>
        </w:rPr>
        <w:t>5</w:t>
      </w:r>
      <w:r>
        <w:rPr>
          <w:rFonts w:hint="eastAsia"/>
        </w:rPr>
        <w:t>）和“一分两清三化”要求（即垃圾分类；清理乱堆乱放、清理空倒房；庭院美化、厕所洁化、杆线序化），通过清理村内房前屋后零碎绿化和各类盆罐杂物、生活污水纳管、公共设施修复、绿化补种及养护、田园整治、垃圾分类提升等重点方面整治，达到全域大提升，整体无短板，卫生无死角，打造宜居齐贤、乐居齐贤、美丽齐贤。</w:t>
      </w:r>
    </w:p>
    <w:p w:rsidR="00250FEE" w:rsidRDefault="00250FEE" w:rsidP="00A4122A">
      <w:pPr>
        <w:spacing w:line="520" w:lineRule="exact"/>
        <w:ind w:firstLine="646"/>
        <w:rPr>
          <w:rFonts w:ascii="黑体" w:eastAsia="黑体" w:hAnsi="黑体"/>
        </w:rPr>
      </w:pPr>
      <w:r w:rsidRPr="001423AB">
        <w:rPr>
          <w:rFonts w:ascii="黑体" w:eastAsia="黑体" w:hAnsi="黑体" w:hint="eastAsia"/>
        </w:rPr>
        <w:t>二、考核对象及范围</w:t>
      </w:r>
    </w:p>
    <w:p w:rsidR="00250FEE" w:rsidRPr="00A119C0" w:rsidRDefault="00250FEE" w:rsidP="00A4122A">
      <w:pPr>
        <w:spacing w:line="520" w:lineRule="exact"/>
        <w:ind w:firstLine="646"/>
        <w:rPr>
          <w:rFonts w:ascii="仿宋_GB2312" w:hAnsi="宋体"/>
          <w:color w:val="000000"/>
          <w:szCs w:val="32"/>
          <w:shd w:val="clear" w:color="auto" w:fill="FFFFFF"/>
        </w:rPr>
      </w:pPr>
      <w:r>
        <w:rPr>
          <w:rFonts w:ascii="仿宋_GB2312" w:hAnsi="宋体" w:hint="eastAsia"/>
          <w:color w:val="000000"/>
          <w:szCs w:val="32"/>
          <w:shd w:val="clear" w:color="auto" w:fill="FFFFFF"/>
        </w:rPr>
        <w:t>月度考核分人居环境卫生和垃圾分类两项专项考核，其中除羊山居、高泽居、兴浦村三个村外的</w:t>
      </w:r>
      <w:r>
        <w:rPr>
          <w:rFonts w:ascii="仿宋_GB2312" w:hAnsi="宋体"/>
          <w:color w:val="000000"/>
          <w:szCs w:val="32"/>
          <w:shd w:val="clear" w:color="auto" w:fill="FFFFFF"/>
        </w:rPr>
        <w:t>17</w:t>
      </w:r>
      <w:r>
        <w:rPr>
          <w:rFonts w:ascii="仿宋_GB2312" w:hAnsi="宋体" w:hint="eastAsia"/>
          <w:color w:val="000000"/>
          <w:szCs w:val="32"/>
          <w:shd w:val="clear" w:color="auto" w:fill="FFFFFF"/>
        </w:rPr>
        <w:t>个村（居、社区）接受农村人居环境考核；除兴浦村外的</w:t>
      </w:r>
      <w:r>
        <w:rPr>
          <w:rFonts w:ascii="仿宋_GB2312" w:hAnsi="宋体"/>
          <w:color w:val="000000"/>
          <w:szCs w:val="32"/>
          <w:shd w:val="clear" w:color="auto" w:fill="FFFFFF"/>
        </w:rPr>
        <w:t>19</w:t>
      </w:r>
      <w:r>
        <w:rPr>
          <w:rFonts w:ascii="仿宋_GB2312" w:hAnsi="宋体" w:hint="eastAsia"/>
          <w:color w:val="000000"/>
          <w:szCs w:val="32"/>
          <w:shd w:val="clear" w:color="auto" w:fill="FFFFFF"/>
        </w:rPr>
        <w:t>个村（居、社区）接受垃圾分类专项考核。</w:t>
      </w:r>
    </w:p>
    <w:p w:rsidR="00250FEE" w:rsidRDefault="00250FEE" w:rsidP="00A4122A">
      <w:pPr>
        <w:spacing w:line="520" w:lineRule="exact"/>
        <w:ind w:firstLine="646"/>
        <w:rPr>
          <w:rFonts w:ascii="黑体" w:eastAsia="黑体" w:hAnsi="黑体"/>
        </w:rPr>
      </w:pPr>
      <w:r w:rsidRPr="009763A1">
        <w:rPr>
          <w:rFonts w:ascii="黑体" w:eastAsia="黑体" w:hAnsi="黑体" w:hint="eastAsia"/>
        </w:rPr>
        <w:t>三、月度考核</w:t>
      </w:r>
      <w:r>
        <w:rPr>
          <w:rFonts w:ascii="黑体" w:eastAsia="黑体" w:hAnsi="黑体" w:hint="eastAsia"/>
        </w:rPr>
        <w:t>办法</w:t>
      </w:r>
    </w:p>
    <w:p w:rsidR="00250FEE" w:rsidRDefault="00250FEE" w:rsidP="00A76EE4">
      <w:pPr>
        <w:spacing w:line="520" w:lineRule="exact"/>
        <w:ind w:firstLineChars="196" w:firstLine="31680"/>
        <w:rPr>
          <w:rFonts w:ascii="仿宋_GB2312" w:hAnsi="黑体"/>
        </w:rPr>
      </w:pPr>
      <w:r w:rsidRPr="002E7D01">
        <w:rPr>
          <w:rFonts w:ascii="仿宋_GB2312" w:hAnsi="黑体"/>
          <w:b/>
        </w:rPr>
        <w:t>1</w:t>
      </w:r>
      <w:r>
        <w:rPr>
          <w:rFonts w:ascii="仿宋_GB2312" w:hAnsi="黑体"/>
          <w:b/>
        </w:rPr>
        <w:t>.</w:t>
      </w:r>
      <w:r>
        <w:rPr>
          <w:rFonts w:ascii="仿宋_GB2312" w:hAnsi="黑体" w:hint="eastAsia"/>
          <w:b/>
        </w:rPr>
        <w:t>考核时间：</w:t>
      </w:r>
      <w:r>
        <w:rPr>
          <w:rFonts w:ascii="仿宋_GB2312" w:hAnsi="黑体"/>
        </w:rPr>
        <w:t>2024</w:t>
      </w:r>
      <w:r>
        <w:rPr>
          <w:rFonts w:ascii="仿宋_GB2312" w:hAnsi="黑体" w:hint="eastAsia"/>
        </w:rPr>
        <w:t>年</w:t>
      </w:r>
      <w:r>
        <w:rPr>
          <w:rFonts w:ascii="仿宋_GB2312" w:hAnsi="黑体"/>
        </w:rPr>
        <w:t>1</w:t>
      </w:r>
      <w:r>
        <w:rPr>
          <w:rFonts w:ascii="仿宋_GB2312" w:hAnsi="黑体" w:hint="eastAsia"/>
        </w:rPr>
        <w:t>月起，每月组织一次月度考核。</w:t>
      </w:r>
    </w:p>
    <w:p w:rsidR="00250FEE" w:rsidRDefault="00250FEE" w:rsidP="00A76EE4">
      <w:pPr>
        <w:spacing w:line="520" w:lineRule="exact"/>
        <w:ind w:firstLineChars="196" w:firstLine="31680"/>
        <w:rPr>
          <w:rFonts w:ascii="仿宋_GB2312" w:hAnsi="黑体"/>
        </w:rPr>
      </w:pPr>
      <w:r w:rsidRPr="00365417">
        <w:rPr>
          <w:rFonts w:ascii="仿宋_GB2312" w:hAnsi="黑体"/>
          <w:b/>
        </w:rPr>
        <w:t>2</w:t>
      </w:r>
      <w:r>
        <w:rPr>
          <w:rFonts w:ascii="仿宋_GB2312" w:hAnsi="黑体"/>
          <w:b/>
        </w:rPr>
        <w:t>.</w:t>
      </w:r>
      <w:r>
        <w:rPr>
          <w:rFonts w:ascii="仿宋_GB2312" w:hAnsi="黑体" w:hint="eastAsia"/>
          <w:b/>
        </w:rPr>
        <w:t>考核人员：</w:t>
      </w:r>
      <w:r w:rsidRPr="00365417">
        <w:rPr>
          <w:rFonts w:ascii="仿宋_GB2312" w:hAnsi="黑体" w:hint="eastAsia"/>
        </w:rPr>
        <w:t>组建</w:t>
      </w:r>
      <w:r>
        <w:rPr>
          <w:rFonts w:ascii="仿宋_GB2312" w:hAnsi="黑体" w:hint="eastAsia"/>
        </w:rPr>
        <w:t>人居</w:t>
      </w:r>
      <w:r w:rsidRPr="00365417">
        <w:rPr>
          <w:rFonts w:ascii="仿宋_GB2312" w:hAnsi="黑体" w:hint="eastAsia"/>
        </w:rPr>
        <w:t>环境</w:t>
      </w:r>
      <w:r>
        <w:rPr>
          <w:rFonts w:ascii="仿宋_GB2312" w:hAnsi="黑体" w:hint="eastAsia"/>
        </w:rPr>
        <w:t>整治专项考核组，成员由新农办、城建办、农业线、综合执法中队组成；垃圾分类专项考核由第三方人员进行专业测评。考核工作设专用车辆，由党政办负责保障。</w:t>
      </w:r>
    </w:p>
    <w:p w:rsidR="00250FEE" w:rsidRPr="00A119C0" w:rsidRDefault="00250FEE" w:rsidP="00A76EE4">
      <w:pPr>
        <w:pStyle w:val="a"/>
        <w:widowControl w:val="0"/>
        <w:tabs>
          <w:tab w:val="left" w:pos="420"/>
        </w:tabs>
        <w:spacing w:line="520" w:lineRule="exact"/>
        <w:ind w:firstLineChars="200" w:firstLine="31680"/>
        <w:rPr>
          <w:rFonts w:ascii="仿宋_GB2312" w:hAnsi="宋体"/>
          <w:color w:val="000000"/>
          <w:kern w:val="2"/>
          <w:shd w:val="clear" w:color="auto" w:fill="FFFFFF"/>
        </w:rPr>
      </w:pPr>
      <w:r w:rsidRPr="00E857B5">
        <w:rPr>
          <w:rFonts w:ascii="仿宋_GB2312" w:hAnsi="宋体" w:cs="仿宋_GB2312" w:hint="eastAsia"/>
          <w:color w:val="000000"/>
          <w:kern w:val="2"/>
          <w:shd w:val="clear" w:color="auto" w:fill="FFFFFF"/>
        </w:rPr>
        <w:t>环境整治月度</w:t>
      </w:r>
      <w:r>
        <w:rPr>
          <w:rFonts w:ascii="仿宋_GB2312" w:hAnsi="宋体" w:cs="仿宋_GB2312" w:hint="eastAsia"/>
          <w:color w:val="000000"/>
          <w:kern w:val="2"/>
          <w:shd w:val="clear" w:color="auto" w:fill="FFFFFF"/>
        </w:rPr>
        <w:t>检查</w:t>
      </w:r>
      <w:r w:rsidRPr="00E857B5">
        <w:rPr>
          <w:rFonts w:ascii="仿宋_GB2312" w:hAnsi="宋体" w:cs="仿宋_GB2312" w:hint="eastAsia"/>
          <w:color w:val="000000"/>
          <w:kern w:val="2"/>
          <w:shd w:val="clear" w:color="auto" w:fill="FFFFFF"/>
        </w:rPr>
        <w:t>考核由分管领导牵头。分管领导每月随行</w:t>
      </w:r>
      <w:r>
        <w:rPr>
          <w:rFonts w:ascii="仿宋_GB2312" w:hAnsi="宋体" w:cs="仿宋_GB2312" w:hint="eastAsia"/>
          <w:color w:val="000000"/>
          <w:kern w:val="2"/>
          <w:shd w:val="clear" w:color="auto" w:fill="FFFFFF"/>
        </w:rPr>
        <w:t>考核若干</w:t>
      </w:r>
      <w:r w:rsidRPr="00E857B5">
        <w:rPr>
          <w:rFonts w:ascii="仿宋_GB2312" w:hAnsi="宋体" w:cs="仿宋_GB2312" w:hint="eastAsia"/>
          <w:color w:val="000000"/>
          <w:kern w:val="2"/>
          <w:shd w:val="clear" w:color="auto" w:fill="FFFFFF"/>
        </w:rPr>
        <w:t>村（居、社区），具体由分管领导自行确定。</w:t>
      </w:r>
    </w:p>
    <w:p w:rsidR="00250FEE" w:rsidRDefault="00250FEE" w:rsidP="00A4122A">
      <w:pPr>
        <w:spacing w:line="520" w:lineRule="exact"/>
        <w:ind w:firstLine="646"/>
        <w:rPr>
          <w:rFonts w:ascii="仿宋_GB2312" w:hAnsi="黑体"/>
          <w:b/>
        </w:rPr>
      </w:pPr>
      <w:r w:rsidRPr="002E7D01">
        <w:rPr>
          <w:rFonts w:ascii="仿宋_GB2312" w:hAnsi="黑体"/>
          <w:b/>
        </w:rPr>
        <w:t>3</w:t>
      </w:r>
      <w:r>
        <w:rPr>
          <w:rFonts w:ascii="仿宋_GB2312" w:hAnsi="黑体"/>
          <w:b/>
        </w:rPr>
        <w:t>.</w:t>
      </w:r>
      <w:r>
        <w:rPr>
          <w:rFonts w:ascii="仿宋_GB2312" w:hAnsi="黑体" w:hint="eastAsia"/>
          <w:b/>
        </w:rPr>
        <w:t>考核</w:t>
      </w:r>
      <w:r w:rsidRPr="002E7D01">
        <w:rPr>
          <w:rFonts w:ascii="仿宋_GB2312" w:hAnsi="黑体" w:hint="eastAsia"/>
          <w:b/>
        </w:rPr>
        <w:t>分值及方式。</w:t>
      </w:r>
    </w:p>
    <w:p w:rsidR="00250FEE" w:rsidRDefault="00250FEE" w:rsidP="00A4122A">
      <w:pPr>
        <w:spacing w:line="520" w:lineRule="exact"/>
        <w:ind w:firstLine="646"/>
        <w:rPr>
          <w:rFonts w:ascii="仿宋_GB2312" w:hAnsi="黑体"/>
        </w:rPr>
      </w:pPr>
      <w:r>
        <w:rPr>
          <w:rFonts w:ascii="仿宋_GB2312" w:hAnsi="黑体" w:hint="eastAsia"/>
        </w:rPr>
        <w:t>（</w:t>
      </w:r>
      <w:r>
        <w:rPr>
          <w:rFonts w:ascii="仿宋_GB2312" w:hAnsi="黑体"/>
        </w:rPr>
        <w:t>1</w:t>
      </w:r>
      <w:r>
        <w:rPr>
          <w:rFonts w:ascii="仿宋_GB2312" w:hAnsi="黑体" w:hint="eastAsia"/>
        </w:rPr>
        <w:t>）人居环境卫生</w:t>
      </w:r>
    </w:p>
    <w:p w:rsidR="00250FEE" w:rsidRPr="003D0673" w:rsidRDefault="00250FEE" w:rsidP="00A4122A">
      <w:pPr>
        <w:spacing w:line="520" w:lineRule="exact"/>
        <w:ind w:firstLine="646"/>
        <w:rPr>
          <w:rFonts w:ascii="仿宋_GB2312" w:hAnsi="黑体"/>
        </w:rPr>
      </w:pPr>
      <w:r w:rsidRPr="00365417">
        <w:rPr>
          <w:rFonts w:ascii="仿宋_GB2312" w:hAnsi="黑体" w:hint="eastAsia"/>
        </w:rPr>
        <w:t>考核分值</w:t>
      </w:r>
      <w:r>
        <w:rPr>
          <w:rFonts w:ascii="仿宋_GB2312" w:hAnsi="黑体" w:hint="eastAsia"/>
        </w:rPr>
        <w:t>由</w:t>
      </w:r>
      <w:r w:rsidRPr="00365417">
        <w:rPr>
          <w:rFonts w:ascii="仿宋_GB2312" w:hAnsi="黑体" w:hint="eastAsia"/>
        </w:rPr>
        <w:t>基本分和</w:t>
      </w:r>
      <w:r>
        <w:rPr>
          <w:rFonts w:ascii="仿宋_GB2312" w:hAnsi="黑体" w:hint="eastAsia"/>
        </w:rPr>
        <w:t>整改倒扣</w:t>
      </w:r>
      <w:r w:rsidRPr="00365417">
        <w:rPr>
          <w:rFonts w:ascii="仿宋_GB2312" w:hAnsi="黑体" w:hint="eastAsia"/>
        </w:rPr>
        <w:t>分</w:t>
      </w:r>
      <w:r>
        <w:rPr>
          <w:rFonts w:ascii="仿宋_GB2312" w:hAnsi="黑体" w:hint="eastAsia"/>
        </w:rPr>
        <w:t>组成，总分共计</w:t>
      </w:r>
      <w:r>
        <w:rPr>
          <w:rFonts w:ascii="仿宋_GB2312" w:hAnsi="黑体"/>
        </w:rPr>
        <w:t>100</w:t>
      </w:r>
      <w:r>
        <w:rPr>
          <w:rFonts w:ascii="仿宋_GB2312" w:hAnsi="黑体" w:hint="eastAsia"/>
        </w:rPr>
        <w:t>分，基本分由街道专项考核组成员根据相应检查标准，对照各自责任范围内的考核内容进行相应扣分后得到现场检查分。整改倒扣分包括全市人居环境季度测评、全区人居环境卫生月度抽查考核回头看和街道月度检查整改情况，街道考核组检查后反馈的问题整改率每少</w:t>
      </w:r>
      <w:r>
        <w:rPr>
          <w:rFonts w:ascii="仿宋_GB2312" w:hAnsi="黑体"/>
        </w:rPr>
        <w:t>1</w:t>
      </w:r>
      <w:r>
        <w:rPr>
          <w:rFonts w:ascii="仿宋_GB2312" w:hAnsi="黑体" w:hint="eastAsia"/>
        </w:rPr>
        <w:t>个百分点，扣</w:t>
      </w:r>
      <w:r>
        <w:rPr>
          <w:rFonts w:ascii="仿宋_GB2312" w:hAnsi="黑体"/>
        </w:rPr>
        <w:t>0.1</w:t>
      </w:r>
      <w:r>
        <w:rPr>
          <w:rFonts w:ascii="仿宋_GB2312" w:hAnsi="黑体" w:hint="eastAsia"/>
        </w:rPr>
        <w:t>分；全市季度测评每少整改一个问题扣</w:t>
      </w:r>
      <w:r>
        <w:rPr>
          <w:rFonts w:ascii="仿宋_GB2312" w:hAnsi="黑体"/>
        </w:rPr>
        <w:t>2</w:t>
      </w:r>
      <w:r>
        <w:rPr>
          <w:rFonts w:ascii="仿宋_GB2312" w:hAnsi="黑体" w:hint="eastAsia"/>
        </w:rPr>
        <w:t>分；区每月抽查考核回头看问题每少整改一处扣</w:t>
      </w:r>
      <w:r>
        <w:rPr>
          <w:rFonts w:ascii="仿宋_GB2312" w:hAnsi="黑体"/>
        </w:rPr>
        <w:t>1</w:t>
      </w:r>
      <w:r>
        <w:rPr>
          <w:rFonts w:ascii="仿宋_GB2312" w:hAnsi="黑体" w:hint="eastAsia"/>
        </w:rPr>
        <w:t>分。月度排名总分根据现场检查分减去整改倒扣分确定。</w:t>
      </w:r>
    </w:p>
    <w:p w:rsidR="00250FEE" w:rsidRDefault="00250FEE" w:rsidP="00A4122A">
      <w:pPr>
        <w:spacing w:line="520" w:lineRule="exact"/>
        <w:ind w:firstLine="646"/>
        <w:rPr>
          <w:rFonts w:ascii="仿宋_GB2312" w:hAnsi="黑体"/>
        </w:rPr>
      </w:pPr>
      <w:r>
        <w:rPr>
          <w:rFonts w:ascii="仿宋_GB2312" w:hAnsi="黑体" w:hint="eastAsia"/>
        </w:rPr>
        <w:t>下方桥社区、迎驾桥社区和阳嘉龙社区按《</w:t>
      </w:r>
      <w:r>
        <w:rPr>
          <w:rFonts w:hint="eastAsia"/>
        </w:rPr>
        <w:t>柯桥区社区环境整治评分标准</w:t>
      </w:r>
      <w:r>
        <w:rPr>
          <w:rFonts w:ascii="仿宋_GB2312" w:hAnsi="黑体" w:hint="eastAsia"/>
        </w:rPr>
        <w:t>》检查，其他村居按《</w:t>
      </w:r>
      <w:r>
        <w:rPr>
          <w:rFonts w:hint="eastAsia"/>
        </w:rPr>
        <w:t>柯桥区村居环境整治评分标准</w:t>
      </w:r>
      <w:r>
        <w:rPr>
          <w:rFonts w:ascii="仿宋_GB2312" w:hAnsi="黑体" w:hint="eastAsia"/>
        </w:rPr>
        <w:t>》检查。</w:t>
      </w:r>
    </w:p>
    <w:p w:rsidR="00250FEE" w:rsidRPr="00FE3D26" w:rsidRDefault="00250FEE" w:rsidP="00A4122A">
      <w:pPr>
        <w:spacing w:line="520" w:lineRule="exact"/>
        <w:ind w:firstLine="646"/>
        <w:rPr>
          <w:rFonts w:ascii="仿宋_GB2312" w:hAnsi="黑体"/>
          <w:b/>
        </w:rPr>
      </w:pPr>
      <w:r w:rsidRPr="00FE3D26">
        <w:rPr>
          <w:rFonts w:ascii="仿宋_GB2312" w:hAnsi="黑体" w:hint="eastAsia"/>
          <w:b/>
        </w:rPr>
        <w:t>注：如在检查中发现村域内有新建违章建筑，当月考核分值为</w:t>
      </w:r>
      <w:r w:rsidRPr="00FE3D26">
        <w:rPr>
          <w:rFonts w:ascii="仿宋_GB2312" w:hAnsi="黑体"/>
          <w:b/>
        </w:rPr>
        <w:t>0</w:t>
      </w:r>
      <w:r>
        <w:rPr>
          <w:rFonts w:ascii="仿宋_GB2312" w:hAnsi="黑体" w:hint="eastAsia"/>
          <w:b/>
        </w:rPr>
        <w:t>分</w:t>
      </w:r>
      <w:r w:rsidRPr="00FE3D26">
        <w:rPr>
          <w:rFonts w:ascii="仿宋_GB2312" w:hAnsi="黑体" w:hint="eastAsia"/>
          <w:b/>
        </w:rPr>
        <w:t>。</w:t>
      </w:r>
    </w:p>
    <w:p w:rsidR="00250FEE" w:rsidRDefault="00250FEE" w:rsidP="00A4122A">
      <w:pPr>
        <w:spacing w:line="520" w:lineRule="exact"/>
        <w:ind w:firstLine="646"/>
        <w:rPr>
          <w:rFonts w:ascii="仿宋_GB2312" w:hAnsi="黑体"/>
        </w:rPr>
      </w:pPr>
      <w:r>
        <w:rPr>
          <w:rFonts w:ascii="仿宋_GB2312" w:hAnsi="黑体" w:hint="eastAsia"/>
        </w:rPr>
        <w:t>（</w:t>
      </w:r>
      <w:r>
        <w:rPr>
          <w:rFonts w:ascii="仿宋_GB2312" w:hAnsi="黑体"/>
        </w:rPr>
        <w:t>2</w:t>
      </w:r>
      <w:r>
        <w:rPr>
          <w:rFonts w:ascii="仿宋_GB2312" w:hAnsi="黑体" w:hint="eastAsia"/>
        </w:rPr>
        <w:t>）垃圾分类</w:t>
      </w:r>
    </w:p>
    <w:p w:rsidR="00250FEE" w:rsidRDefault="00250FEE" w:rsidP="00A4122A">
      <w:pPr>
        <w:spacing w:line="520" w:lineRule="exact"/>
        <w:ind w:firstLine="646"/>
        <w:rPr>
          <w:rFonts w:ascii="仿宋_GB2312" w:hAnsi="黑体"/>
        </w:rPr>
      </w:pPr>
      <w:r>
        <w:rPr>
          <w:rFonts w:ascii="仿宋_GB2312" w:hAnsi="黑体" w:hint="eastAsia"/>
        </w:rPr>
        <w:t>考核分值总分</w:t>
      </w:r>
      <w:r>
        <w:rPr>
          <w:rFonts w:ascii="仿宋_GB2312" w:hAnsi="黑体"/>
        </w:rPr>
        <w:t>100</w:t>
      </w:r>
      <w:r>
        <w:rPr>
          <w:rFonts w:ascii="仿宋_GB2312" w:hAnsi="黑体" w:hint="eastAsia"/>
        </w:rPr>
        <w:t>分，由第三方根据相应检查标准进行打分确认。其中羊山居、高泽居和阳嘉龙社区因辖区范围只有安置小区，根据《越美小区提质示范检查标准》中的“小区无丢包现象”和“小区内无大件、园林、装修垃圾随意丢弃现象”进行测评，扣分值按比例放大</w:t>
      </w:r>
      <w:r>
        <w:rPr>
          <w:rFonts w:ascii="仿宋_GB2312" w:hAnsi="黑体"/>
        </w:rPr>
        <w:t>4</w:t>
      </w:r>
      <w:r>
        <w:rPr>
          <w:rFonts w:ascii="仿宋_GB2312" w:hAnsi="黑体" w:hint="eastAsia"/>
        </w:rPr>
        <w:t>倍，其他村居按《</w:t>
      </w:r>
      <w:r>
        <w:rPr>
          <w:rFonts w:hint="eastAsia"/>
        </w:rPr>
        <w:t>柯桥区垃圾分类评分标准</w:t>
      </w:r>
      <w:r>
        <w:rPr>
          <w:rFonts w:ascii="仿宋_GB2312" w:hAnsi="黑体" w:hint="eastAsia"/>
        </w:rPr>
        <w:t>》检查打分。</w:t>
      </w:r>
    </w:p>
    <w:p w:rsidR="00250FEE" w:rsidRDefault="00250FEE" w:rsidP="00A76EE4">
      <w:pPr>
        <w:adjustRightInd w:val="0"/>
        <w:snapToGrid w:val="0"/>
        <w:spacing w:line="520" w:lineRule="exact"/>
        <w:ind w:firstLineChars="200" w:firstLine="31680"/>
        <w:rPr>
          <w:rFonts w:ascii="黑体" w:eastAsia="黑体" w:hAnsi="黑体" w:cs="仿宋_GB2312"/>
          <w:color w:val="000000"/>
          <w:szCs w:val="32"/>
        </w:rPr>
      </w:pPr>
      <w:r>
        <w:rPr>
          <w:rFonts w:ascii="黑体" w:eastAsia="黑体" w:hAnsi="黑体" w:cs="仿宋_GB2312" w:hint="eastAsia"/>
          <w:color w:val="000000"/>
          <w:szCs w:val="32"/>
        </w:rPr>
        <w:t>四</w:t>
      </w:r>
      <w:r w:rsidRPr="00A56324">
        <w:rPr>
          <w:rFonts w:ascii="黑体" w:eastAsia="黑体" w:hAnsi="黑体" w:cs="仿宋_GB2312" w:hint="eastAsia"/>
          <w:color w:val="000000"/>
          <w:szCs w:val="32"/>
        </w:rPr>
        <w:t>、工作机制</w:t>
      </w:r>
    </w:p>
    <w:p w:rsidR="00250FEE" w:rsidRPr="00A4122A" w:rsidRDefault="00250FEE" w:rsidP="00A76EE4">
      <w:pPr>
        <w:adjustRightInd w:val="0"/>
        <w:snapToGrid w:val="0"/>
        <w:spacing w:line="520" w:lineRule="exact"/>
        <w:ind w:firstLineChars="200" w:firstLine="31680"/>
        <w:rPr>
          <w:rFonts w:ascii="楷体_GB2312" w:eastAsia="楷体_GB2312" w:hAnsi="黑体"/>
          <w:b/>
          <w:szCs w:val="32"/>
        </w:rPr>
      </w:pPr>
      <w:r w:rsidRPr="00A4122A">
        <w:rPr>
          <w:rFonts w:ascii="楷体_GB2312" w:eastAsia="楷体_GB2312" w:hAnsi="黑体" w:hint="eastAsia"/>
          <w:b/>
          <w:szCs w:val="32"/>
        </w:rPr>
        <w:t>（一）每月交流机制</w:t>
      </w:r>
    </w:p>
    <w:p w:rsidR="00250FEE" w:rsidRDefault="00250FEE" w:rsidP="00A76EE4">
      <w:pPr>
        <w:adjustRightInd w:val="0"/>
        <w:snapToGrid w:val="0"/>
        <w:spacing w:line="520" w:lineRule="exact"/>
        <w:ind w:firstLineChars="200" w:firstLine="31680"/>
        <w:rPr>
          <w:rFonts w:ascii="仿宋_GB2312" w:hAnsi="黑体"/>
          <w:szCs w:val="32"/>
        </w:rPr>
      </w:pPr>
      <w:r>
        <w:rPr>
          <w:rFonts w:ascii="仿宋_GB2312" w:hAnsi="黑体" w:hint="eastAsia"/>
          <w:szCs w:val="32"/>
        </w:rPr>
        <w:t>每月召开由街道分管领导牵头，各村（居、社区）分管负责人参加的人居环境（垃圾分类）专题工作会议，通报月度排名情况，点评本月各村（居、社区）工作，同时各村社开展工作难点交流。其中</w:t>
      </w:r>
      <w:r>
        <w:rPr>
          <w:rFonts w:ascii="仿宋_GB2312" w:hAnsi="黑体"/>
          <w:szCs w:val="32"/>
        </w:rPr>
        <w:t>6</w:t>
      </w:r>
      <w:r>
        <w:rPr>
          <w:rFonts w:ascii="仿宋_GB2312" w:hAnsi="黑体" w:hint="eastAsia"/>
          <w:szCs w:val="32"/>
        </w:rPr>
        <w:t>月份和</w:t>
      </w:r>
      <w:r>
        <w:rPr>
          <w:rFonts w:ascii="仿宋_GB2312" w:hAnsi="黑体"/>
          <w:szCs w:val="32"/>
        </w:rPr>
        <w:t>12</w:t>
      </w:r>
      <w:r>
        <w:rPr>
          <w:rFonts w:ascii="仿宋_GB2312" w:hAnsi="黑体" w:hint="eastAsia"/>
          <w:szCs w:val="32"/>
        </w:rPr>
        <w:t>月份由街道主要领导主持召开，各村（居、社区）主职干部参加，会上由综合排名第一或进步提升最大的村（居、社区）开展经验交流，同时综合排名末三位和退步最大的村（居、社区）在会上进行工作表态发言。</w:t>
      </w:r>
    </w:p>
    <w:p w:rsidR="00250FEE" w:rsidRPr="00A4122A" w:rsidRDefault="00250FEE" w:rsidP="00A76EE4">
      <w:pPr>
        <w:adjustRightInd w:val="0"/>
        <w:snapToGrid w:val="0"/>
        <w:spacing w:line="520" w:lineRule="exact"/>
        <w:ind w:firstLineChars="200" w:firstLine="31680"/>
        <w:rPr>
          <w:rFonts w:ascii="楷体_GB2312" w:eastAsia="楷体_GB2312" w:hAnsi="黑体"/>
          <w:b/>
          <w:szCs w:val="32"/>
        </w:rPr>
      </w:pPr>
      <w:r w:rsidRPr="00A4122A">
        <w:rPr>
          <w:rFonts w:ascii="楷体_GB2312" w:eastAsia="楷体_GB2312" w:hAnsi="黑体" w:hint="eastAsia"/>
          <w:b/>
          <w:szCs w:val="32"/>
        </w:rPr>
        <w:t>（二）每季度参观机制</w:t>
      </w:r>
    </w:p>
    <w:p w:rsidR="00250FEE" w:rsidRDefault="00250FEE" w:rsidP="00A76EE4">
      <w:pPr>
        <w:adjustRightInd w:val="0"/>
        <w:snapToGrid w:val="0"/>
        <w:spacing w:line="520" w:lineRule="exact"/>
        <w:ind w:firstLineChars="200" w:firstLine="31680"/>
        <w:rPr>
          <w:rFonts w:ascii="仿宋_GB2312" w:hAnsi="黑体"/>
          <w:szCs w:val="32"/>
        </w:rPr>
      </w:pPr>
      <w:r>
        <w:rPr>
          <w:rFonts w:ascii="仿宋_GB2312" w:hAnsi="黑体" w:hint="eastAsia"/>
          <w:szCs w:val="32"/>
        </w:rPr>
        <w:t>每季度组织各村（居、社区）分管负责人召开人居环境卫生现场会，参观一个单季度综合排名第一或进步提升最大的村（居、社区）和综合排名最后或退步最大的村（居、社区）。其中</w:t>
      </w:r>
      <w:r>
        <w:rPr>
          <w:rFonts w:ascii="仿宋_GB2312" w:hAnsi="黑体"/>
          <w:szCs w:val="32"/>
        </w:rPr>
        <w:t>6</w:t>
      </w:r>
      <w:r>
        <w:rPr>
          <w:rFonts w:ascii="仿宋_GB2312" w:hAnsi="黑体" w:hint="eastAsia"/>
          <w:szCs w:val="32"/>
        </w:rPr>
        <w:t>月份和</w:t>
      </w:r>
      <w:r>
        <w:rPr>
          <w:rFonts w:ascii="仿宋_GB2312" w:hAnsi="黑体"/>
          <w:szCs w:val="32"/>
        </w:rPr>
        <w:t>12</w:t>
      </w:r>
      <w:r>
        <w:rPr>
          <w:rFonts w:ascii="仿宋_GB2312" w:hAnsi="黑体" w:hint="eastAsia"/>
          <w:szCs w:val="32"/>
        </w:rPr>
        <w:t>月份邀请街道主要领导和村（居、社区）主要负责人一起参加。</w:t>
      </w:r>
    </w:p>
    <w:p w:rsidR="00250FEE" w:rsidRDefault="00250FEE" w:rsidP="00A76EE4">
      <w:pPr>
        <w:spacing w:line="520" w:lineRule="exact"/>
        <w:ind w:firstLineChars="200" w:firstLine="31680"/>
        <w:rPr>
          <w:rFonts w:ascii="黑体" w:eastAsia="黑体" w:hAnsi="黑体"/>
          <w:szCs w:val="32"/>
        </w:rPr>
      </w:pPr>
      <w:r>
        <w:rPr>
          <w:rFonts w:ascii="黑体" w:eastAsia="黑体" w:hAnsi="黑体" w:hint="eastAsia"/>
          <w:szCs w:val="32"/>
        </w:rPr>
        <w:t>五</w:t>
      </w:r>
      <w:r w:rsidRPr="00FD5238">
        <w:rPr>
          <w:rFonts w:ascii="黑体" w:eastAsia="黑体" w:hAnsi="黑体" w:hint="eastAsia"/>
          <w:szCs w:val="32"/>
        </w:rPr>
        <w:t>、工作要求</w:t>
      </w:r>
    </w:p>
    <w:p w:rsidR="00250FEE" w:rsidRDefault="00250FEE" w:rsidP="00A4122A">
      <w:pPr>
        <w:spacing w:line="520" w:lineRule="exact"/>
        <w:ind w:firstLine="646"/>
        <w:rPr>
          <w:rFonts w:ascii="仿宋_GB2312" w:hAnsi="黑体"/>
          <w:szCs w:val="32"/>
        </w:rPr>
      </w:pPr>
      <w:r w:rsidRPr="00B7605F">
        <w:rPr>
          <w:rFonts w:ascii="仿宋_GB2312" w:hAnsi="黑体"/>
          <w:b/>
          <w:szCs w:val="32"/>
        </w:rPr>
        <w:t>1</w:t>
      </w:r>
      <w:r>
        <w:rPr>
          <w:rFonts w:ascii="仿宋_GB2312" w:hAnsi="黑体"/>
          <w:b/>
          <w:szCs w:val="32"/>
        </w:rPr>
        <w:t>.</w:t>
      </w:r>
      <w:r w:rsidRPr="00B7605F">
        <w:rPr>
          <w:rFonts w:ascii="仿宋_GB2312" w:hAnsi="黑体" w:hint="eastAsia"/>
          <w:b/>
          <w:szCs w:val="32"/>
        </w:rPr>
        <w:t>高度重视，落实责任。</w:t>
      </w:r>
      <w:r w:rsidRPr="00763D60">
        <w:rPr>
          <w:rFonts w:ascii="仿宋_GB2312" w:hAnsi="黑体" w:hint="eastAsia"/>
          <w:szCs w:val="32"/>
        </w:rPr>
        <w:t>环境卫生</w:t>
      </w:r>
      <w:r>
        <w:rPr>
          <w:rFonts w:ascii="仿宋_GB2312" w:hAnsi="黑体" w:hint="eastAsia"/>
          <w:szCs w:val="32"/>
        </w:rPr>
        <w:t>整治考核是推进环境卫生常态化、精细化、长效化管理的有效抓手，各村（居、社区）务必高度重视，切实把环境卫生工作摆上重要议事日程，进一步明确任务，落实责任，常抓不懈。要按照“谋定而动推进城乡环境高标准上的常态化管理”的初衷和要求，切实加强日常巡查，及时整改存在问题，梳理分析对策措施，确保长效监管机制真正落到实处。要依托“整洁田园”、“美丽庭院”等创建活动载体，深入开展环境整治，大力倡导移风易俗，不断夯实环境整治的基层基础。</w:t>
      </w:r>
    </w:p>
    <w:p w:rsidR="00250FEE" w:rsidRDefault="00250FEE" w:rsidP="00A4122A">
      <w:pPr>
        <w:spacing w:line="520" w:lineRule="exact"/>
        <w:ind w:firstLine="646"/>
        <w:rPr>
          <w:rFonts w:ascii="仿宋_GB2312" w:cs="仿宋_GB2312"/>
          <w:szCs w:val="32"/>
        </w:rPr>
      </w:pPr>
      <w:r w:rsidRPr="00763D60">
        <w:rPr>
          <w:rFonts w:ascii="仿宋_GB2312" w:hAnsi="黑体"/>
          <w:b/>
          <w:szCs w:val="32"/>
        </w:rPr>
        <w:t>2</w:t>
      </w:r>
      <w:r>
        <w:rPr>
          <w:rFonts w:ascii="仿宋_GB2312" w:hAnsi="黑体"/>
          <w:b/>
          <w:szCs w:val="32"/>
        </w:rPr>
        <w:t>.</w:t>
      </w:r>
      <w:r w:rsidRPr="00763D60">
        <w:rPr>
          <w:rFonts w:ascii="仿宋_GB2312" w:hAnsi="黑体" w:hint="eastAsia"/>
          <w:b/>
          <w:szCs w:val="32"/>
        </w:rPr>
        <w:t>建立机制，强化监督。</w:t>
      </w:r>
      <w:r>
        <w:rPr>
          <w:rFonts w:ascii="仿宋_GB2312" w:hAnsi="黑体" w:hint="eastAsia"/>
          <w:szCs w:val="32"/>
        </w:rPr>
        <w:t>新农办不定期对各类反复出现的难点痛点问题和各级交办的问题整改情况进行专项督查；每月印发通报，对排名进行公布，并指导近期工作重点开展方向；</w:t>
      </w:r>
      <w:r w:rsidRPr="0071004F">
        <w:rPr>
          <w:rFonts w:ascii="仿宋_GB2312" w:hAnsi="仿宋_GB2312" w:cs="仿宋_GB2312" w:hint="eastAsia"/>
          <w:szCs w:val="32"/>
        </w:rPr>
        <w:t>在</w:t>
      </w:r>
      <w:r>
        <w:rPr>
          <w:rFonts w:ascii="仿宋_GB2312" w:hAnsi="仿宋_GB2312" w:cs="仿宋_GB2312" w:hint="eastAsia"/>
          <w:szCs w:val="32"/>
        </w:rPr>
        <w:t>街道</w:t>
      </w:r>
      <w:r w:rsidRPr="0071004F">
        <w:rPr>
          <w:rFonts w:ascii="仿宋_GB2312" w:hAnsi="仿宋_GB2312" w:cs="仿宋_GB2312" w:hint="eastAsia"/>
          <w:szCs w:val="32"/>
        </w:rPr>
        <w:t>月度考核中排名末位的村（居、社区），由</w:t>
      </w:r>
      <w:r>
        <w:rPr>
          <w:rFonts w:ascii="仿宋_GB2312" w:cs="仿宋_GB2312" w:hint="eastAsia"/>
          <w:szCs w:val="32"/>
        </w:rPr>
        <w:t>街道</w:t>
      </w:r>
      <w:r w:rsidRPr="0071004F">
        <w:rPr>
          <w:rFonts w:ascii="仿宋_GB2312" w:hAnsi="仿宋_GB2312" w:cs="仿宋_GB2312" w:hint="eastAsia"/>
          <w:szCs w:val="32"/>
        </w:rPr>
        <w:t>环境整治分管领导对主职干部进行约谈；</w:t>
      </w:r>
      <w:r>
        <w:rPr>
          <w:rFonts w:ascii="仿宋_GB2312" w:hAnsi="仿宋_GB2312" w:cs="仿宋_GB2312" w:hint="eastAsia"/>
          <w:szCs w:val="32"/>
        </w:rPr>
        <w:t>被区级及以上媒体曝光的或</w:t>
      </w:r>
      <w:r w:rsidRPr="0071004F">
        <w:rPr>
          <w:rFonts w:ascii="仿宋_GB2312" w:hAnsi="仿宋_GB2312" w:cs="仿宋_GB2312" w:hint="eastAsia"/>
          <w:szCs w:val="32"/>
        </w:rPr>
        <w:t>月度考核中被区级抽查列末三位的村（居、社区</w:t>
      </w:r>
      <w:r>
        <w:rPr>
          <w:rFonts w:ascii="仿宋_GB2312" w:hAnsi="仿宋_GB2312" w:cs="仿宋_GB2312" w:hint="eastAsia"/>
          <w:szCs w:val="32"/>
        </w:rPr>
        <w:t>、洁净单位</w:t>
      </w:r>
      <w:r w:rsidRPr="0071004F">
        <w:rPr>
          <w:rFonts w:ascii="仿宋_GB2312" w:hAnsi="仿宋_GB2312" w:cs="仿宋_GB2312" w:hint="eastAsia"/>
          <w:szCs w:val="32"/>
        </w:rPr>
        <w:t>）</w:t>
      </w:r>
      <w:r>
        <w:rPr>
          <w:rFonts w:ascii="仿宋_GB2312" w:hAnsi="仿宋_GB2312" w:cs="仿宋_GB2312" w:hint="eastAsia"/>
          <w:szCs w:val="32"/>
        </w:rPr>
        <w:t>，</w:t>
      </w:r>
      <w:r w:rsidRPr="0071004F">
        <w:rPr>
          <w:rFonts w:ascii="仿宋_GB2312" w:hAnsi="仿宋_GB2312" w:cs="仿宋_GB2312" w:hint="eastAsia"/>
          <w:szCs w:val="32"/>
        </w:rPr>
        <w:t>村（居、社区）主职领导</w:t>
      </w:r>
      <w:r>
        <w:rPr>
          <w:rFonts w:ascii="仿宋_GB2312" w:hAnsi="仿宋_GB2312" w:cs="仿宋_GB2312" w:hint="eastAsia"/>
          <w:szCs w:val="32"/>
        </w:rPr>
        <w:t>和洁净单位负责人</w:t>
      </w:r>
      <w:r w:rsidRPr="0071004F">
        <w:rPr>
          <w:rFonts w:ascii="仿宋_GB2312" w:hAnsi="仿宋_GB2312" w:cs="仿宋_GB2312" w:hint="eastAsia"/>
          <w:szCs w:val="32"/>
        </w:rPr>
        <w:t>向党</w:t>
      </w:r>
      <w:r>
        <w:rPr>
          <w:rFonts w:ascii="仿宋_GB2312" w:hAnsi="仿宋_GB2312" w:cs="仿宋_GB2312" w:hint="eastAsia"/>
          <w:szCs w:val="32"/>
        </w:rPr>
        <w:t>政</w:t>
      </w:r>
      <w:r w:rsidRPr="0071004F">
        <w:rPr>
          <w:rFonts w:ascii="仿宋_GB2312" w:hAnsi="仿宋_GB2312" w:cs="仿宋_GB2312" w:hint="eastAsia"/>
          <w:szCs w:val="32"/>
        </w:rPr>
        <w:t>班子</w:t>
      </w:r>
      <w:r>
        <w:rPr>
          <w:rFonts w:ascii="仿宋_GB2312" w:hAnsi="仿宋_GB2312" w:cs="仿宋_GB2312" w:hint="eastAsia"/>
          <w:szCs w:val="32"/>
        </w:rPr>
        <w:t>作</w:t>
      </w:r>
      <w:r w:rsidRPr="0071004F">
        <w:rPr>
          <w:rFonts w:ascii="仿宋_GB2312" w:hAnsi="仿宋_GB2312" w:cs="仿宋_GB2312" w:hint="eastAsia"/>
          <w:szCs w:val="32"/>
        </w:rPr>
        <w:t>书面汇报</w:t>
      </w:r>
      <w:r>
        <w:rPr>
          <w:rFonts w:ascii="仿宋_GB2312" w:hAnsi="仿宋_GB2312" w:cs="仿宋_GB2312" w:hint="eastAsia"/>
          <w:szCs w:val="32"/>
        </w:rPr>
        <w:t>。</w:t>
      </w:r>
    </w:p>
    <w:p w:rsidR="00250FEE" w:rsidRDefault="00250FEE" w:rsidP="00A4122A">
      <w:pPr>
        <w:spacing w:line="520" w:lineRule="exact"/>
        <w:ind w:firstLine="646"/>
        <w:rPr>
          <w:rFonts w:ascii="仿宋_GB2312" w:hAnsi="黑体"/>
          <w:szCs w:val="32"/>
        </w:rPr>
      </w:pPr>
      <w:r>
        <w:rPr>
          <w:rFonts w:ascii="仿宋_GB2312" w:hAnsi="黑体"/>
          <w:b/>
          <w:szCs w:val="32"/>
        </w:rPr>
        <w:t>3.</w:t>
      </w:r>
      <w:r>
        <w:rPr>
          <w:rFonts w:ascii="仿宋_GB2312" w:hAnsi="黑体" w:hint="eastAsia"/>
          <w:b/>
          <w:szCs w:val="32"/>
        </w:rPr>
        <w:t>加强配合，形成合力。</w:t>
      </w:r>
      <w:r>
        <w:rPr>
          <w:rFonts w:ascii="仿宋_GB2312" w:hAnsi="黑体" w:hint="eastAsia"/>
          <w:szCs w:val="32"/>
        </w:rPr>
        <w:t>人居环境整治涉及千家万户，事关乡村振兴大局。各村居要增强生态意识、合力意识，引导广大党员干部、村民群众、社会团体、群众组织积极投身环境整治工作。尤其是村两委班子成员、党员代表、村民代表要带头开展美丽庭院创建，带头做好环境整治、垃圾分类等共工作。各村居要积极营造环境整治宣传氛围，提高群众能动性，齐心协力拧成一股绳，共同提升城乡环境面貌。</w:t>
      </w:r>
    </w:p>
    <w:p w:rsidR="00250FEE" w:rsidRDefault="00250FEE" w:rsidP="00A4122A">
      <w:pPr>
        <w:spacing w:line="520" w:lineRule="exact"/>
        <w:ind w:firstLine="646"/>
        <w:rPr>
          <w:rFonts w:ascii="仿宋_GB2312" w:hAnsi="黑体"/>
          <w:szCs w:val="32"/>
        </w:rPr>
      </w:pPr>
    </w:p>
    <w:p w:rsidR="00250FEE" w:rsidRPr="00D30442" w:rsidRDefault="00250FEE" w:rsidP="00A4122A">
      <w:pPr>
        <w:spacing w:line="520" w:lineRule="exact"/>
        <w:ind w:firstLine="646"/>
      </w:pPr>
      <w:r>
        <w:rPr>
          <w:rFonts w:ascii="仿宋_GB2312" w:hAnsi="黑体" w:hint="eastAsia"/>
          <w:szCs w:val="32"/>
        </w:rPr>
        <w:t>附件：</w:t>
      </w:r>
      <w:r>
        <w:rPr>
          <w:rFonts w:ascii="仿宋_GB2312"/>
        </w:rPr>
        <w:t>1.</w:t>
      </w:r>
      <w:r>
        <w:rPr>
          <w:rFonts w:hint="eastAsia"/>
        </w:rPr>
        <w:t>柯桥区村居环境整治评分标准</w:t>
      </w:r>
    </w:p>
    <w:p w:rsidR="00250FEE" w:rsidRDefault="00250FEE" w:rsidP="00A4122A">
      <w:pPr>
        <w:spacing w:line="520" w:lineRule="exact"/>
        <w:ind w:firstLine="646"/>
      </w:pPr>
      <w:r>
        <w:rPr>
          <w:rFonts w:ascii="仿宋_GB2312" w:hAnsi="黑体"/>
          <w:szCs w:val="32"/>
        </w:rPr>
        <w:t xml:space="preserve">      2.</w:t>
      </w:r>
      <w:r>
        <w:rPr>
          <w:rFonts w:hint="eastAsia"/>
        </w:rPr>
        <w:t>柯桥区社区环境整治评分标准</w:t>
      </w:r>
    </w:p>
    <w:p w:rsidR="00250FEE" w:rsidRDefault="00250FEE" w:rsidP="00A4122A">
      <w:pPr>
        <w:spacing w:line="520" w:lineRule="exact"/>
        <w:ind w:firstLine="646"/>
      </w:pPr>
      <w:r>
        <w:t xml:space="preserve">      </w:t>
      </w:r>
      <w:r>
        <w:rPr>
          <w:rFonts w:ascii="仿宋_GB2312"/>
        </w:rPr>
        <w:t>3.</w:t>
      </w:r>
      <w:r>
        <w:rPr>
          <w:rFonts w:hint="eastAsia"/>
        </w:rPr>
        <w:t>柯桥区垃圾分类评分标准</w:t>
      </w:r>
    </w:p>
    <w:p w:rsidR="00250FEE" w:rsidRDefault="00250FEE" w:rsidP="00A4122A">
      <w:pPr>
        <w:spacing w:line="520" w:lineRule="exact"/>
        <w:ind w:firstLine="646"/>
      </w:pPr>
      <w:r>
        <w:t xml:space="preserve">      </w:t>
      </w:r>
      <w:r>
        <w:rPr>
          <w:rFonts w:ascii="仿宋_GB2312" w:hAnsi="黑体"/>
          <w:szCs w:val="32"/>
        </w:rPr>
        <w:t>4.</w:t>
      </w:r>
      <w:r>
        <w:rPr>
          <w:rFonts w:hint="eastAsia"/>
        </w:rPr>
        <w:t>全市农村人居环境整治提升成效评估标准</w:t>
      </w:r>
    </w:p>
    <w:p w:rsidR="00250FEE" w:rsidRPr="00822DBE" w:rsidRDefault="00250FEE" w:rsidP="00A4122A">
      <w:pPr>
        <w:spacing w:line="520" w:lineRule="exact"/>
        <w:ind w:firstLine="646"/>
        <w:rPr>
          <w:rFonts w:ascii="仿宋_GB2312" w:hAnsi="黑体"/>
          <w:szCs w:val="32"/>
        </w:rPr>
      </w:pPr>
      <w:r>
        <w:t xml:space="preserve">      </w:t>
      </w:r>
      <w:r w:rsidRPr="00822DBE">
        <w:rPr>
          <w:rFonts w:ascii="仿宋_GB2312"/>
        </w:rPr>
        <w:t>5</w:t>
      </w:r>
      <w:r>
        <w:rPr>
          <w:rFonts w:ascii="仿宋_GB2312"/>
        </w:rPr>
        <w:t>.</w:t>
      </w:r>
      <w:r w:rsidRPr="00FE10B9">
        <w:rPr>
          <w:rFonts w:ascii="仿宋_GB2312" w:hAnsi="仿宋_GB2312"/>
          <w:color w:val="000000"/>
          <w:szCs w:val="32"/>
        </w:rPr>
        <w:t>202</w:t>
      </w:r>
      <w:r>
        <w:rPr>
          <w:rFonts w:ascii="仿宋_GB2312" w:hAnsi="仿宋_GB2312"/>
          <w:color w:val="000000"/>
          <w:szCs w:val="32"/>
        </w:rPr>
        <w:t>4</w:t>
      </w:r>
      <w:r w:rsidRPr="00FE10B9">
        <w:rPr>
          <w:rFonts w:ascii="仿宋_GB2312" w:hAnsi="仿宋_GB2312" w:hint="eastAsia"/>
          <w:color w:val="000000"/>
          <w:szCs w:val="32"/>
        </w:rPr>
        <w:t>年各村（居、社区）保洁经费补助清单</w:t>
      </w:r>
    </w:p>
    <w:p w:rsidR="00250FEE" w:rsidRDefault="00250FEE" w:rsidP="00A4122A">
      <w:pPr>
        <w:spacing w:line="520" w:lineRule="exact"/>
        <w:jc w:val="left"/>
        <w:rPr>
          <w:rFonts w:ascii="仿宋_GB2312" w:hAnsi="黑体"/>
          <w:szCs w:val="32"/>
        </w:rPr>
      </w:pPr>
    </w:p>
    <w:p w:rsidR="00250FEE" w:rsidRDefault="00250FEE" w:rsidP="00A4122A">
      <w:pPr>
        <w:spacing w:line="520" w:lineRule="exact"/>
        <w:jc w:val="left"/>
        <w:rPr>
          <w:rFonts w:ascii="仿宋_GB2312" w:hAnsi="黑体"/>
          <w:szCs w:val="32"/>
        </w:rPr>
      </w:pPr>
    </w:p>
    <w:p w:rsidR="00250FEE" w:rsidRDefault="00250FEE" w:rsidP="00A4122A">
      <w:pPr>
        <w:spacing w:line="520" w:lineRule="exact"/>
        <w:jc w:val="left"/>
        <w:rPr>
          <w:rFonts w:ascii="仿宋_GB2312" w:hAnsi="黑体"/>
          <w:szCs w:val="32"/>
        </w:rPr>
      </w:pPr>
    </w:p>
    <w:p w:rsidR="00250FEE" w:rsidRDefault="00250FEE" w:rsidP="009860D7">
      <w:pPr>
        <w:spacing w:line="20" w:lineRule="exact"/>
      </w:pPr>
      <w:r>
        <w:rPr>
          <w:rFonts w:ascii="仿宋_GB2312" w:hAnsi="宋体" w:cs="宋体"/>
          <w:color w:val="000000"/>
          <w:kern w:val="0"/>
          <w:szCs w:val="32"/>
        </w:rPr>
        <w:t xml:space="preserve">                         </w:t>
      </w:r>
    </w:p>
    <w:p w:rsidR="00250FEE" w:rsidRPr="009860D7" w:rsidRDefault="00250FEE" w:rsidP="00513AC1">
      <w:pPr>
        <w:jc w:val="left"/>
        <w:rPr>
          <w:rFonts w:ascii="仿宋_GB2312" w:hAnsi="黑体"/>
          <w:szCs w:val="32"/>
        </w:rPr>
        <w:sectPr w:rsidR="00250FEE" w:rsidRPr="009860D7" w:rsidSect="009860D7">
          <w:footerReference w:type="even" r:id="rId7"/>
          <w:footerReference w:type="default" r:id="rId8"/>
          <w:pgSz w:w="11906" w:h="16838"/>
          <w:pgMar w:top="2098" w:right="1474" w:bottom="1985" w:left="1588" w:header="851" w:footer="992" w:gutter="0"/>
          <w:pgNumType w:fmt="numberInDash"/>
          <w:cols w:space="425"/>
          <w:docGrid w:type="linesAndChars" w:linePitch="312"/>
        </w:sectPr>
      </w:pPr>
    </w:p>
    <w:p w:rsidR="00250FEE" w:rsidRDefault="00250FEE" w:rsidP="00A4122A">
      <w:pPr>
        <w:pStyle w:val="BodyTextIndent"/>
        <w:spacing w:line="460" w:lineRule="exact"/>
        <w:ind w:leftChars="0" w:left="0"/>
        <w:rPr>
          <w:rFonts w:hAnsi="黑体"/>
          <w:szCs w:val="32"/>
        </w:rPr>
      </w:pPr>
      <w:r w:rsidRPr="00D30442">
        <w:rPr>
          <w:rFonts w:ascii="黑体" w:eastAsia="黑体" w:hAnsi="黑体" w:hint="eastAsia"/>
          <w:szCs w:val="32"/>
        </w:rPr>
        <w:t>附件</w:t>
      </w:r>
      <w:r w:rsidRPr="00D30442">
        <w:rPr>
          <w:rFonts w:ascii="黑体" w:eastAsia="黑体" w:hAnsi="黑体"/>
          <w:szCs w:val="32"/>
        </w:rPr>
        <w:t>1</w:t>
      </w:r>
    </w:p>
    <w:p w:rsidR="00250FEE" w:rsidRPr="00BB793C" w:rsidRDefault="00250FEE" w:rsidP="00A4122A">
      <w:pPr>
        <w:pStyle w:val="TOC1"/>
        <w:spacing w:before="0" w:afterLines="0" w:line="460" w:lineRule="exact"/>
        <w:jc w:val="center"/>
        <w:rPr>
          <w:rFonts w:ascii="Times New Roman" w:eastAsia="方正小标宋简体" w:hAnsi="Times New Roman"/>
          <w:sz w:val="44"/>
          <w:szCs w:val="44"/>
        </w:rPr>
      </w:pPr>
      <w:r w:rsidRPr="00BB793C">
        <w:rPr>
          <w:rFonts w:ascii="Times New Roman" w:eastAsia="方正小标宋简体" w:hAnsi="Times New Roman" w:hint="eastAsia"/>
          <w:sz w:val="44"/>
          <w:szCs w:val="44"/>
        </w:rPr>
        <w:t>柯桥区村居环境整治评分标准</w:t>
      </w:r>
    </w:p>
    <w:tbl>
      <w:tblPr>
        <w:tblW w:w="10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1"/>
        <w:gridCol w:w="2421"/>
        <w:gridCol w:w="561"/>
        <w:gridCol w:w="6069"/>
        <w:gridCol w:w="511"/>
      </w:tblGrid>
      <w:tr w:rsidR="00250FEE" w:rsidTr="00365417">
        <w:trPr>
          <w:trHeight w:val="480"/>
          <w:jc w:val="center"/>
        </w:trPr>
        <w:tc>
          <w:tcPr>
            <w:tcW w:w="761" w:type="dxa"/>
            <w:vAlign w:val="center"/>
          </w:tcPr>
          <w:p w:rsidR="00250FEE" w:rsidRDefault="00250FEE" w:rsidP="00365417">
            <w:pPr>
              <w:widowControl/>
              <w:spacing w:line="240" w:lineRule="exact"/>
              <w:jc w:val="center"/>
              <w:rPr>
                <w:rFonts w:ascii="黑体" w:eastAsia="黑体" w:hAnsi="黑体" w:cs="宋体"/>
                <w:b/>
                <w:bCs/>
                <w:kern w:val="0"/>
                <w:sz w:val="20"/>
                <w:szCs w:val="20"/>
              </w:rPr>
            </w:pPr>
            <w:r>
              <w:rPr>
                <w:rFonts w:ascii="黑体" w:eastAsia="黑体" w:hAnsi="黑体" w:cs="宋体" w:hint="eastAsia"/>
                <w:b/>
                <w:bCs/>
                <w:kern w:val="0"/>
                <w:sz w:val="20"/>
                <w:szCs w:val="20"/>
              </w:rPr>
              <w:t>考核内容</w:t>
            </w:r>
          </w:p>
        </w:tc>
        <w:tc>
          <w:tcPr>
            <w:tcW w:w="2421" w:type="dxa"/>
            <w:vAlign w:val="center"/>
          </w:tcPr>
          <w:p w:rsidR="00250FEE" w:rsidRDefault="00250FEE" w:rsidP="00365417">
            <w:pPr>
              <w:widowControl/>
              <w:spacing w:line="240" w:lineRule="exact"/>
              <w:jc w:val="center"/>
              <w:rPr>
                <w:rFonts w:ascii="黑体" w:eastAsia="黑体" w:hAnsi="黑体" w:cs="宋体"/>
                <w:b/>
                <w:bCs/>
                <w:kern w:val="0"/>
                <w:sz w:val="20"/>
                <w:szCs w:val="20"/>
              </w:rPr>
            </w:pPr>
            <w:r>
              <w:rPr>
                <w:rFonts w:ascii="黑体" w:eastAsia="黑体" w:hAnsi="黑体" w:cs="宋体" w:hint="eastAsia"/>
                <w:b/>
                <w:bCs/>
                <w:kern w:val="0"/>
                <w:sz w:val="20"/>
                <w:szCs w:val="20"/>
              </w:rPr>
              <w:t>考核要求</w:t>
            </w:r>
          </w:p>
        </w:tc>
        <w:tc>
          <w:tcPr>
            <w:tcW w:w="561" w:type="dxa"/>
            <w:vAlign w:val="center"/>
          </w:tcPr>
          <w:p w:rsidR="00250FEE" w:rsidRDefault="00250FEE" w:rsidP="00365417">
            <w:pPr>
              <w:widowControl/>
              <w:spacing w:line="240" w:lineRule="exact"/>
              <w:jc w:val="center"/>
              <w:rPr>
                <w:rFonts w:ascii="黑体" w:eastAsia="黑体" w:hAnsi="黑体" w:cs="宋体"/>
                <w:b/>
                <w:bCs/>
                <w:kern w:val="0"/>
                <w:sz w:val="20"/>
                <w:szCs w:val="20"/>
              </w:rPr>
            </w:pPr>
            <w:r>
              <w:rPr>
                <w:rFonts w:ascii="黑体" w:eastAsia="黑体" w:hAnsi="黑体" w:cs="宋体" w:hint="eastAsia"/>
                <w:b/>
                <w:bCs/>
                <w:kern w:val="0"/>
                <w:sz w:val="20"/>
                <w:szCs w:val="20"/>
              </w:rPr>
              <w:t>分值</w:t>
            </w:r>
          </w:p>
        </w:tc>
        <w:tc>
          <w:tcPr>
            <w:tcW w:w="6069" w:type="dxa"/>
            <w:vAlign w:val="center"/>
          </w:tcPr>
          <w:p w:rsidR="00250FEE" w:rsidRDefault="00250FEE" w:rsidP="00365417">
            <w:pPr>
              <w:widowControl/>
              <w:spacing w:line="240" w:lineRule="exact"/>
              <w:jc w:val="center"/>
              <w:rPr>
                <w:rFonts w:ascii="黑体" w:eastAsia="黑体" w:hAnsi="黑体" w:cs="宋体"/>
                <w:b/>
                <w:bCs/>
                <w:kern w:val="0"/>
                <w:sz w:val="20"/>
                <w:szCs w:val="20"/>
              </w:rPr>
            </w:pPr>
            <w:r>
              <w:rPr>
                <w:rFonts w:ascii="黑体" w:eastAsia="黑体" w:hAnsi="黑体" w:cs="宋体" w:hint="eastAsia"/>
                <w:b/>
                <w:bCs/>
                <w:kern w:val="0"/>
                <w:sz w:val="20"/>
                <w:szCs w:val="20"/>
              </w:rPr>
              <w:t>评分标准</w:t>
            </w:r>
          </w:p>
        </w:tc>
        <w:tc>
          <w:tcPr>
            <w:tcW w:w="511" w:type="dxa"/>
            <w:noWrap/>
            <w:vAlign w:val="center"/>
          </w:tcPr>
          <w:p w:rsidR="00250FEE" w:rsidRDefault="00250FEE" w:rsidP="00365417">
            <w:pPr>
              <w:widowControl/>
              <w:spacing w:line="240" w:lineRule="exact"/>
              <w:jc w:val="center"/>
              <w:rPr>
                <w:rFonts w:ascii="黑体" w:eastAsia="黑体" w:hAnsi="黑体" w:cs="宋体"/>
                <w:b/>
                <w:kern w:val="0"/>
                <w:sz w:val="22"/>
                <w:szCs w:val="22"/>
              </w:rPr>
            </w:pPr>
            <w:r>
              <w:rPr>
                <w:rFonts w:ascii="黑体" w:eastAsia="黑体" w:hAnsi="黑体" w:cs="宋体" w:hint="eastAsia"/>
                <w:b/>
                <w:bCs/>
                <w:kern w:val="0"/>
                <w:sz w:val="20"/>
                <w:szCs w:val="20"/>
              </w:rPr>
              <w:t>得分</w:t>
            </w:r>
          </w:p>
        </w:tc>
      </w:tr>
      <w:tr w:rsidR="00250FEE" w:rsidTr="00365417">
        <w:trPr>
          <w:trHeight w:val="480"/>
          <w:jc w:val="center"/>
        </w:trPr>
        <w:tc>
          <w:tcPr>
            <w:tcW w:w="761" w:type="dxa"/>
            <w:vMerge w:val="restart"/>
            <w:noWrap/>
            <w:vAlign w:val="center"/>
          </w:tcPr>
          <w:p w:rsidR="00250FEE" w:rsidRDefault="00250FEE" w:rsidP="00365417">
            <w:pPr>
              <w:widowControl/>
              <w:spacing w:line="240" w:lineRule="exact"/>
              <w:jc w:val="center"/>
              <w:rPr>
                <w:rFonts w:ascii="楷体_GB2312" w:eastAsia="楷体_GB2312" w:hAnsi="宋体" w:cs="宋体"/>
                <w:b/>
                <w:kern w:val="0"/>
                <w:sz w:val="22"/>
                <w:szCs w:val="22"/>
              </w:rPr>
            </w:pPr>
            <w:r>
              <w:rPr>
                <w:rFonts w:ascii="楷体_GB2312" w:eastAsia="楷体_GB2312" w:hAnsi="宋体" w:cs="宋体" w:hint="eastAsia"/>
                <w:b/>
                <w:kern w:val="0"/>
                <w:sz w:val="22"/>
                <w:szCs w:val="22"/>
              </w:rPr>
              <w:t>日常保洁</w:t>
            </w:r>
            <w:r>
              <w:rPr>
                <w:rFonts w:ascii="楷体_GB2312" w:eastAsia="楷体_GB2312" w:hAnsi="宋体" w:cs="宋体"/>
                <w:b/>
                <w:kern w:val="0"/>
                <w:sz w:val="22"/>
                <w:szCs w:val="22"/>
              </w:rPr>
              <w:t>20</w:t>
            </w:r>
            <w:r>
              <w:rPr>
                <w:rFonts w:ascii="楷体_GB2312" w:eastAsia="楷体_GB2312" w:hAnsi="宋体" w:cs="宋体" w:hint="eastAsia"/>
                <w:b/>
                <w:kern w:val="0"/>
                <w:sz w:val="22"/>
                <w:szCs w:val="22"/>
              </w:rPr>
              <w:t>分</w:t>
            </w:r>
          </w:p>
        </w:tc>
        <w:tc>
          <w:tcPr>
            <w:tcW w:w="2421" w:type="dxa"/>
            <w:vAlign w:val="center"/>
          </w:tcPr>
          <w:p w:rsidR="00250FEE" w:rsidRDefault="00250FEE" w:rsidP="00A4122A">
            <w:pPr>
              <w:widowControl/>
              <w:spacing w:line="250" w:lineRule="exact"/>
              <w:jc w:val="left"/>
              <w:rPr>
                <w:rFonts w:ascii="仿宋_GB2312" w:hAnsi="宋体" w:cs="宋体"/>
                <w:kern w:val="0"/>
                <w:sz w:val="24"/>
              </w:rPr>
            </w:pPr>
            <w:r>
              <w:rPr>
                <w:rFonts w:ascii="仿宋_GB2312" w:hAnsi="宋体" w:cs="宋体" w:hint="eastAsia"/>
                <w:kern w:val="0"/>
                <w:sz w:val="24"/>
              </w:rPr>
              <w:t>保洁队伍精干高效、作业规范</w:t>
            </w:r>
          </w:p>
        </w:tc>
        <w:tc>
          <w:tcPr>
            <w:tcW w:w="561" w:type="dxa"/>
            <w:vAlign w:val="center"/>
          </w:tcPr>
          <w:p w:rsidR="00250FEE" w:rsidRDefault="00250FEE" w:rsidP="00A4122A">
            <w:pPr>
              <w:widowControl/>
              <w:spacing w:line="250" w:lineRule="exact"/>
              <w:jc w:val="center"/>
              <w:rPr>
                <w:rFonts w:ascii="仿宋_GB2312" w:hAnsi="宋体" w:cs="宋体"/>
                <w:kern w:val="0"/>
                <w:sz w:val="24"/>
              </w:rPr>
            </w:pPr>
            <w:r>
              <w:rPr>
                <w:rFonts w:ascii="仿宋_GB2312" w:hAnsi="宋体" w:cs="宋体"/>
                <w:kern w:val="0"/>
                <w:sz w:val="24"/>
              </w:rPr>
              <w:t>2</w:t>
            </w:r>
          </w:p>
        </w:tc>
        <w:tc>
          <w:tcPr>
            <w:tcW w:w="6069" w:type="dxa"/>
            <w:vAlign w:val="center"/>
          </w:tcPr>
          <w:p w:rsidR="00250FEE" w:rsidRDefault="00250FEE" w:rsidP="00A4122A">
            <w:pPr>
              <w:widowControl/>
              <w:spacing w:line="250" w:lineRule="exact"/>
              <w:rPr>
                <w:rFonts w:ascii="仿宋_GB2312" w:hAnsi="宋体" w:cs="宋体"/>
                <w:kern w:val="0"/>
                <w:sz w:val="24"/>
              </w:rPr>
            </w:pPr>
            <w:r>
              <w:rPr>
                <w:rFonts w:ascii="仿宋_GB2312" w:hAnsi="宋体" w:cs="宋体" w:hint="eastAsia"/>
                <w:kern w:val="0"/>
                <w:sz w:val="24"/>
              </w:rPr>
              <w:t>保洁人员未规范着装，扣</w:t>
            </w:r>
            <w:r>
              <w:rPr>
                <w:rFonts w:ascii="仿宋_GB2312" w:hAnsi="宋体" w:cs="宋体"/>
                <w:kern w:val="0"/>
                <w:sz w:val="24"/>
              </w:rPr>
              <w:t>0.5</w:t>
            </w:r>
            <w:r>
              <w:rPr>
                <w:rFonts w:ascii="仿宋_GB2312" w:hAnsi="宋体" w:cs="宋体" w:hint="eastAsia"/>
                <w:kern w:val="0"/>
                <w:sz w:val="24"/>
              </w:rPr>
              <w:t>分；未见明显保洁人员，扣</w:t>
            </w:r>
            <w:r>
              <w:rPr>
                <w:rFonts w:ascii="仿宋_GB2312" w:hAnsi="宋体" w:cs="宋体"/>
                <w:kern w:val="0"/>
                <w:sz w:val="24"/>
              </w:rPr>
              <w:t>0.5</w:t>
            </w:r>
            <w:r>
              <w:rPr>
                <w:rFonts w:ascii="仿宋_GB2312" w:hAnsi="宋体" w:cs="宋体" w:hint="eastAsia"/>
                <w:kern w:val="0"/>
                <w:sz w:val="24"/>
              </w:rPr>
              <w:t>分；存在临检突击清扫现象的，</w:t>
            </w:r>
            <w:r>
              <w:rPr>
                <w:rFonts w:ascii="仿宋_GB2312" w:hAnsi="宋体" w:cs="宋体" w:hint="eastAsia"/>
                <w:bCs/>
                <w:kern w:val="0"/>
                <w:sz w:val="24"/>
              </w:rPr>
              <w:t>扣</w:t>
            </w:r>
            <w:r>
              <w:rPr>
                <w:rFonts w:ascii="仿宋_GB2312" w:hAnsi="宋体" w:cs="宋体"/>
                <w:bCs/>
                <w:kern w:val="0"/>
                <w:sz w:val="24"/>
              </w:rPr>
              <w:t>1</w:t>
            </w:r>
            <w:r>
              <w:rPr>
                <w:rFonts w:ascii="仿宋_GB2312" w:hAnsi="宋体" w:cs="宋体" w:hint="eastAsia"/>
                <w:bCs/>
                <w:kern w:val="0"/>
                <w:sz w:val="24"/>
              </w:rPr>
              <w:t>分</w:t>
            </w:r>
            <w:r>
              <w:rPr>
                <w:rFonts w:ascii="仿宋_GB2312" w:hAnsi="宋体" w:cs="宋体" w:hint="eastAsia"/>
                <w:kern w:val="0"/>
                <w:sz w:val="24"/>
              </w:rPr>
              <w:t>。</w:t>
            </w:r>
          </w:p>
        </w:tc>
        <w:tc>
          <w:tcPr>
            <w:tcW w:w="511" w:type="dxa"/>
            <w:noWrap/>
            <w:vAlign w:val="center"/>
          </w:tcPr>
          <w:p w:rsidR="00250FEE" w:rsidRDefault="00250FEE" w:rsidP="00365417">
            <w:pPr>
              <w:widowControl/>
              <w:spacing w:line="240" w:lineRule="exact"/>
              <w:jc w:val="left"/>
              <w:rPr>
                <w:rFonts w:ascii="仿宋_GB2312" w:hAnsi="宋体" w:cs="宋体"/>
                <w:kern w:val="0"/>
                <w:sz w:val="22"/>
                <w:szCs w:val="22"/>
              </w:rPr>
            </w:pPr>
            <w:r>
              <w:rPr>
                <w:rFonts w:ascii="仿宋_GB2312" w:hAnsi="宋体" w:cs="宋体" w:hint="eastAsia"/>
                <w:kern w:val="0"/>
                <w:sz w:val="22"/>
                <w:szCs w:val="22"/>
              </w:rPr>
              <w:t xml:space="preserve">　</w:t>
            </w:r>
          </w:p>
        </w:tc>
      </w:tr>
      <w:tr w:rsidR="00250FEE" w:rsidTr="00365417">
        <w:trPr>
          <w:trHeight w:val="540"/>
          <w:jc w:val="center"/>
        </w:trPr>
        <w:tc>
          <w:tcPr>
            <w:tcW w:w="761" w:type="dxa"/>
            <w:vMerge/>
            <w:noWrap/>
            <w:vAlign w:val="center"/>
          </w:tcPr>
          <w:p w:rsidR="00250FEE" w:rsidRDefault="00250FEE" w:rsidP="00365417">
            <w:pPr>
              <w:spacing w:line="240" w:lineRule="exact"/>
              <w:jc w:val="left"/>
              <w:rPr>
                <w:rFonts w:ascii="楷体_GB2312" w:eastAsia="楷体_GB2312" w:hAnsi="宋体" w:cs="宋体"/>
                <w:b/>
                <w:kern w:val="0"/>
                <w:sz w:val="22"/>
                <w:szCs w:val="22"/>
              </w:rPr>
            </w:pPr>
          </w:p>
        </w:tc>
        <w:tc>
          <w:tcPr>
            <w:tcW w:w="2421" w:type="dxa"/>
            <w:vAlign w:val="center"/>
          </w:tcPr>
          <w:p w:rsidR="00250FEE" w:rsidRDefault="00250FEE" w:rsidP="00A4122A">
            <w:pPr>
              <w:widowControl/>
              <w:spacing w:line="250" w:lineRule="exact"/>
              <w:jc w:val="left"/>
              <w:rPr>
                <w:rFonts w:ascii="仿宋_GB2312" w:hAnsi="宋体" w:cs="宋体"/>
                <w:kern w:val="0"/>
                <w:sz w:val="24"/>
              </w:rPr>
            </w:pPr>
            <w:r>
              <w:rPr>
                <w:rFonts w:ascii="仿宋_GB2312" w:hAnsi="宋体" w:cs="宋体" w:hint="eastAsia"/>
                <w:kern w:val="0"/>
                <w:sz w:val="24"/>
              </w:rPr>
              <w:t>村部干净整洁、垃圾分类规范到位，有垃圾分类管理长效制度</w:t>
            </w:r>
          </w:p>
        </w:tc>
        <w:tc>
          <w:tcPr>
            <w:tcW w:w="561" w:type="dxa"/>
            <w:vAlign w:val="center"/>
          </w:tcPr>
          <w:p w:rsidR="00250FEE" w:rsidRDefault="00250FEE" w:rsidP="00A4122A">
            <w:pPr>
              <w:widowControl/>
              <w:spacing w:line="250" w:lineRule="exact"/>
              <w:jc w:val="center"/>
              <w:rPr>
                <w:rFonts w:ascii="仿宋_GB2312" w:hAnsi="宋体" w:cs="宋体"/>
                <w:kern w:val="0"/>
                <w:sz w:val="24"/>
              </w:rPr>
            </w:pPr>
            <w:r>
              <w:rPr>
                <w:rFonts w:ascii="仿宋_GB2312" w:hAnsi="宋体" w:cs="宋体"/>
                <w:kern w:val="0"/>
                <w:sz w:val="24"/>
              </w:rPr>
              <w:t>1</w:t>
            </w:r>
          </w:p>
        </w:tc>
        <w:tc>
          <w:tcPr>
            <w:tcW w:w="6069" w:type="dxa"/>
            <w:vAlign w:val="center"/>
          </w:tcPr>
          <w:p w:rsidR="00250FEE" w:rsidRDefault="00250FEE" w:rsidP="00A4122A">
            <w:pPr>
              <w:widowControl/>
              <w:spacing w:line="250" w:lineRule="exact"/>
              <w:rPr>
                <w:rFonts w:ascii="仿宋_GB2312" w:hAnsi="宋体" w:cs="宋体"/>
                <w:kern w:val="0"/>
                <w:sz w:val="24"/>
              </w:rPr>
            </w:pPr>
            <w:r>
              <w:rPr>
                <w:rFonts w:ascii="仿宋_GB2312" w:hAnsi="宋体" w:cs="宋体" w:hint="eastAsia"/>
                <w:kern w:val="0"/>
                <w:sz w:val="24"/>
              </w:rPr>
              <w:t>村居公共办公场所脏乱差的或垃圾未分类的或者未通过村规民约等措施组织和引导村民开展生活垃圾源头分类减量的，每发现一处扣</w:t>
            </w:r>
            <w:r>
              <w:rPr>
                <w:rFonts w:ascii="仿宋_GB2312" w:hAnsi="宋体" w:cs="宋体"/>
                <w:kern w:val="0"/>
                <w:sz w:val="24"/>
              </w:rPr>
              <w:t>0.5</w:t>
            </w:r>
            <w:r>
              <w:rPr>
                <w:rFonts w:ascii="仿宋_GB2312" w:hAnsi="宋体" w:cs="宋体" w:hint="eastAsia"/>
                <w:kern w:val="0"/>
                <w:sz w:val="24"/>
              </w:rPr>
              <w:t>分。</w:t>
            </w:r>
          </w:p>
        </w:tc>
        <w:tc>
          <w:tcPr>
            <w:tcW w:w="511" w:type="dxa"/>
            <w:noWrap/>
            <w:vAlign w:val="center"/>
          </w:tcPr>
          <w:p w:rsidR="00250FEE" w:rsidRDefault="00250FEE" w:rsidP="00365417">
            <w:pPr>
              <w:widowControl/>
              <w:spacing w:line="240" w:lineRule="exact"/>
              <w:jc w:val="left"/>
              <w:rPr>
                <w:rFonts w:ascii="仿宋_GB2312" w:hAnsi="宋体" w:cs="宋体"/>
                <w:kern w:val="0"/>
                <w:sz w:val="22"/>
                <w:szCs w:val="22"/>
              </w:rPr>
            </w:pPr>
            <w:r>
              <w:rPr>
                <w:rFonts w:ascii="仿宋_GB2312" w:hAnsi="宋体" w:cs="宋体" w:hint="eastAsia"/>
                <w:kern w:val="0"/>
                <w:sz w:val="22"/>
                <w:szCs w:val="22"/>
              </w:rPr>
              <w:t xml:space="preserve">　</w:t>
            </w:r>
          </w:p>
        </w:tc>
      </w:tr>
      <w:tr w:rsidR="00250FEE" w:rsidTr="00365417">
        <w:trPr>
          <w:trHeight w:val="585"/>
          <w:jc w:val="center"/>
        </w:trPr>
        <w:tc>
          <w:tcPr>
            <w:tcW w:w="761" w:type="dxa"/>
            <w:vMerge/>
            <w:noWrap/>
            <w:vAlign w:val="center"/>
          </w:tcPr>
          <w:p w:rsidR="00250FEE" w:rsidRDefault="00250FEE" w:rsidP="00365417">
            <w:pPr>
              <w:spacing w:line="240" w:lineRule="exact"/>
              <w:jc w:val="left"/>
              <w:rPr>
                <w:rFonts w:ascii="楷体_GB2312" w:eastAsia="楷体_GB2312" w:hAnsi="宋体" w:cs="宋体"/>
                <w:b/>
                <w:kern w:val="0"/>
                <w:sz w:val="22"/>
                <w:szCs w:val="22"/>
              </w:rPr>
            </w:pPr>
          </w:p>
        </w:tc>
        <w:tc>
          <w:tcPr>
            <w:tcW w:w="2421" w:type="dxa"/>
            <w:vAlign w:val="center"/>
          </w:tcPr>
          <w:p w:rsidR="00250FEE" w:rsidRDefault="00250FEE" w:rsidP="00A4122A">
            <w:pPr>
              <w:widowControl/>
              <w:spacing w:line="250" w:lineRule="exact"/>
              <w:jc w:val="left"/>
              <w:rPr>
                <w:rFonts w:ascii="仿宋_GB2312" w:hAnsi="宋体" w:cs="宋体"/>
                <w:kern w:val="0"/>
                <w:sz w:val="24"/>
              </w:rPr>
            </w:pPr>
            <w:r>
              <w:rPr>
                <w:rFonts w:ascii="仿宋_GB2312" w:hAnsi="宋体" w:cs="宋体" w:hint="eastAsia"/>
                <w:kern w:val="0"/>
                <w:sz w:val="24"/>
              </w:rPr>
              <w:t>村道及其两侧沿线和公共绿化带、广场公园等公共区域无垃圾</w:t>
            </w:r>
          </w:p>
        </w:tc>
        <w:tc>
          <w:tcPr>
            <w:tcW w:w="561" w:type="dxa"/>
            <w:vAlign w:val="center"/>
          </w:tcPr>
          <w:p w:rsidR="00250FEE" w:rsidRDefault="00250FEE" w:rsidP="00A4122A">
            <w:pPr>
              <w:widowControl/>
              <w:spacing w:line="250" w:lineRule="exact"/>
              <w:jc w:val="center"/>
              <w:rPr>
                <w:rFonts w:ascii="仿宋_GB2312" w:hAnsi="宋体" w:cs="宋体"/>
                <w:kern w:val="0"/>
                <w:sz w:val="24"/>
              </w:rPr>
            </w:pPr>
            <w:r>
              <w:rPr>
                <w:rFonts w:ascii="仿宋_GB2312" w:hAnsi="宋体" w:cs="宋体"/>
                <w:kern w:val="0"/>
                <w:sz w:val="24"/>
              </w:rPr>
              <w:t>7</w:t>
            </w:r>
          </w:p>
        </w:tc>
        <w:tc>
          <w:tcPr>
            <w:tcW w:w="6069" w:type="dxa"/>
            <w:vAlign w:val="center"/>
          </w:tcPr>
          <w:p w:rsidR="00250FEE" w:rsidRDefault="00250FEE" w:rsidP="00A4122A">
            <w:pPr>
              <w:widowControl/>
              <w:spacing w:line="250" w:lineRule="exact"/>
              <w:rPr>
                <w:rFonts w:ascii="仿宋_GB2312" w:hAnsi="宋体" w:cs="宋体"/>
                <w:kern w:val="0"/>
                <w:sz w:val="24"/>
              </w:rPr>
            </w:pPr>
            <w:r>
              <w:rPr>
                <w:rFonts w:ascii="仿宋_GB2312" w:hAnsi="宋体" w:cs="宋体" w:hint="eastAsia"/>
                <w:kern w:val="0"/>
                <w:sz w:val="24"/>
              </w:rPr>
              <w:t>路面及两侧沿途保洁不到位，有暴露垃圾（含建筑垃圾偷倒和家禽家畜粪便）的，每处扣</w:t>
            </w:r>
            <w:r>
              <w:rPr>
                <w:rFonts w:ascii="仿宋_GB2312" w:hAnsi="宋体" w:cs="宋体"/>
                <w:kern w:val="0"/>
                <w:sz w:val="24"/>
              </w:rPr>
              <w:t>0.5</w:t>
            </w:r>
            <w:r>
              <w:rPr>
                <w:rFonts w:ascii="仿宋_GB2312" w:hAnsi="宋体" w:cs="宋体" w:hint="eastAsia"/>
                <w:kern w:val="0"/>
                <w:sz w:val="24"/>
              </w:rPr>
              <w:t>分；垃圾成堆情况严重的，每处扣</w:t>
            </w:r>
            <w:r>
              <w:rPr>
                <w:rFonts w:ascii="仿宋_GB2312" w:hAnsi="宋体" w:cs="宋体"/>
                <w:kern w:val="0"/>
                <w:sz w:val="24"/>
              </w:rPr>
              <w:t>1</w:t>
            </w:r>
            <w:r>
              <w:rPr>
                <w:rFonts w:ascii="仿宋_GB2312" w:hAnsi="宋体" w:cs="宋体" w:hint="eastAsia"/>
                <w:kern w:val="0"/>
                <w:sz w:val="24"/>
              </w:rPr>
              <w:t>分；对于小区化管理的村居（包括村农民公寓楼道等），加倍扣分。公共绿化带存在白色垃圾、生活垃圾的，每处扣</w:t>
            </w:r>
            <w:r>
              <w:rPr>
                <w:rFonts w:ascii="仿宋_GB2312" w:hAnsi="宋体" w:cs="宋体"/>
                <w:kern w:val="0"/>
                <w:sz w:val="24"/>
              </w:rPr>
              <w:t>0.5</w:t>
            </w:r>
            <w:r>
              <w:rPr>
                <w:rFonts w:ascii="仿宋_GB2312" w:hAnsi="宋体" w:cs="宋体" w:hint="eastAsia"/>
                <w:kern w:val="0"/>
                <w:sz w:val="24"/>
              </w:rPr>
              <w:t>分；情况特别严重的，加倍扣分。</w:t>
            </w:r>
          </w:p>
        </w:tc>
        <w:tc>
          <w:tcPr>
            <w:tcW w:w="511" w:type="dxa"/>
            <w:noWrap/>
            <w:vAlign w:val="center"/>
          </w:tcPr>
          <w:p w:rsidR="00250FEE" w:rsidRDefault="00250FEE" w:rsidP="00365417">
            <w:pPr>
              <w:widowControl/>
              <w:spacing w:line="240" w:lineRule="exact"/>
              <w:jc w:val="left"/>
              <w:rPr>
                <w:rFonts w:ascii="仿宋_GB2312" w:hAnsi="宋体" w:cs="宋体"/>
                <w:kern w:val="0"/>
                <w:sz w:val="22"/>
                <w:szCs w:val="22"/>
              </w:rPr>
            </w:pPr>
            <w:r>
              <w:rPr>
                <w:rFonts w:ascii="仿宋_GB2312" w:hAnsi="宋体" w:cs="宋体" w:hint="eastAsia"/>
                <w:kern w:val="0"/>
                <w:sz w:val="22"/>
                <w:szCs w:val="22"/>
              </w:rPr>
              <w:t xml:space="preserve">　</w:t>
            </w:r>
          </w:p>
        </w:tc>
      </w:tr>
      <w:tr w:rsidR="00250FEE" w:rsidTr="00365417">
        <w:trPr>
          <w:trHeight w:val="475"/>
          <w:jc w:val="center"/>
        </w:trPr>
        <w:tc>
          <w:tcPr>
            <w:tcW w:w="761" w:type="dxa"/>
            <w:vMerge/>
            <w:noWrap/>
            <w:vAlign w:val="center"/>
          </w:tcPr>
          <w:p w:rsidR="00250FEE" w:rsidRDefault="00250FEE" w:rsidP="00365417">
            <w:pPr>
              <w:spacing w:line="240" w:lineRule="exact"/>
              <w:jc w:val="left"/>
              <w:rPr>
                <w:rFonts w:ascii="楷体_GB2312" w:eastAsia="楷体_GB2312" w:hAnsi="宋体" w:cs="宋体"/>
                <w:b/>
                <w:kern w:val="0"/>
                <w:sz w:val="22"/>
                <w:szCs w:val="22"/>
              </w:rPr>
            </w:pPr>
          </w:p>
        </w:tc>
        <w:tc>
          <w:tcPr>
            <w:tcW w:w="2421" w:type="dxa"/>
            <w:vAlign w:val="center"/>
          </w:tcPr>
          <w:p w:rsidR="00250FEE" w:rsidRDefault="00250FEE" w:rsidP="00A4122A">
            <w:pPr>
              <w:widowControl/>
              <w:spacing w:line="250" w:lineRule="exact"/>
              <w:jc w:val="left"/>
              <w:rPr>
                <w:rFonts w:ascii="仿宋_GB2312" w:hAnsi="宋体" w:cs="宋体"/>
                <w:kern w:val="0"/>
                <w:sz w:val="24"/>
              </w:rPr>
            </w:pPr>
            <w:r>
              <w:rPr>
                <w:rFonts w:ascii="仿宋_GB2312" w:hAnsi="宋体" w:cs="宋体" w:hint="eastAsia"/>
                <w:kern w:val="0"/>
                <w:sz w:val="24"/>
              </w:rPr>
              <w:t>村域水面水体无漂浮垃圾等杂物</w:t>
            </w:r>
          </w:p>
        </w:tc>
        <w:tc>
          <w:tcPr>
            <w:tcW w:w="561" w:type="dxa"/>
            <w:vAlign w:val="center"/>
          </w:tcPr>
          <w:p w:rsidR="00250FEE" w:rsidRDefault="00250FEE" w:rsidP="00A4122A">
            <w:pPr>
              <w:widowControl/>
              <w:spacing w:line="250" w:lineRule="exact"/>
              <w:jc w:val="center"/>
              <w:rPr>
                <w:rFonts w:ascii="仿宋_GB2312" w:hAnsi="宋体" w:cs="宋体"/>
                <w:kern w:val="0"/>
                <w:sz w:val="24"/>
              </w:rPr>
            </w:pPr>
            <w:r>
              <w:rPr>
                <w:rFonts w:ascii="仿宋_GB2312" w:hAnsi="宋体" w:cs="宋体"/>
                <w:kern w:val="0"/>
                <w:sz w:val="24"/>
              </w:rPr>
              <w:t>4</w:t>
            </w:r>
          </w:p>
        </w:tc>
        <w:tc>
          <w:tcPr>
            <w:tcW w:w="6069" w:type="dxa"/>
            <w:vAlign w:val="center"/>
          </w:tcPr>
          <w:p w:rsidR="00250FEE" w:rsidRDefault="00250FEE" w:rsidP="00A4122A">
            <w:pPr>
              <w:widowControl/>
              <w:spacing w:line="250" w:lineRule="exact"/>
              <w:rPr>
                <w:rFonts w:ascii="仿宋_GB2312" w:hAnsi="宋体" w:cs="宋体"/>
                <w:kern w:val="0"/>
                <w:sz w:val="24"/>
              </w:rPr>
            </w:pPr>
            <w:r>
              <w:rPr>
                <w:rFonts w:ascii="仿宋_GB2312" w:hAnsi="宋体" w:cs="宋体" w:hint="eastAsia"/>
                <w:kern w:val="0"/>
                <w:sz w:val="24"/>
              </w:rPr>
              <w:t>有白色垃圾、漂浮物、绿萍和堆积物积聚的，每处扣</w:t>
            </w:r>
            <w:r>
              <w:rPr>
                <w:rFonts w:ascii="仿宋_GB2312" w:hAnsi="宋体" w:cs="宋体"/>
                <w:kern w:val="0"/>
                <w:sz w:val="24"/>
              </w:rPr>
              <w:t>1</w:t>
            </w:r>
            <w:r>
              <w:rPr>
                <w:rFonts w:ascii="仿宋_GB2312" w:hAnsi="宋体" w:cs="宋体" w:hint="eastAsia"/>
                <w:kern w:val="0"/>
                <w:sz w:val="24"/>
              </w:rPr>
              <w:t>分；水体内有鱼箔、沉船及地笼的，每处扣</w:t>
            </w:r>
            <w:r>
              <w:rPr>
                <w:rFonts w:ascii="仿宋_GB2312" w:hAnsi="宋体" w:cs="宋体"/>
                <w:kern w:val="0"/>
                <w:sz w:val="24"/>
              </w:rPr>
              <w:t>1</w:t>
            </w:r>
            <w:r>
              <w:rPr>
                <w:rFonts w:ascii="仿宋_GB2312" w:hAnsi="宋体" w:cs="宋体" w:hint="eastAsia"/>
                <w:kern w:val="0"/>
                <w:sz w:val="24"/>
              </w:rPr>
              <w:t>分。</w:t>
            </w:r>
          </w:p>
        </w:tc>
        <w:tc>
          <w:tcPr>
            <w:tcW w:w="511" w:type="dxa"/>
            <w:noWrap/>
            <w:vAlign w:val="center"/>
          </w:tcPr>
          <w:p w:rsidR="00250FEE" w:rsidRDefault="00250FEE" w:rsidP="00365417">
            <w:pPr>
              <w:widowControl/>
              <w:spacing w:line="240" w:lineRule="exact"/>
              <w:jc w:val="left"/>
              <w:rPr>
                <w:rFonts w:ascii="仿宋_GB2312" w:hAnsi="宋体" w:cs="宋体"/>
                <w:kern w:val="0"/>
                <w:sz w:val="22"/>
                <w:szCs w:val="22"/>
              </w:rPr>
            </w:pPr>
            <w:r>
              <w:rPr>
                <w:rFonts w:ascii="仿宋_GB2312" w:hAnsi="宋体" w:cs="宋体" w:hint="eastAsia"/>
                <w:kern w:val="0"/>
                <w:sz w:val="22"/>
                <w:szCs w:val="22"/>
              </w:rPr>
              <w:t xml:space="preserve">　</w:t>
            </w:r>
          </w:p>
        </w:tc>
      </w:tr>
      <w:tr w:rsidR="00250FEE" w:rsidTr="00365417">
        <w:trPr>
          <w:trHeight w:val="480"/>
          <w:jc w:val="center"/>
        </w:trPr>
        <w:tc>
          <w:tcPr>
            <w:tcW w:w="761" w:type="dxa"/>
            <w:vMerge/>
            <w:noWrap/>
            <w:vAlign w:val="center"/>
          </w:tcPr>
          <w:p w:rsidR="00250FEE" w:rsidRDefault="00250FEE" w:rsidP="00365417">
            <w:pPr>
              <w:spacing w:line="240" w:lineRule="exact"/>
              <w:jc w:val="left"/>
              <w:rPr>
                <w:rFonts w:ascii="楷体_GB2312" w:eastAsia="楷体_GB2312" w:hAnsi="宋体" w:cs="宋体"/>
                <w:b/>
                <w:kern w:val="0"/>
                <w:sz w:val="22"/>
                <w:szCs w:val="22"/>
              </w:rPr>
            </w:pPr>
          </w:p>
        </w:tc>
        <w:tc>
          <w:tcPr>
            <w:tcW w:w="2421" w:type="dxa"/>
            <w:vAlign w:val="center"/>
          </w:tcPr>
          <w:p w:rsidR="00250FEE" w:rsidRDefault="00250FEE" w:rsidP="00A4122A">
            <w:pPr>
              <w:widowControl/>
              <w:spacing w:line="250" w:lineRule="exact"/>
              <w:jc w:val="left"/>
              <w:rPr>
                <w:rFonts w:ascii="仿宋_GB2312" w:hAnsi="宋体" w:cs="宋体"/>
                <w:kern w:val="0"/>
                <w:sz w:val="24"/>
              </w:rPr>
            </w:pPr>
            <w:r>
              <w:rPr>
                <w:rFonts w:ascii="仿宋_GB2312" w:hAnsi="宋体" w:cs="宋体" w:hint="eastAsia"/>
                <w:kern w:val="0"/>
                <w:sz w:val="24"/>
              </w:rPr>
              <w:t>村域水体水质无异常</w:t>
            </w:r>
          </w:p>
        </w:tc>
        <w:tc>
          <w:tcPr>
            <w:tcW w:w="561" w:type="dxa"/>
            <w:vAlign w:val="center"/>
          </w:tcPr>
          <w:p w:rsidR="00250FEE" w:rsidRDefault="00250FEE" w:rsidP="00A4122A">
            <w:pPr>
              <w:widowControl/>
              <w:spacing w:line="250" w:lineRule="exact"/>
              <w:jc w:val="center"/>
              <w:rPr>
                <w:rFonts w:ascii="仿宋_GB2312" w:hAnsi="宋体" w:cs="宋体"/>
                <w:kern w:val="0"/>
                <w:sz w:val="24"/>
              </w:rPr>
            </w:pPr>
            <w:r>
              <w:rPr>
                <w:rFonts w:ascii="仿宋_GB2312" w:hAnsi="宋体" w:cs="宋体"/>
                <w:kern w:val="0"/>
                <w:sz w:val="24"/>
              </w:rPr>
              <w:t>3</w:t>
            </w:r>
          </w:p>
        </w:tc>
        <w:tc>
          <w:tcPr>
            <w:tcW w:w="6069" w:type="dxa"/>
            <w:vAlign w:val="center"/>
          </w:tcPr>
          <w:p w:rsidR="00250FEE" w:rsidRDefault="00250FEE" w:rsidP="00A4122A">
            <w:pPr>
              <w:widowControl/>
              <w:spacing w:line="250" w:lineRule="exact"/>
              <w:rPr>
                <w:rFonts w:ascii="仿宋_GB2312" w:hAnsi="宋体" w:cs="宋体"/>
                <w:kern w:val="0"/>
                <w:sz w:val="24"/>
              </w:rPr>
            </w:pPr>
            <w:r>
              <w:rPr>
                <w:rFonts w:ascii="仿宋_GB2312" w:hAnsi="宋体" w:cs="宋体" w:hint="eastAsia"/>
                <w:kern w:val="0"/>
                <w:sz w:val="24"/>
              </w:rPr>
              <w:t>属黑臭河的，不得分；水体内有排污口的，每处扣</w:t>
            </w:r>
            <w:r>
              <w:rPr>
                <w:rFonts w:ascii="仿宋_GB2312" w:hAnsi="宋体" w:cs="宋体"/>
                <w:kern w:val="0"/>
                <w:sz w:val="24"/>
              </w:rPr>
              <w:t>1</w:t>
            </w:r>
            <w:r>
              <w:rPr>
                <w:rFonts w:ascii="仿宋_GB2312" w:hAnsi="宋体" w:cs="宋体" w:hint="eastAsia"/>
                <w:kern w:val="0"/>
                <w:sz w:val="24"/>
              </w:rPr>
              <w:t>分。</w:t>
            </w:r>
          </w:p>
        </w:tc>
        <w:tc>
          <w:tcPr>
            <w:tcW w:w="511" w:type="dxa"/>
            <w:noWrap/>
            <w:vAlign w:val="center"/>
          </w:tcPr>
          <w:p w:rsidR="00250FEE" w:rsidRDefault="00250FEE" w:rsidP="00365417">
            <w:pPr>
              <w:widowControl/>
              <w:spacing w:line="240" w:lineRule="exact"/>
              <w:jc w:val="left"/>
              <w:rPr>
                <w:rFonts w:ascii="仿宋_GB2312" w:hAnsi="宋体" w:cs="宋体"/>
                <w:kern w:val="0"/>
                <w:sz w:val="22"/>
                <w:szCs w:val="22"/>
              </w:rPr>
            </w:pPr>
            <w:r>
              <w:rPr>
                <w:rFonts w:ascii="仿宋_GB2312" w:hAnsi="宋体" w:cs="宋体" w:hint="eastAsia"/>
                <w:kern w:val="0"/>
                <w:sz w:val="22"/>
                <w:szCs w:val="22"/>
              </w:rPr>
              <w:t xml:space="preserve">　</w:t>
            </w:r>
          </w:p>
        </w:tc>
      </w:tr>
      <w:tr w:rsidR="00250FEE" w:rsidTr="00365417">
        <w:trPr>
          <w:trHeight w:val="570"/>
          <w:jc w:val="center"/>
        </w:trPr>
        <w:tc>
          <w:tcPr>
            <w:tcW w:w="761" w:type="dxa"/>
            <w:vMerge/>
            <w:noWrap/>
            <w:vAlign w:val="center"/>
          </w:tcPr>
          <w:p w:rsidR="00250FEE" w:rsidRDefault="00250FEE" w:rsidP="00365417">
            <w:pPr>
              <w:widowControl/>
              <w:spacing w:line="240" w:lineRule="exact"/>
              <w:jc w:val="left"/>
              <w:rPr>
                <w:rFonts w:ascii="楷体_GB2312" w:eastAsia="楷体_GB2312" w:hAnsi="宋体" w:cs="宋体"/>
                <w:b/>
                <w:kern w:val="0"/>
                <w:sz w:val="22"/>
                <w:szCs w:val="22"/>
              </w:rPr>
            </w:pPr>
          </w:p>
        </w:tc>
        <w:tc>
          <w:tcPr>
            <w:tcW w:w="2421" w:type="dxa"/>
            <w:vAlign w:val="center"/>
          </w:tcPr>
          <w:p w:rsidR="00250FEE" w:rsidRDefault="00250FEE" w:rsidP="00A4122A">
            <w:pPr>
              <w:widowControl/>
              <w:spacing w:line="250" w:lineRule="exact"/>
              <w:jc w:val="left"/>
              <w:rPr>
                <w:rFonts w:ascii="仿宋_GB2312" w:hAnsi="宋体" w:cs="宋体"/>
                <w:kern w:val="0"/>
                <w:sz w:val="24"/>
              </w:rPr>
            </w:pPr>
            <w:r>
              <w:rPr>
                <w:rFonts w:ascii="仿宋_GB2312" w:hAnsi="宋体" w:cs="宋体" w:hint="eastAsia"/>
                <w:kern w:val="0"/>
                <w:sz w:val="24"/>
              </w:rPr>
              <w:t>村庄立面广告、墙面整洁规范</w:t>
            </w:r>
          </w:p>
        </w:tc>
        <w:tc>
          <w:tcPr>
            <w:tcW w:w="561" w:type="dxa"/>
            <w:vAlign w:val="center"/>
          </w:tcPr>
          <w:p w:rsidR="00250FEE" w:rsidRDefault="00250FEE" w:rsidP="00A4122A">
            <w:pPr>
              <w:widowControl/>
              <w:spacing w:line="250" w:lineRule="exact"/>
              <w:jc w:val="center"/>
              <w:rPr>
                <w:rFonts w:ascii="仿宋_GB2312" w:hAnsi="宋体" w:cs="宋体"/>
                <w:kern w:val="0"/>
                <w:sz w:val="24"/>
              </w:rPr>
            </w:pPr>
            <w:r>
              <w:rPr>
                <w:rFonts w:ascii="仿宋_GB2312" w:hAnsi="宋体" w:cs="宋体"/>
                <w:kern w:val="0"/>
                <w:sz w:val="24"/>
              </w:rPr>
              <w:t>3</w:t>
            </w:r>
          </w:p>
        </w:tc>
        <w:tc>
          <w:tcPr>
            <w:tcW w:w="6069" w:type="dxa"/>
            <w:vAlign w:val="center"/>
          </w:tcPr>
          <w:p w:rsidR="00250FEE" w:rsidRDefault="00250FEE" w:rsidP="00A4122A">
            <w:pPr>
              <w:widowControl/>
              <w:spacing w:line="250" w:lineRule="exact"/>
              <w:rPr>
                <w:rFonts w:ascii="仿宋_GB2312" w:hAnsi="宋体" w:cs="宋体"/>
                <w:kern w:val="0"/>
                <w:sz w:val="24"/>
              </w:rPr>
            </w:pPr>
            <w:r>
              <w:rPr>
                <w:rFonts w:ascii="仿宋_GB2312" w:hAnsi="宋体" w:cs="宋体" w:hint="eastAsia"/>
                <w:kern w:val="0"/>
                <w:sz w:val="24"/>
              </w:rPr>
              <w:t>两侧立面脏乱、小品污损的，每处扣</w:t>
            </w:r>
            <w:r>
              <w:rPr>
                <w:rFonts w:ascii="仿宋_GB2312" w:hAnsi="宋体" w:cs="宋体"/>
                <w:kern w:val="0"/>
                <w:sz w:val="24"/>
              </w:rPr>
              <w:t>0.5</w:t>
            </w:r>
            <w:r>
              <w:rPr>
                <w:rFonts w:ascii="仿宋_GB2312" w:hAnsi="宋体" w:cs="宋体" w:hint="eastAsia"/>
                <w:kern w:val="0"/>
                <w:sz w:val="24"/>
              </w:rPr>
              <w:t>分；发现广告牌褪色、破损、不规范的，每处扣</w:t>
            </w:r>
            <w:r>
              <w:rPr>
                <w:rFonts w:ascii="仿宋_GB2312" w:hAnsi="宋体" w:cs="宋体"/>
                <w:kern w:val="0"/>
                <w:sz w:val="24"/>
              </w:rPr>
              <w:t>0.5</w:t>
            </w:r>
            <w:r>
              <w:rPr>
                <w:rFonts w:ascii="仿宋_GB2312" w:hAnsi="宋体" w:cs="宋体" w:hint="eastAsia"/>
                <w:kern w:val="0"/>
                <w:sz w:val="24"/>
              </w:rPr>
              <w:t>分；有乱涂、乱画、乱贴牛皮癣的，每处扣</w:t>
            </w:r>
            <w:r>
              <w:rPr>
                <w:rFonts w:ascii="仿宋_GB2312" w:hAnsi="宋体" w:cs="宋体"/>
                <w:kern w:val="0"/>
                <w:sz w:val="24"/>
              </w:rPr>
              <w:t>0.2</w:t>
            </w:r>
            <w:r>
              <w:rPr>
                <w:rFonts w:ascii="仿宋_GB2312" w:hAnsi="宋体" w:cs="宋体" w:hint="eastAsia"/>
                <w:kern w:val="0"/>
                <w:sz w:val="24"/>
              </w:rPr>
              <w:t>分；存在废弃杆线，每处扣</w:t>
            </w:r>
            <w:r>
              <w:rPr>
                <w:rFonts w:ascii="仿宋_GB2312" w:hAnsi="宋体" w:cs="宋体"/>
                <w:kern w:val="0"/>
                <w:sz w:val="24"/>
              </w:rPr>
              <w:t>0.5</w:t>
            </w:r>
            <w:r>
              <w:rPr>
                <w:rFonts w:ascii="仿宋_GB2312" w:hAnsi="宋体" w:cs="宋体" w:hint="eastAsia"/>
                <w:kern w:val="0"/>
                <w:sz w:val="24"/>
              </w:rPr>
              <w:t>分。</w:t>
            </w:r>
          </w:p>
        </w:tc>
        <w:tc>
          <w:tcPr>
            <w:tcW w:w="511" w:type="dxa"/>
            <w:noWrap/>
            <w:vAlign w:val="center"/>
          </w:tcPr>
          <w:p w:rsidR="00250FEE" w:rsidRDefault="00250FEE" w:rsidP="00365417">
            <w:pPr>
              <w:widowControl/>
              <w:spacing w:line="240" w:lineRule="exact"/>
              <w:jc w:val="left"/>
              <w:rPr>
                <w:rFonts w:ascii="仿宋_GB2312" w:hAnsi="宋体" w:cs="宋体"/>
                <w:kern w:val="0"/>
                <w:sz w:val="22"/>
                <w:szCs w:val="22"/>
              </w:rPr>
            </w:pPr>
            <w:r>
              <w:rPr>
                <w:rFonts w:ascii="仿宋_GB2312" w:hAnsi="宋体" w:cs="宋体" w:hint="eastAsia"/>
                <w:kern w:val="0"/>
                <w:sz w:val="22"/>
                <w:szCs w:val="22"/>
              </w:rPr>
              <w:t xml:space="preserve">　</w:t>
            </w:r>
          </w:p>
        </w:tc>
      </w:tr>
      <w:tr w:rsidR="00250FEE" w:rsidTr="00365417">
        <w:trPr>
          <w:trHeight w:val="480"/>
          <w:jc w:val="center"/>
        </w:trPr>
        <w:tc>
          <w:tcPr>
            <w:tcW w:w="761" w:type="dxa"/>
            <w:vMerge w:val="restart"/>
            <w:noWrap/>
            <w:vAlign w:val="center"/>
          </w:tcPr>
          <w:p w:rsidR="00250FEE" w:rsidRDefault="00250FEE" w:rsidP="00365417">
            <w:pPr>
              <w:widowControl/>
              <w:spacing w:line="240" w:lineRule="exact"/>
              <w:jc w:val="center"/>
              <w:rPr>
                <w:rFonts w:ascii="楷体_GB2312" w:eastAsia="楷体_GB2312" w:hAnsi="宋体" w:cs="宋体"/>
                <w:b/>
                <w:kern w:val="0"/>
                <w:sz w:val="22"/>
                <w:szCs w:val="22"/>
              </w:rPr>
            </w:pPr>
            <w:r>
              <w:rPr>
                <w:rFonts w:ascii="楷体_GB2312" w:eastAsia="楷体_GB2312" w:hAnsi="宋体" w:cs="宋体" w:hint="eastAsia"/>
                <w:b/>
                <w:kern w:val="0"/>
                <w:sz w:val="22"/>
                <w:szCs w:val="22"/>
              </w:rPr>
              <w:t>秩序规范</w:t>
            </w:r>
            <w:r>
              <w:rPr>
                <w:rFonts w:ascii="楷体_GB2312" w:eastAsia="楷体_GB2312" w:hAnsi="宋体" w:cs="宋体"/>
                <w:b/>
                <w:kern w:val="0"/>
                <w:sz w:val="22"/>
                <w:szCs w:val="22"/>
              </w:rPr>
              <w:t>30</w:t>
            </w:r>
            <w:r>
              <w:rPr>
                <w:rFonts w:ascii="楷体_GB2312" w:eastAsia="楷体_GB2312" w:hAnsi="宋体" w:cs="宋体" w:hint="eastAsia"/>
                <w:b/>
                <w:kern w:val="0"/>
                <w:sz w:val="22"/>
                <w:szCs w:val="22"/>
              </w:rPr>
              <w:t>分</w:t>
            </w:r>
          </w:p>
        </w:tc>
        <w:tc>
          <w:tcPr>
            <w:tcW w:w="2421" w:type="dxa"/>
            <w:vAlign w:val="center"/>
          </w:tcPr>
          <w:p w:rsidR="00250FEE" w:rsidRDefault="00250FEE" w:rsidP="00A4122A">
            <w:pPr>
              <w:widowControl/>
              <w:spacing w:line="250" w:lineRule="exact"/>
              <w:jc w:val="left"/>
              <w:rPr>
                <w:rFonts w:ascii="仿宋_GB2312" w:hAnsi="宋体" w:cs="宋体"/>
                <w:kern w:val="0"/>
                <w:sz w:val="24"/>
              </w:rPr>
            </w:pPr>
            <w:r>
              <w:rPr>
                <w:rFonts w:ascii="仿宋_GB2312" w:hAnsi="宋体" w:cs="宋体" w:hint="eastAsia"/>
                <w:kern w:val="0"/>
                <w:sz w:val="24"/>
              </w:rPr>
              <w:t>房前屋后秩序井然，无杂乱堆积物</w:t>
            </w:r>
          </w:p>
        </w:tc>
        <w:tc>
          <w:tcPr>
            <w:tcW w:w="561" w:type="dxa"/>
            <w:vAlign w:val="center"/>
          </w:tcPr>
          <w:p w:rsidR="00250FEE" w:rsidRDefault="00250FEE" w:rsidP="00A4122A">
            <w:pPr>
              <w:widowControl/>
              <w:spacing w:line="250" w:lineRule="exact"/>
              <w:jc w:val="center"/>
              <w:rPr>
                <w:rFonts w:ascii="仿宋_GB2312" w:hAnsi="宋体" w:cs="宋体"/>
                <w:kern w:val="0"/>
                <w:sz w:val="24"/>
              </w:rPr>
            </w:pPr>
            <w:r>
              <w:rPr>
                <w:rFonts w:ascii="仿宋_GB2312" w:hAnsi="宋体" w:cs="宋体"/>
                <w:kern w:val="0"/>
                <w:sz w:val="24"/>
              </w:rPr>
              <w:t>8</w:t>
            </w:r>
          </w:p>
        </w:tc>
        <w:tc>
          <w:tcPr>
            <w:tcW w:w="6069" w:type="dxa"/>
            <w:vAlign w:val="center"/>
          </w:tcPr>
          <w:p w:rsidR="00250FEE" w:rsidRDefault="00250FEE" w:rsidP="00A4122A">
            <w:pPr>
              <w:widowControl/>
              <w:spacing w:line="250" w:lineRule="exact"/>
              <w:rPr>
                <w:rFonts w:ascii="仿宋_GB2312" w:hAnsi="宋体" w:cs="宋体"/>
                <w:kern w:val="0"/>
                <w:sz w:val="24"/>
              </w:rPr>
            </w:pPr>
            <w:r>
              <w:rPr>
                <w:rFonts w:ascii="仿宋_GB2312" w:hAnsi="宋体" w:cs="宋体" w:hint="eastAsia"/>
                <w:kern w:val="0"/>
                <w:sz w:val="24"/>
              </w:rPr>
              <w:t>房前屋后有乱堆乱放的，每处扣</w:t>
            </w:r>
            <w:r>
              <w:rPr>
                <w:rFonts w:ascii="仿宋_GB2312" w:hAnsi="宋体" w:cs="宋体"/>
                <w:kern w:val="0"/>
                <w:sz w:val="24"/>
              </w:rPr>
              <w:t>0.2</w:t>
            </w:r>
            <w:r>
              <w:rPr>
                <w:rFonts w:ascii="仿宋_GB2312" w:hAnsi="宋体" w:cs="宋体" w:hint="eastAsia"/>
                <w:kern w:val="0"/>
                <w:sz w:val="24"/>
              </w:rPr>
              <w:t>分；属小区化管理的村居（含农民公寓），每处扣</w:t>
            </w:r>
            <w:r>
              <w:rPr>
                <w:rFonts w:ascii="仿宋_GB2312" w:hAnsi="宋体" w:cs="宋体"/>
                <w:kern w:val="0"/>
                <w:sz w:val="24"/>
              </w:rPr>
              <w:t>0.5</w:t>
            </w:r>
            <w:r>
              <w:rPr>
                <w:rFonts w:ascii="仿宋_GB2312" w:hAnsi="宋体" w:cs="宋体" w:hint="eastAsia"/>
                <w:kern w:val="0"/>
                <w:sz w:val="24"/>
              </w:rPr>
              <w:t>分；公共区域内有乱堆乱放的，每处扣</w:t>
            </w:r>
            <w:r>
              <w:rPr>
                <w:rFonts w:ascii="仿宋_GB2312" w:hAnsi="宋体" w:cs="宋体"/>
                <w:kern w:val="0"/>
                <w:sz w:val="24"/>
              </w:rPr>
              <w:t>0.5</w:t>
            </w:r>
            <w:r>
              <w:rPr>
                <w:rFonts w:ascii="仿宋_GB2312" w:hAnsi="宋体" w:cs="宋体" w:hint="eastAsia"/>
                <w:kern w:val="0"/>
                <w:sz w:val="24"/>
              </w:rPr>
              <w:t>分。情况特别严重的，加倍扣分。</w:t>
            </w:r>
          </w:p>
        </w:tc>
        <w:tc>
          <w:tcPr>
            <w:tcW w:w="511" w:type="dxa"/>
            <w:noWrap/>
            <w:vAlign w:val="center"/>
          </w:tcPr>
          <w:p w:rsidR="00250FEE" w:rsidRDefault="00250FEE" w:rsidP="00365417">
            <w:pPr>
              <w:widowControl/>
              <w:spacing w:line="240" w:lineRule="exact"/>
              <w:jc w:val="left"/>
              <w:rPr>
                <w:rFonts w:ascii="仿宋_GB2312" w:hAnsi="宋体" w:cs="宋体"/>
                <w:kern w:val="0"/>
                <w:sz w:val="22"/>
                <w:szCs w:val="22"/>
              </w:rPr>
            </w:pPr>
            <w:r>
              <w:rPr>
                <w:rFonts w:ascii="仿宋_GB2312" w:hAnsi="宋体" w:cs="宋体" w:hint="eastAsia"/>
                <w:kern w:val="0"/>
                <w:sz w:val="22"/>
                <w:szCs w:val="22"/>
              </w:rPr>
              <w:t xml:space="preserve">　</w:t>
            </w:r>
          </w:p>
        </w:tc>
      </w:tr>
      <w:tr w:rsidR="00250FEE" w:rsidTr="00365417">
        <w:trPr>
          <w:trHeight w:val="615"/>
          <w:jc w:val="center"/>
        </w:trPr>
        <w:tc>
          <w:tcPr>
            <w:tcW w:w="761" w:type="dxa"/>
            <w:vMerge/>
            <w:noWrap/>
            <w:vAlign w:val="center"/>
          </w:tcPr>
          <w:p w:rsidR="00250FEE" w:rsidRDefault="00250FEE" w:rsidP="00365417">
            <w:pPr>
              <w:spacing w:line="240" w:lineRule="exact"/>
              <w:jc w:val="left"/>
              <w:rPr>
                <w:rFonts w:ascii="楷体_GB2312" w:eastAsia="楷体_GB2312" w:hAnsi="宋体" w:cs="宋体"/>
                <w:b/>
                <w:kern w:val="0"/>
                <w:sz w:val="22"/>
                <w:szCs w:val="22"/>
              </w:rPr>
            </w:pPr>
          </w:p>
        </w:tc>
        <w:tc>
          <w:tcPr>
            <w:tcW w:w="2421" w:type="dxa"/>
            <w:vAlign w:val="center"/>
          </w:tcPr>
          <w:p w:rsidR="00250FEE" w:rsidRDefault="00250FEE" w:rsidP="00A4122A">
            <w:pPr>
              <w:widowControl/>
              <w:spacing w:line="250" w:lineRule="exact"/>
              <w:jc w:val="left"/>
              <w:rPr>
                <w:rFonts w:ascii="仿宋_GB2312" w:hAnsi="宋体" w:cs="宋体"/>
                <w:kern w:val="0"/>
                <w:sz w:val="24"/>
              </w:rPr>
            </w:pPr>
            <w:r>
              <w:rPr>
                <w:rFonts w:ascii="仿宋_GB2312" w:hAnsi="宋体" w:cs="宋体" w:hint="eastAsia"/>
                <w:kern w:val="0"/>
                <w:sz w:val="24"/>
              </w:rPr>
              <w:t>村道通畅，沿途沿线无占道、堆积和不文明施工现象</w:t>
            </w:r>
          </w:p>
        </w:tc>
        <w:tc>
          <w:tcPr>
            <w:tcW w:w="561" w:type="dxa"/>
            <w:vAlign w:val="center"/>
          </w:tcPr>
          <w:p w:rsidR="00250FEE" w:rsidRDefault="00250FEE" w:rsidP="00A4122A">
            <w:pPr>
              <w:widowControl/>
              <w:spacing w:line="250" w:lineRule="exact"/>
              <w:jc w:val="center"/>
              <w:rPr>
                <w:rFonts w:ascii="仿宋_GB2312" w:hAnsi="宋体" w:cs="宋体"/>
                <w:kern w:val="0"/>
                <w:sz w:val="24"/>
              </w:rPr>
            </w:pPr>
            <w:r>
              <w:rPr>
                <w:rFonts w:ascii="仿宋_GB2312" w:hAnsi="宋体" w:cs="宋体"/>
                <w:kern w:val="0"/>
                <w:sz w:val="24"/>
              </w:rPr>
              <w:t>5</w:t>
            </w:r>
          </w:p>
        </w:tc>
        <w:tc>
          <w:tcPr>
            <w:tcW w:w="6069" w:type="dxa"/>
            <w:vAlign w:val="center"/>
          </w:tcPr>
          <w:p w:rsidR="00250FEE" w:rsidRDefault="00250FEE" w:rsidP="00A4122A">
            <w:pPr>
              <w:widowControl/>
              <w:spacing w:line="250" w:lineRule="exact"/>
              <w:rPr>
                <w:rFonts w:ascii="仿宋_GB2312" w:hAnsi="宋体" w:cs="宋体"/>
                <w:kern w:val="0"/>
                <w:sz w:val="24"/>
              </w:rPr>
            </w:pPr>
            <w:r>
              <w:rPr>
                <w:rFonts w:ascii="仿宋_GB2312" w:hAnsi="宋体" w:cs="宋体" w:hint="eastAsia"/>
                <w:kern w:val="0"/>
                <w:sz w:val="24"/>
              </w:rPr>
              <w:t>存在占道、堆积和不文明施工现象的，每处扣</w:t>
            </w:r>
            <w:r>
              <w:rPr>
                <w:rFonts w:ascii="仿宋_GB2312" w:hAnsi="宋体" w:cs="宋体"/>
                <w:kern w:val="0"/>
                <w:sz w:val="24"/>
              </w:rPr>
              <w:t>0.5</w:t>
            </w:r>
            <w:r>
              <w:rPr>
                <w:rFonts w:ascii="仿宋_GB2312" w:hAnsi="宋体" w:cs="宋体" w:hint="eastAsia"/>
                <w:kern w:val="0"/>
                <w:sz w:val="24"/>
              </w:rPr>
              <w:t>分；占道堆积情况特别严重的，每处加倍扣分；僵尸车辆每发现</w:t>
            </w:r>
            <w:r>
              <w:rPr>
                <w:rFonts w:ascii="仿宋_GB2312" w:hAnsi="宋体" w:cs="宋体"/>
                <w:kern w:val="0"/>
                <w:sz w:val="24"/>
              </w:rPr>
              <w:t>1</w:t>
            </w:r>
            <w:r>
              <w:rPr>
                <w:rFonts w:ascii="仿宋_GB2312" w:hAnsi="宋体" w:cs="宋体" w:hint="eastAsia"/>
                <w:kern w:val="0"/>
                <w:sz w:val="24"/>
              </w:rPr>
              <w:t>辆，扣</w:t>
            </w:r>
            <w:r>
              <w:rPr>
                <w:rFonts w:ascii="仿宋_GB2312" w:hAnsi="宋体" w:cs="宋体"/>
                <w:kern w:val="0"/>
                <w:sz w:val="24"/>
              </w:rPr>
              <w:t>0.5</w:t>
            </w:r>
            <w:r>
              <w:rPr>
                <w:rFonts w:ascii="仿宋_GB2312" w:hAnsi="宋体" w:cs="宋体" w:hint="eastAsia"/>
                <w:kern w:val="0"/>
                <w:sz w:val="24"/>
              </w:rPr>
              <w:t>分。</w:t>
            </w:r>
          </w:p>
        </w:tc>
        <w:tc>
          <w:tcPr>
            <w:tcW w:w="511" w:type="dxa"/>
            <w:noWrap/>
            <w:vAlign w:val="center"/>
          </w:tcPr>
          <w:p w:rsidR="00250FEE" w:rsidRDefault="00250FEE" w:rsidP="00365417">
            <w:pPr>
              <w:widowControl/>
              <w:spacing w:line="240" w:lineRule="exact"/>
              <w:jc w:val="left"/>
              <w:rPr>
                <w:rFonts w:ascii="仿宋_GB2312" w:hAnsi="宋体" w:cs="宋体"/>
                <w:kern w:val="0"/>
                <w:sz w:val="22"/>
                <w:szCs w:val="22"/>
              </w:rPr>
            </w:pPr>
            <w:r>
              <w:rPr>
                <w:rFonts w:ascii="仿宋_GB2312" w:hAnsi="宋体" w:cs="宋体" w:hint="eastAsia"/>
                <w:kern w:val="0"/>
                <w:sz w:val="22"/>
                <w:szCs w:val="22"/>
              </w:rPr>
              <w:t xml:space="preserve">　</w:t>
            </w:r>
          </w:p>
        </w:tc>
      </w:tr>
      <w:tr w:rsidR="00250FEE" w:rsidTr="00365417">
        <w:trPr>
          <w:trHeight w:val="480"/>
          <w:jc w:val="center"/>
        </w:trPr>
        <w:tc>
          <w:tcPr>
            <w:tcW w:w="761" w:type="dxa"/>
            <w:vMerge/>
            <w:noWrap/>
            <w:vAlign w:val="center"/>
          </w:tcPr>
          <w:p w:rsidR="00250FEE" w:rsidRDefault="00250FEE" w:rsidP="00365417">
            <w:pPr>
              <w:spacing w:line="240" w:lineRule="exact"/>
              <w:jc w:val="left"/>
              <w:rPr>
                <w:rFonts w:ascii="楷体_GB2312" w:eastAsia="楷体_GB2312" w:hAnsi="宋体" w:cs="宋体"/>
                <w:b/>
                <w:kern w:val="0"/>
                <w:sz w:val="22"/>
                <w:szCs w:val="22"/>
              </w:rPr>
            </w:pPr>
          </w:p>
        </w:tc>
        <w:tc>
          <w:tcPr>
            <w:tcW w:w="2421" w:type="dxa"/>
            <w:vAlign w:val="center"/>
          </w:tcPr>
          <w:p w:rsidR="00250FEE" w:rsidRDefault="00250FEE" w:rsidP="00A4122A">
            <w:pPr>
              <w:widowControl/>
              <w:spacing w:line="250" w:lineRule="exact"/>
              <w:jc w:val="left"/>
              <w:rPr>
                <w:rFonts w:ascii="仿宋_GB2312" w:hAnsi="宋体" w:cs="宋体"/>
                <w:kern w:val="0"/>
                <w:sz w:val="24"/>
              </w:rPr>
            </w:pPr>
            <w:r>
              <w:rPr>
                <w:rFonts w:ascii="仿宋_GB2312" w:hAnsi="宋体" w:cs="宋体" w:hint="eastAsia"/>
                <w:kern w:val="0"/>
                <w:sz w:val="24"/>
              </w:rPr>
              <w:t>绿化带内无杂物堆积</w:t>
            </w:r>
          </w:p>
        </w:tc>
        <w:tc>
          <w:tcPr>
            <w:tcW w:w="561" w:type="dxa"/>
            <w:vAlign w:val="center"/>
          </w:tcPr>
          <w:p w:rsidR="00250FEE" w:rsidRDefault="00250FEE" w:rsidP="00A4122A">
            <w:pPr>
              <w:widowControl/>
              <w:spacing w:line="250" w:lineRule="exact"/>
              <w:jc w:val="center"/>
              <w:rPr>
                <w:rFonts w:ascii="仿宋_GB2312" w:hAnsi="宋体" w:cs="宋体"/>
                <w:kern w:val="0"/>
                <w:sz w:val="24"/>
              </w:rPr>
            </w:pPr>
            <w:r>
              <w:rPr>
                <w:rFonts w:ascii="仿宋_GB2312" w:hAnsi="宋体" w:cs="宋体"/>
                <w:kern w:val="0"/>
                <w:sz w:val="24"/>
              </w:rPr>
              <w:t>3</w:t>
            </w:r>
          </w:p>
        </w:tc>
        <w:tc>
          <w:tcPr>
            <w:tcW w:w="6069" w:type="dxa"/>
            <w:vAlign w:val="center"/>
          </w:tcPr>
          <w:p w:rsidR="00250FEE" w:rsidRDefault="00250FEE" w:rsidP="00A4122A">
            <w:pPr>
              <w:widowControl/>
              <w:spacing w:line="250" w:lineRule="exact"/>
              <w:rPr>
                <w:rFonts w:ascii="仿宋_GB2312" w:hAnsi="宋体" w:cs="宋体"/>
                <w:kern w:val="0"/>
                <w:sz w:val="24"/>
              </w:rPr>
            </w:pPr>
            <w:r>
              <w:rPr>
                <w:rFonts w:ascii="仿宋_GB2312" w:hAnsi="宋体" w:cs="宋体" w:hint="eastAsia"/>
                <w:kern w:val="0"/>
                <w:sz w:val="24"/>
              </w:rPr>
              <w:t>发现存在杂物堆积圈占现象或者圈养家禽的，每处扣</w:t>
            </w:r>
            <w:r>
              <w:rPr>
                <w:rFonts w:ascii="仿宋_GB2312" w:hAnsi="宋体" w:cs="宋体"/>
                <w:kern w:val="0"/>
                <w:sz w:val="24"/>
              </w:rPr>
              <w:t>1</w:t>
            </w:r>
            <w:r>
              <w:rPr>
                <w:rFonts w:ascii="仿宋_GB2312" w:hAnsi="宋体" w:cs="宋体" w:hint="eastAsia"/>
                <w:kern w:val="0"/>
                <w:sz w:val="24"/>
              </w:rPr>
              <w:t>分；情况特别严重的，加倍扣分。绿化带内随意晾晒，每处扣</w:t>
            </w:r>
            <w:r>
              <w:rPr>
                <w:rFonts w:ascii="仿宋_GB2312" w:hAnsi="宋体" w:cs="宋体"/>
                <w:kern w:val="0"/>
                <w:sz w:val="24"/>
              </w:rPr>
              <w:t>0.5</w:t>
            </w:r>
            <w:r>
              <w:rPr>
                <w:rFonts w:ascii="仿宋_GB2312" w:hAnsi="宋体" w:cs="宋体" w:hint="eastAsia"/>
                <w:kern w:val="0"/>
                <w:sz w:val="24"/>
              </w:rPr>
              <w:t>；属小区化管理的村居，加倍扣分。</w:t>
            </w:r>
          </w:p>
        </w:tc>
        <w:tc>
          <w:tcPr>
            <w:tcW w:w="511" w:type="dxa"/>
            <w:noWrap/>
            <w:vAlign w:val="center"/>
          </w:tcPr>
          <w:p w:rsidR="00250FEE" w:rsidRDefault="00250FEE" w:rsidP="00365417">
            <w:pPr>
              <w:widowControl/>
              <w:spacing w:line="240" w:lineRule="exact"/>
              <w:jc w:val="left"/>
              <w:rPr>
                <w:rFonts w:ascii="仿宋_GB2312" w:hAnsi="宋体" w:cs="宋体"/>
                <w:kern w:val="0"/>
                <w:sz w:val="22"/>
                <w:szCs w:val="22"/>
              </w:rPr>
            </w:pPr>
            <w:r>
              <w:rPr>
                <w:rFonts w:ascii="仿宋_GB2312" w:hAnsi="宋体" w:cs="宋体" w:hint="eastAsia"/>
                <w:kern w:val="0"/>
                <w:sz w:val="22"/>
                <w:szCs w:val="22"/>
              </w:rPr>
              <w:t xml:space="preserve">　</w:t>
            </w:r>
          </w:p>
        </w:tc>
      </w:tr>
      <w:tr w:rsidR="00250FEE" w:rsidTr="00365417">
        <w:trPr>
          <w:trHeight w:val="480"/>
          <w:jc w:val="center"/>
        </w:trPr>
        <w:tc>
          <w:tcPr>
            <w:tcW w:w="761" w:type="dxa"/>
            <w:vMerge/>
            <w:noWrap/>
            <w:vAlign w:val="center"/>
          </w:tcPr>
          <w:p w:rsidR="00250FEE" w:rsidRDefault="00250FEE" w:rsidP="00365417">
            <w:pPr>
              <w:spacing w:line="240" w:lineRule="exact"/>
              <w:jc w:val="left"/>
              <w:rPr>
                <w:rFonts w:ascii="楷体_GB2312" w:eastAsia="楷体_GB2312" w:hAnsi="宋体" w:cs="宋体"/>
                <w:b/>
                <w:kern w:val="0"/>
                <w:sz w:val="22"/>
                <w:szCs w:val="22"/>
              </w:rPr>
            </w:pPr>
          </w:p>
        </w:tc>
        <w:tc>
          <w:tcPr>
            <w:tcW w:w="2421" w:type="dxa"/>
            <w:vAlign w:val="center"/>
          </w:tcPr>
          <w:p w:rsidR="00250FEE" w:rsidRDefault="00250FEE" w:rsidP="00A4122A">
            <w:pPr>
              <w:widowControl/>
              <w:spacing w:line="250" w:lineRule="exact"/>
              <w:jc w:val="left"/>
              <w:rPr>
                <w:rFonts w:ascii="仿宋_GB2312" w:hAnsi="宋体" w:cs="宋体"/>
                <w:kern w:val="0"/>
                <w:sz w:val="24"/>
              </w:rPr>
            </w:pPr>
            <w:r>
              <w:rPr>
                <w:rFonts w:ascii="仿宋_GB2312" w:hAnsi="宋体" w:cs="宋体" w:hint="eastAsia"/>
                <w:kern w:val="0"/>
                <w:sz w:val="24"/>
              </w:rPr>
              <w:t>水体桥涵管理到位，无垃圾倾倒入河、乱搭建等现象</w:t>
            </w:r>
          </w:p>
        </w:tc>
        <w:tc>
          <w:tcPr>
            <w:tcW w:w="561" w:type="dxa"/>
            <w:vAlign w:val="center"/>
          </w:tcPr>
          <w:p w:rsidR="00250FEE" w:rsidRDefault="00250FEE" w:rsidP="00A4122A">
            <w:pPr>
              <w:widowControl/>
              <w:spacing w:line="250" w:lineRule="exact"/>
              <w:jc w:val="center"/>
              <w:rPr>
                <w:rFonts w:ascii="仿宋_GB2312" w:hAnsi="宋体" w:cs="宋体"/>
                <w:kern w:val="0"/>
                <w:sz w:val="24"/>
              </w:rPr>
            </w:pPr>
            <w:r>
              <w:rPr>
                <w:rFonts w:ascii="仿宋_GB2312" w:hAnsi="宋体" w:cs="宋体"/>
                <w:kern w:val="0"/>
                <w:sz w:val="24"/>
              </w:rPr>
              <w:t>3</w:t>
            </w:r>
          </w:p>
        </w:tc>
        <w:tc>
          <w:tcPr>
            <w:tcW w:w="6069" w:type="dxa"/>
            <w:vAlign w:val="center"/>
          </w:tcPr>
          <w:p w:rsidR="00250FEE" w:rsidRDefault="00250FEE" w:rsidP="00A4122A">
            <w:pPr>
              <w:widowControl/>
              <w:spacing w:line="250" w:lineRule="exact"/>
              <w:rPr>
                <w:rFonts w:ascii="仿宋_GB2312" w:hAnsi="宋体" w:cs="宋体"/>
                <w:kern w:val="0"/>
                <w:sz w:val="24"/>
              </w:rPr>
            </w:pPr>
            <w:r>
              <w:rPr>
                <w:rFonts w:ascii="仿宋_GB2312" w:hAnsi="宋体" w:cs="宋体" w:hint="eastAsia"/>
                <w:kern w:val="0"/>
                <w:sz w:val="24"/>
              </w:rPr>
              <w:t>有垃圾（含建筑垃圾）倾倒，河底有明显杂物的，每处扣</w:t>
            </w:r>
            <w:r>
              <w:rPr>
                <w:rFonts w:ascii="仿宋_GB2312" w:hAnsi="宋体" w:cs="宋体"/>
                <w:kern w:val="0"/>
                <w:sz w:val="24"/>
              </w:rPr>
              <w:t>1</w:t>
            </w:r>
            <w:r>
              <w:rPr>
                <w:rFonts w:ascii="仿宋_GB2312" w:hAnsi="宋体" w:cs="宋体" w:hint="eastAsia"/>
                <w:kern w:val="0"/>
                <w:sz w:val="24"/>
              </w:rPr>
              <w:t>分；沿河及桥下涵洞有乱搭挂、乱垦种、鸡鸭棚的，每处扣</w:t>
            </w:r>
            <w:r>
              <w:rPr>
                <w:rFonts w:ascii="仿宋_GB2312" w:hAnsi="宋体" w:cs="宋体"/>
                <w:kern w:val="0"/>
                <w:sz w:val="24"/>
              </w:rPr>
              <w:t>1</w:t>
            </w:r>
            <w:r>
              <w:rPr>
                <w:rFonts w:ascii="仿宋_GB2312" w:hAnsi="宋体" w:cs="宋体" w:hint="eastAsia"/>
                <w:kern w:val="0"/>
                <w:sz w:val="24"/>
              </w:rPr>
              <w:t>分。</w:t>
            </w:r>
          </w:p>
        </w:tc>
        <w:tc>
          <w:tcPr>
            <w:tcW w:w="511" w:type="dxa"/>
            <w:noWrap/>
            <w:vAlign w:val="center"/>
          </w:tcPr>
          <w:p w:rsidR="00250FEE" w:rsidRDefault="00250FEE" w:rsidP="00365417">
            <w:pPr>
              <w:widowControl/>
              <w:spacing w:line="240" w:lineRule="exact"/>
              <w:jc w:val="left"/>
              <w:rPr>
                <w:rFonts w:ascii="仿宋_GB2312" w:hAnsi="宋体" w:cs="宋体"/>
                <w:kern w:val="0"/>
                <w:sz w:val="22"/>
                <w:szCs w:val="22"/>
              </w:rPr>
            </w:pPr>
            <w:r>
              <w:rPr>
                <w:rFonts w:ascii="仿宋_GB2312" w:hAnsi="宋体" w:cs="宋体" w:hint="eastAsia"/>
                <w:kern w:val="0"/>
                <w:sz w:val="22"/>
                <w:szCs w:val="22"/>
              </w:rPr>
              <w:t xml:space="preserve">　</w:t>
            </w:r>
          </w:p>
        </w:tc>
      </w:tr>
      <w:tr w:rsidR="00250FEE" w:rsidTr="00365417">
        <w:trPr>
          <w:trHeight w:val="480"/>
          <w:jc w:val="center"/>
        </w:trPr>
        <w:tc>
          <w:tcPr>
            <w:tcW w:w="761" w:type="dxa"/>
            <w:vMerge/>
            <w:noWrap/>
            <w:vAlign w:val="center"/>
          </w:tcPr>
          <w:p w:rsidR="00250FEE" w:rsidRDefault="00250FEE" w:rsidP="00365417">
            <w:pPr>
              <w:spacing w:line="240" w:lineRule="exact"/>
              <w:jc w:val="left"/>
              <w:rPr>
                <w:rFonts w:ascii="楷体_GB2312" w:eastAsia="楷体_GB2312" w:hAnsi="宋体" w:cs="宋体"/>
                <w:b/>
                <w:kern w:val="0"/>
                <w:sz w:val="22"/>
                <w:szCs w:val="22"/>
              </w:rPr>
            </w:pPr>
          </w:p>
        </w:tc>
        <w:tc>
          <w:tcPr>
            <w:tcW w:w="2421" w:type="dxa"/>
            <w:vAlign w:val="center"/>
          </w:tcPr>
          <w:p w:rsidR="00250FEE" w:rsidRDefault="00250FEE" w:rsidP="00A4122A">
            <w:pPr>
              <w:widowControl/>
              <w:spacing w:line="250" w:lineRule="exact"/>
              <w:jc w:val="left"/>
              <w:rPr>
                <w:rFonts w:ascii="仿宋_GB2312" w:hAnsi="宋体" w:cs="宋体"/>
                <w:kern w:val="0"/>
                <w:sz w:val="24"/>
              </w:rPr>
            </w:pPr>
            <w:r>
              <w:rPr>
                <w:rFonts w:ascii="仿宋_GB2312" w:hAnsi="宋体" w:cs="宋体" w:hint="eastAsia"/>
                <w:kern w:val="0"/>
                <w:sz w:val="24"/>
              </w:rPr>
              <w:t>水体无架棚堆物现象</w:t>
            </w:r>
          </w:p>
        </w:tc>
        <w:tc>
          <w:tcPr>
            <w:tcW w:w="561" w:type="dxa"/>
            <w:vAlign w:val="center"/>
          </w:tcPr>
          <w:p w:rsidR="00250FEE" w:rsidRDefault="00250FEE" w:rsidP="00A4122A">
            <w:pPr>
              <w:widowControl/>
              <w:spacing w:line="250" w:lineRule="exact"/>
              <w:jc w:val="center"/>
              <w:rPr>
                <w:rFonts w:ascii="仿宋_GB2312" w:hAnsi="宋体" w:cs="宋体"/>
                <w:kern w:val="0"/>
                <w:sz w:val="24"/>
              </w:rPr>
            </w:pPr>
            <w:r>
              <w:rPr>
                <w:rFonts w:ascii="仿宋_GB2312" w:hAnsi="宋体" w:cs="宋体"/>
                <w:kern w:val="0"/>
                <w:sz w:val="24"/>
              </w:rPr>
              <w:t>3</w:t>
            </w:r>
          </w:p>
        </w:tc>
        <w:tc>
          <w:tcPr>
            <w:tcW w:w="6069" w:type="dxa"/>
            <w:vAlign w:val="center"/>
          </w:tcPr>
          <w:p w:rsidR="00250FEE" w:rsidRDefault="00250FEE" w:rsidP="00A4122A">
            <w:pPr>
              <w:widowControl/>
              <w:spacing w:line="250" w:lineRule="exact"/>
              <w:rPr>
                <w:rFonts w:ascii="仿宋_GB2312" w:hAnsi="宋体" w:cs="宋体"/>
                <w:kern w:val="0"/>
                <w:sz w:val="24"/>
              </w:rPr>
            </w:pPr>
            <w:r>
              <w:rPr>
                <w:rFonts w:ascii="仿宋_GB2312" w:hAnsi="宋体" w:cs="宋体" w:hint="eastAsia"/>
                <w:kern w:val="0"/>
                <w:sz w:val="24"/>
              </w:rPr>
              <w:t>水面上（包括溪沟、渠道等）有搭棚种植蔬菜植物，每处扣</w:t>
            </w:r>
            <w:r>
              <w:rPr>
                <w:rFonts w:ascii="仿宋_GB2312" w:hAnsi="宋体" w:cs="宋体"/>
                <w:kern w:val="0"/>
                <w:sz w:val="24"/>
              </w:rPr>
              <w:t>0.5</w:t>
            </w:r>
            <w:r>
              <w:rPr>
                <w:rFonts w:ascii="仿宋_GB2312" w:hAnsi="宋体" w:cs="宋体" w:hint="eastAsia"/>
                <w:kern w:val="0"/>
                <w:sz w:val="24"/>
              </w:rPr>
              <w:t>分；搭建堆放杂物现象的，每处扣</w:t>
            </w:r>
            <w:r>
              <w:rPr>
                <w:rFonts w:ascii="仿宋_GB2312" w:hAnsi="宋体" w:cs="宋体"/>
                <w:kern w:val="0"/>
                <w:sz w:val="24"/>
              </w:rPr>
              <w:t>1</w:t>
            </w:r>
            <w:r>
              <w:rPr>
                <w:rFonts w:ascii="仿宋_GB2312" w:hAnsi="宋体" w:cs="宋体" w:hint="eastAsia"/>
                <w:kern w:val="0"/>
                <w:sz w:val="24"/>
              </w:rPr>
              <w:t>分；情况特别严重的，加倍扣分。</w:t>
            </w:r>
          </w:p>
        </w:tc>
        <w:tc>
          <w:tcPr>
            <w:tcW w:w="511" w:type="dxa"/>
            <w:noWrap/>
            <w:vAlign w:val="center"/>
          </w:tcPr>
          <w:p w:rsidR="00250FEE" w:rsidRDefault="00250FEE" w:rsidP="00365417">
            <w:pPr>
              <w:widowControl/>
              <w:spacing w:line="240" w:lineRule="exact"/>
              <w:jc w:val="left"/>
              <w:rPr>
                <w:rFonts w:ascii="仿宋_GB2312" w:hAnsi="宋体" w:cs="宋体"/>
                <w:kern w:val="0"/>
                <w:sz w:val="22"/>
                <w:szCs w:val="22"/>
              </w:rPr>
            </w:pPr>
            <w:r>
              <w:rPr>
                <w:rFonts w:ascii="仿宋_GB2312" w:hAnsi="宋体" w:cs="宋体" w:hint="eastAsia"/>
                <w:kern w:val="0"/>
                <w:sz w:val="22"/>
                <w:szCs w:val="22"/>
              </w:rPr>
              <w:t xml:space="preserve">　</w:t>
            </w:r>
          </w:p>
        </w:tc>
      </w:tr>
      <w:tr w:rsidR="00250FEE" w:rsidTr="00365417">
        <w:trPr>
          <w:trHeight w:val="615"/>
          <w:jc w:val="center"/>
        </w:trPr>
        <w:tc>
          <w:tcPr>
            <w:tcW w:w="761" w:type="dxa"/>
            <w:vMerge/>
            <w:noWrap/>
            <w:vAlign w:val="center"/>
          </w:tcPr>
          <w:p w:rsidR="00250FEE" w:rsidRDefault="00250FEE" w:rsidP="00365417">
            <w:pPr>
              <w:spacing w:line="240" w:lineRule="exact"/>
              <w:jc w:val="left"/>
              <w:rPr>
                <w:rFonts w:ascii="楷体_GB2312" w:eastAsia="楷体_GB2312" w:hAnsi="宋体" w:cs="宋体"/>
                <w:b/>
                <w:kern w:val="0"/>
                <w:sz w:val="22"/>
                <w:szCs w:val="22"/>
              </w:rPr>
            </w:pPr>
          </w:p>
        </w:tc>
        <w:tc>
          <w:tcPr>
            <w:tcW w:w="2421" w:type="dxa"/>
            <w:vAlign w:val="center"/>
          </w:tcPr>
          <w:p w:rsidR="00250FEE" w:rsidRDefault="00250FEE" w:rsidP="00A4122A">
            <w:pPr>
              <w:widowControl/>
              <w:spacing w:line="250" w:lineRule="exact"/>
              <w:jc w:val="left"/>
              <w:rPr>
                <w:rFonts w:ascii="仿宋_GB2312" w:hAnsi="宋体" w:cs="宋体"/>
                <w:kern w:val="0"/>
                <w:sz w:val="24"/>
              </w:rPr>
            </w:pPr>
            <w:r>
              <w:rPr>
                <w:rFonts w:ascii="仿宋_GB2312" w:hAnsi="宋体" w:cs="宋体" w:hint="eastAsia"/>
                <w:kern w:val="0"/>
                <w:sz w:val="24"/>
              </w:rPr>
              <w:t>田间地头均属整洁田园</w:t>
            </w:r>
          </w:p>
        </w:tc>
        <w:tc>
          <w:tcPr>
            <w:tcW w:w="561" w:type="dxa"/>
            <w:vAlign w:val="center"/>
          </w:tcPr>
          <w:p w:rsidR="00250FEE" w:rsidRDefault="00250FEE" w:rsidP="00A4122A">
            <w:pPr>
              <w:widowControl/>
              <w:spacing w:line="250" w:lineRule="exact"/>
              <w:jc w:val="center"/>
              <w:rPr>
                <w:rFonts w:ascii="仿宋_GB2312" w:hAnsi="宋体" w:cs="宋体"/>
                <w:kern w:val="0"/>
                <w:sz w:val="24"/>
              </w:rPr>
            </w:pPr>
            <w:r>
              <w:rPr>
                <w:rFonts w:ascii="仿宋_GB2312" w:hAnsi="宋体" w:cs="宋体"/>
                <w:kern w:val="0"/>
                <w:sz w:val="24"/>
              </w:rPr>
              <w:t>6</w:t>
            </w:r>
          </w:p>
        </w:tc>
        <w:tc>
          <w:tcPr>
            <w:tcW w:w="6069" w:type="dxa"/>
            <w:vAlign w:val="center"/>
          </w:tcPr>
          <w:p w:rsidR="00250FEE" w:rsidRDefault="00250FEE" w:rsidP="00A4122A">
            <w:pPr>
              <w:widowControl/>
              <w:spacing w:line="250" w:lineRule="exact"/>
              <w:rPr>
                <w:rFonts w:ascii="仿宋_GB2312" w:hAnsi="宋体" w:cs="宋体"/>
                <w:kern w:val="0"/>
                <w:sz w:val="24"/>
              </w:rPr>
            </w:pPr>
            <w:r>
              <w:rPr>
                <w:rFonts w:ascii="仿宋_GB2312" w:hAnsi="宋体" w:cs="宋体" w:hint="eastAsia"/>
                <w:kern w:val="0"/>
                <w:sz w:val="24"/>
              </w:rPr>
              <w:t>田间地头有白色垃圾、破布围栏的，每处扣</w:t>
            </w:r>
            <w:r>
              <w:rPr>
                <w:rFonts w:ascii="仿宋_GB2312" w:hAnsi="宋体" w:cs="宋体"/>
                <w:kern w:val="0"/>
                <w:sz w:val="24"/>
              </w:rPr>
              <w:t>0.2</w:t>
            </w:r>
            <w:r>
              <w:rPr>
                <w:rFonts w:ascii="仿宋_GB2312" w:hAnsi="宋体" w:cs="宋体" w:hint="eastAsia"/>
                <w:kern w:val="0"/>
                <w:sz w:val="24"/>
              </w:rPr>
              <w:t>分，体量较大的，加倍扣分；篱笆杂乱倒塌，每处扣</w:t>
            </w:r>
            <w:r>
              <w:rPr>
                <w:rFonts w:ascii="仿宋_GB2312" w:hAnsi="宋体" w:cs="宋体"/>
                <w:kern w:val="0"/>
                <w:sz w:val="24"/>
              </w:rPr>
              <w:t>0.2</w:t>
            </w:r>
            <w:r>
              <w:rPr>
                <w:rFonts w:ascii="仿宋_GB2312" w:hAnsi="宋体" w:cs="宋体" w:hint="eastAsia"/>
                <w:kern w:val="0"/>
                <w:sz w:val="24"/>
              </w:rPr>
              <w:t>分。村内有换季瓜棚等搭建现象、堆积物的，每处扣</w:t>
            </w:r>
            <w:r>
              <w:rPr>
                <w:rFonts w:ascii="仿宋_GB2312" w:hAnsi="宋体" w:cs="宋体"/>
                <w:kern w:val="0"/>
                <w:sz w:val="24"/>
              </w:rPr>
              <w:t>0.5</w:t>
            </w:r>
            <w:r>
              <w:rPr>
                <w:rFonts w:ascii="仿宋_GB2312" w:hAnsi="宋体" w:cs="宋体" w:hint="eastAsia"/>
                <w:kern w:val="0"/>
                <w:sz w:val="24"/>
              </w:rPr>
              <w:t>分。</w:t>
            </w:r>
          </w:p>
        </w:tc>
        <w:tc>
          <w:tcPr>
            <w:tcW w:w="511" w:type="dxa"/>
            <w:noWrap/>
            <w:vAlign w:val="center"/>
          </w:tcPr>
          <w:p w:rsidR="00250FEE" w:rsidRDefault="00250FEE" w:rsidP="00365417">
            <w:pPr>
              <w:widowControl/>
              <w:spacing w:line="240" w:lineRule="exact"/>
              <w:jc w:val="left"/>
              <w:rPr>
                <w:rFonts w:ascii="仿宋_GB2312" w:hAnsi="宋体" w:cs="宋体"/>
                <w:kern w:val="0"/>
                <w:sz w:val="22"/>
                <w:szCs w:val="22"/>
              </w:rPr>
            </w:pPr>
            <w:r>
              <w:rPr>
                <w:rFonts w:ascii="仿宋_GB2312" w:hAnsi="宋体" w:cs="宋体" w:hint="eastAsia"/>
                <w:kern w:val="0"/>
                <w:sz w:val="22"/>
                <w:szCs w:val="22"/>
              </w:rPr>
              <w:t xml:space="preserve">　</w:t>
            </w:r>
          </w:p>
        </w:tc>
      </w:tr>
      <w:tr w:rsidR="00250FEE" w:rsidTr="00365417">
        <w:trPr>
          <w:trHeight w:val="480"/>
          <w:jc w:val="center"/>
        </w:trPr>
        <w:tc>
          <w:tcPr>
            <w:tcW w:w="761" w:type="dxa"/>
            <w:vMerge/>
            <w:noWrap/>
            <w:vAlign w:val="center"/>
          </w:tcPr>
          <w:p w:rsidR="00250FEE" w:rsidRDefault="00250FEE" w:rsidP="00365417">
            <w:pPr>
              <w:widowControl/>
              <w:spacing w:line="240" w:lineRule="exact"/>
              <w:jc w:val="left"/>
              <w:rPr>
                <w:rFonts w:ascii="楷体_GB2312" w:eastAsia="楷体_GB2312" w:hAnsi="宋体" w:cs="宋体"/>
                <w:b/>
                <w:kern w:val="0"/>
                <w:sz w:val="22"/>
                <w:szCs w:val="22"/>
              </w:rPr>
            </w:pPr>
          </w:p>
        </w:tc>
        <w:tc>
          <w:tcPr>
            <w:tcW w:w="2421" w:type="dxa"/>
            <w:vAlign w:val="center"/>
          </w:tcPr>
          <w:p w:rsidR="00250FEE" w:rsidRDefault="00250FEE" w:rsidP="00A4122A">
            <w:pPr>
              <w:widowControl/>
              <w:spacing w:line="250" w:lineRule="exact"/>
              <w:jc w:val="left"/>
              <w:rPr>
                <w:rFonts w:ascii="仿宋_GB2312" w:hAnsi="宋体" w:cs="宋体"/>
                <w:kern w:val="0"/>
                <w:sz w:val="24"/>
              </w:rPr>
            </w:pPr>
            <w:r>
              <w:rPr>
                <w:rFonts w:ascii="仿宋_GB2312" w:hAnsi="宋体" w:cs="宋体" w:hint="eastAsia"/>
                <w:kern w:val="0"/>
                <w:sz w:val="24"/>
              </w:rPr>
              <w:t>公共场所车辆停放规范</w:t>
            </w:r>
          </w:p>
        </w:tc>
        <w:tc>
          <w:tcPr>
            <w:tcW w:w="561" w:type="dxa"/>
            <w:vAlign w:val="center"/>
          </w:tcPr>
          <w:p w:rsidR="00250FEE" w:rsidRDefault="00250FEE" w:rsidP="00A4122A">
            <w:pPr>
              <w:widowControl/>
              <w:spacing w:line="250" w:lineRule="exact"/>
              <w:jc w:val="center"/>
              <w:rPr>
                <w:rFonts w:ascii="仿宋_GB2312" w:hAnsi="宋体" w:cs="宋体"/>
                <w:kern w:val="0"/>
                <w:sz w:val="24"/>
              </w:rPr>
            </w:pPr>
            <w:r>
              <w:rPr>
                <w:rFonts w:ascii="仿宋_GB2312" w:hAnsi="宋体" w:cs="宋体"/>
                <w:kern w:val="0"/>
                <w:sz w:val="24"/>
              </w:rPr>
              <w:t>2</w:t>
            </w:r>
          </w:p>
        </w:tc>
        <w:tc>
          <w:tcPr>
            <w:tcW w:w="6069" w:type="dxa"/>
            <w:vAlign w:val="center"/>
          </w:tcPr>
          <w:p w:rsidR="00250FEE" w:rsidRDefault="00250FEE" w:rsidP="00A4122A">
            <w:pPr>
              <w:widowControl/>
              <w:spacing w:line="250" w:lineRule="exact"/>
              <w:rPr>
                <w:rFonts w:ascii="仿宋_GB2312" w:hAnsi="宋体" w:cs="宋体"/>
                <w:kern w:val="0"/>
                <w:sz w:val="24"/>
              </w:rPr>
            </w:pPr>
            <w:r>
              <w:rPr>
                <w:rFonts w:ascii="仿宋_GB2312" w:hAnsi="宋体" w:cs="宋体" w:hint="eastAsia"/>
                <w:kern w:val="0"/>
                <w:sz w:val="24"/>
              </w:rPr>
              <w:t>机动车、非机动车停放不规范的，每处扣</w:t>
            </w:r>
            <w:r>
              <w:rPr>
                <w:rFonts w:ascii="仿宋_GB2312" w:hAnsi="宋体" w:cs="宋体"/>
                <w:kern w:val="0"/>
                <w:sz w:val="24"/>
              </w:rPr>
              <w:t>0.2</w:t>
            </w:r>
            <w:r>
              <w:rPr>
                <w:rFonts w:ascii="仿宋_GB2312" w:hAnsi="宋体" w:cs="宋体" w:hint="eastAsia"/>
                <w:kern w:val="0"/>
                <w:sz w:val="24"/>
              </w:rPr>
              <w:t>分。</w:t>
            </w:r>
          </w:p>
        </w:tc>
        <w:tc>
          <w:tcPr>
            <w:tcW w:w="511" w:type="dxa"/>
            <w:noWrap/>
            <w:vAlign w:val="center"/>
          </w:tcPr>
          <w:p w:rsidR="00250FEE" w:rsidRDefault="00250FEE" w:rsidP="00365417">
            <w:pPr>
              <w:widowControl/>
              <w:spacing w:line="240" w:lineRule="exact"/>
              <w:jc w:val="left"/>
              <w:rPr>
                <w:rFonts w:ascii="仿宋_GB2312" w:hAnsi="宋体" w:cs="宋体"/>
                <w:kern w:val="0"/>
                <w:sz w:val="22"/>
                <w:szCs w:val="22"/>
              </w:rPr>
            </w:pPr>
            <w:r>
              <w:rPr>
                <w:rFonts w:ascii="仿宋_GB2312" w:hAnsi="宋体" w:cs="宋体" w:hint="eastAsia"/>
                <w:kern w:val="0"/>
                <w:sz w:val="22"/>
                <w:szCs w:val="22"/>
              </w:rPr>
              <w:t xml:space="preserve">　</w:t>
            </w:r>
          </w:p>
        </w:tc>
      </w:tr>
      <w:tr w:rsidR="00250FEE" w:rsidTr="00365417">
        <w:trPr>
          <w:trHeight w:val="480"/>
          <w:jc w:val="center"/>
        </w:trPr>
        <w:tc>
          <w:tcPr>
            <w:tcW w:w="761" w:type="dxa"/>
            <w:noWrap/>
            <w:vAlign w:val="center"/>
          </w:tcPr>
          <w:p w:rsidR="00250FEE" w:rsidRDefault="00250FEE" w:rsidP="00365417">
            <w:pPr>
              <w:widowControl/>
              <w:spacing w:line="240" w:lineRule="exact"/>
              <w:jc w:val="center"/>
              <w:rPr>
                <w:rFonts w:ascii="楷体_GB2312" w:eastAsia="楷体_GB2312" w:hAnsi="宋体" w:cs="宋体"/>
                <w:b/>
                <w:bCs/>
                <w:w w:val="90"/>
                <w:kern w:val="0"/>
                <w:sz w:val="22"/>
                <w:szCs w:val="22"/>
              </w:rPr>
            </w:pPr>
            <w:r>
              <w:rPr>
                <w:rFonts w:ascii="楷体_GB2312" w:eastAsia="楷体_GB2312" w:hAnsi="宋体" w:cs="宋体" w:hint="eastAsia"/>
                <w:b/>
                <w:bCs/>
                <w:w w:val="90"/>
                <w:kern w:val="0"/>
                <w:sz w:val="22"/>
                <w:szCs w:val="22"/>
              </w:rPr>
              <w:t>空倒房清理</w:t>
            </w:r>
            <w:r>
              <w:rPr>
                <w:rFonts w:ascii="楷体_GB2312" w:eastAsia="楷体_GB2312" w:hAnsi="宋体" w:cs="宋体"/>
                <w:b/>
                <w:bCs/>
                <w:w w:val="90"/>
                <w:kern w:val="0"/>
                <w:sz w:val="22"/>
                <w:szCs w:val="22"/>
              </w:rPr>
              <w:t>5</w:t>
            </w:r>
            <w:r>
              <w:rPr>
                <w:rFonts w:ascii="楷体_GB2312" w:eastAsia="楷体_GB2312" w:hAnsi="宋体" w:cs="宋体" w:hint="eastAsia"/>
                <w:b/>
                <w:bCs/>
                <w:w w:val="90"/>
                <w:kern w:val="0"/>
                <w:sz w:val="22"/>
                <w:szCs w:val="22"/>
              </w:rPr>
              <w:t>分</w:t>
            </w:r>
          </w:p>
        </w:tc>
        <w:tc>
          <w:tcPr>
            <w:tcW w:w="2421" w:type="dxa"/>
            <w:vAlign w:val="center"/>
          </w:tcPr>
          <w:p w:rsidR="00250FEE" w:rsidRDefault="00250FEE" w:rsidP="00A4122A">
            <w:pPr>
              <w:widowControl/>
              <w:spacing w:line="250" w:lineRule="exact"/>
              <w:jc w:val="left"/>
              <w:rPr>
                <w:rFonts w:ascii="仿宋_GB2312" w:hAnsi="宋体" w:cs="宋体"/>
                <w:bCs/>
                <w:kern w:val="0"/>
                <w:sz w:val="24"/>
              </w:rPr>
            </w:pPr>
            <w:r>
              <w:rPr>
                <w:rFonts w:ascii="仿宋_GB2312" w:hAnsi="宋体" w:cs="宋体" w:hint="eastAsia"/>
                <w:bCs/>
                <w:kern w:val="0"/>
                <w:sz w:val="24"/>
              </w:rPr>
              <w:t>空倒房得到有效清理</w:t>
            </w:r>
          </w:p>
        </w:tc>
        <w:tc>
          <w:tcPr>
            <w:tcW w:w="561" w:type="dxa"/>
            <w:vAlign w:val="center"/>
          </w:tcPr>
          <w:p w:rsidR="00250FEE" w:rsidRDefault="00250FEE" w:rsidP="00A4122A">
            <w:pPr>
              <w:widowControl/>
              <w:spacing w:line="250" w:lineRule="exact"/>
              <w:jc w:val="center"/>
              <w:rPr>
                <w:rFonts w:ascii="仿宋_GB2312" w:hAnsi="宋体" w:cs="宋体"/>
                <w:bCs/>
                <w:kern w:val="0"/>
                <w:sz w:val="24"/>
              </w:rPr>
            </w:pPr>
            <w:r>
              <w:rPr>
                <w:rFonts w:ascii="仿宋_GB2312" w:hAnsi="宋体" w:cs="宋体"/>
                <w:bCs/>
                <w:kern w:val="0"/>
                <w:sz w:val="24"/>
              </w:rPr>
              <w:t>5</w:t>
            </w:r>
          </w:p>
        </w:tc>
        <w:tc>
          <w:tcPr>
            <w:tcW w:w="6069" w:type="dxa"/>
            <w:vAlign w:val="center"/>
          </w:tcPr>
          <w:p w:rsidR="00250FEE" w:rsidRDefault="00250FEE" w:rsidP="00A4122A">
            <w:pPr>
              <w:widowControl/>
              <w:spacing w:line="250" w:lineRule="exact"/>
              <w:rPr>
                <w:rFonts w:ascii="仿宋_GB2312" w:hAnsi="宋体" w:cs="宋体"/>
                <w:bCs/>
                <w:kern w:val="0"/>
                <w:sz w:val="24"/>
              </w:rPr>
            </w:pPr>
            <w:r>
              <w:rPr>
                <w:rFonts w:ascii="仿宋_GB2312" w:hAnsi="宋体" w:cs="宋体" w:hint="eastAsia"/>
                <w:bCs/>
                <w:kern w:val="0"/>
                <w:sz w:val="24"/>
              </w:rPr>
              <w:t>村内有影响村容村貌、有碍观瞻及影响公共安全的残垣断壁、危房等空倒房，酌情扣分（每村最高限扣</w:t>
            </w:r>
            <w:r>
              <w:rPr>
                <w:rFonts w:ascii="仿宋_GB2312" w:hAnsi="宋体" w:cs="宋体"/>
                <w:bCs/>
                <w:kern w:val="0"/>
                <w:sz w:val="24"/>
              </w:rPr>
              <w:t>5</w:t>
            </w:r>
            <w:r>
              <w:rPr>
                <w:rFonts w:ascii="仿宋_GB2312" w:hAnsi="宋体" w:cs="宋体" w:hint="eastAsia"/>
                <w:bCs/>
                <w:kern w:val="0"/>
                <w:sz w:val="24"/>
              </w:rPr>
              <w:t>分）。</w:t>
            </w:r>
          </w:p>
        </w:tc>
        <w:tc>
          <w:tcPr>
            <w:tcW w:w="511" w:type="dxa"/>
            <w:noWrap/>
            <w:vAlign w:val="center"/>
          </w:tcPr>
          <w:p w:rsidR="00250FEE" w:rsidRDefault="00250FEE" w:rsidP="00365417">
            <w:pPr>
              <w:widowControl/>
              <w:spacing w:line="240" w:lineRule="exact"/>
              <w:jc w:val="left"/>
              <w:rPr>
                <w:rFonts w:ascii="仿宋_GB2312" w:hAnsi="宋体" w:cs="宋体"/>
                <w:kern w:val="0"/>
                <w:sz w:val="22"/>
                <w:szCs w:val="22"/>
              </w:rPr>
            </w:pPr>
            <w:r>
              <w:rPr>
                <w:rFonts w:ascii="仿宋_GB2312" w:hAnsi="宋体" w:cs="宋体" w:hint="eastAsia"/>
                <w:kern w:val="0"/>
                <w:sz w:val="22"/>
                <w:szCs w:val="22"/>
              </w:rPr>
              <w:t xml:space="preserve">　</w:t>
            </w:r>
          </w:p>
        </w:tc>
      </w:tr>
      <w:tr w:rsidR="00250FEE" w:rsidTr="00365417">
        <w:trPr>
          <w:trHeight w:val="480"/>
          <w:jc w:val="center"/>
        </w:trPr>
        <w:tc>
          <w:tcPr>
            <w:tcW w:w="761" w:type="dxa"/>
            <w:vMerge w:val="restart"/>
            <w:noWrap/>
            <w:vAlign w:val="center"/>
          </w:tcPr>
          <w:p w:rsidR="00250FEE" w:rsidRDefault="00250FEE" w:rsidP="00365417">
            <w:pPr>
              <w:widowControl/>
              <w:spacing w:line="240" w:lineRule="exact"/>
              <w:jc w:val="center"/>
              <w:rPr>
                <w:rFonts w:ascii="楷体_GB2312" w:eastAsia="楷体_GB2312" w:hAnsi="宋体" w:cs="宋体"/>
                <w:b/>
                <w:kern w:val="0"/>
                <w:sz w:val="22"/>
                <w:szCs w:val="22"/>
              </w:rPr>
            </w:pPr>
            <w:r>
              <w:rPr>
                <w:rFonts w:ascii="楷体_GB2312" w:eastAsia="楷体_GB2312" w:hAnsi="宋体" w:cs="宋体" w:hint="eastAsia"/>
                <w:b/>
                <w:kern w:val="0"/>
                <w:sz w:val="22"/>
                <w:szCs w:val="22"/>
              </w:rPr>
              <w:t>公厕洁化</w:t>
            </w:r>
            <w:r>
              <w:rPr>
                <w:rFonts w:ascii="楷体_GB2312" w:eastAsia="楷体_GB2312" w:hAnsi="宋体" w:cs="宋体"/>
                <w:b/>
                <w:kern w:val="0"/>
                <w:sz w:val="22"/>
                <w:szCs w:val="22"/>
              </w:rPr>
              <w:t>10</w:t>
            </w:r>
            <w:r>
              <w:rPr>
                <w:rFonts w:ascii="楷体_GB2312" w:eastAsia="楷体_GB2312" w:hAnsi="宋体" w:cs="宋体" w:hint="eastAsia"/>
                <w:b/>
                <w:kern w:val="0"/>
                <w:sz w:val="22"/>
                <w:szCs w:val="22"/>
              </w:rPr>
              <w:t>分</w:t>
            </w:r>
          </w:p>
        </w:tc>
        <w:tc>
          <w:tcPr>
            <w:tcW w:w="2421" w:type="dxa"/>
            <w:vAlign w:val="center"/>
          </w:tcPr>
          <w:p w:rsidR="00250FEE" w:rsidRDefault="00250FEE" w:rsidP="00A4122A">
            <w:pPr>
              <w:widowControl/>
              <w:spacing w:line="250" w:lineRule="exact"/>
              <w:jc w:val="left"/>
              <w:rPr>
                <w:rFonts w:ascii="仿宋_GB2312" w:hAnsi="宋体" w:cs="宋体"/>
                <w:kern w:val="0"/>
                <w:sz w:val="24"/>
              </w:rPr>
            </w:pPr>
            <w:r>
              <w:rPr>
                <w:rFonts w:ascii="仿宋_GB2312" w:hAnsi="宋体" w:cs="宋体" w:hint="eastAsia"/>
                <w:kern w:val="0"/>
                <w:sz w:val="24"/>
              </w:rPr>
              <w:t>公厕内外设施完好，清洁无臭，“三有四无”要求落到实处。</w:t>
            </w:r>
          </w:p>
        </w:tc>
        <w:tc>
          <w:tcPr>
            <w:tcW w:w="561" w:type="dxa"/>
            <w:vAlign w:val="center"/>
          </w:tcPr>
          <w:p w:rsidR="00250FEE" w:rsidRDefault="00250FEE" w:rsidP="00A4122A">
            <w:pPr>
              <w:widowControl/>
              <w:spacing w:line="250" w:lineRule="exact"/>
              <w:jc w:val="center"/>
              <w:rPr>
                <w:rFonts w:ascii="仿宋_GB2312" w:hAnsi="宋体" w:cs="宋体"/>
                <w:kern w:val="0"/>
                <w:sz w:val="24"/>
              </w:rPr>
            </w:pPr>
            <w:r>
              <w:rPr>
                <w:rFonts w:ascii="仿宋_GB2312" w:hAnsi="宋体" w:cs="宋体"/>
                <w:kern w:val="0"/>
                <w:sz w:val="24"/>
              </w:rPr>
              <w:t>4</w:t>
            </w:r>
          </w:p>
        </w:tc>
        <w:tc>
          <w:tcPr>
            <w:tcW w:w="6069" w:type="dxa"/>
            <w:vAlign w:val="center"/>
          </w:tcPr>
          <w:p w:rsidR="00250FEE" w:rsidRDefault="00250FEE" w:rsidP="00A4122A">
            <w:pPr>
              <w:widowControl/>
              <w:spacing w:line="250" w:lineRule="exact"/>
              <w:rPr>
                <w:rFonts w:ascii="仿宋_GB2312" w:hAnsi="宋体" w:cs="宋体"/>
                <w:kern w:val="0"/>
                <w:sz w:val="24"/>
              </w:rPr>
            </w:pPr>
            <w:r>
              <w:rPr>
                <w:rFonts w:ascii="仿宋_GB2312" w:hAnsi="宋体" w:cs="宋体" w:hint="eastAsia"/>
                <w:kern w:val="0"/>
                <w:sz w:val="24"/>
              </w:rPr>
              <w:t>制度缺失、设施破损、标识不全的，每处扣</w:t>
            </w:r>
            <w:r>
              <w:rPr>
                <w:rFonts w:ascii="仿宋_GB2312" w:hAnsi="宋体" w:cs="宋体"/>
                <w:kern w:val="0"/>
                <w:sz w:val="24"/>
              </w:rPr>
              <w:t>0.2</w:t>
            </w:r>
            <w:r>
              <w:rPr>
                <w:rFonts w:ascii="仿宋_GB2312" w:hAnsi="宋体" w:cs="宋体" w:hint="eastAsia"/>
                <w:kern w:val="0"/>
                <w:sz w:val="24"/>
              </w:rPr>
              <w:t>分；冲洗不及时、恶臭肮脏的，每只扣</w:t>
            </w:r>
            <w:r>
              <w:rPr>
                <w:rFonts w:ascii="仿宋_GB2312" w:hAnsi="宋体" w:cs="宋体"/>
                <w:kern w:val="0"/>
                <w:sz w:val="24"/>
              </w:rPr>
              <w:t>1</w:t>
            </w:r>
            <w:r>
              <w:rPr>
                <w:rFonts w:ascii="仿宋_GB2312" w:hAnsi="宋体" w:cs="宋体" w:hint="eastAsia"/>
                <w:kern w:val="0"/>
                <w:sz w:val="24"/>
              </w:rPr>
              <w:t>分；保洁不到位，每只扣</w:t>
            </w:r>
            <w:r>
              <w:rPr>
                <w:rFonts w:ascii="仿宋_GB2312" w:hAnsi="宋体" w:cs="宋体"/>
                <w:kern w:val="0"/>
                <w:sz w:val="24"/>
              </w:rPr>
              <w:t>0.5</w:t>
            </w:r>
            <w:r>
              <w:rPr>
                <w:rFonts w:ascii="仿宋_GB2312" w:hAnsi="宋体" w:cs="宋体" w:hint="eastAsia"/>
                <w:kern w:val="0"/>
                <w:sz w:val="24"/>
              </w:rPr>
              <w:t>分。</w:t>
            </w:r>
          </w:p>
        </w:tc>
        <w:tc>
          <w:tcPr>
            <w:tcW w:w="511" w:type="dxa"/>
            <w:noWrap/>
            <w:vAlign w:val="center"/>
          </w:tcPr>
          <w:p w:rsidR="00250FEE" w:rsidRDefault="00250FEE" w:rsidP="00365417">
            <w:pPr>
              <w:widowControl/>
              <w:spacing w:line="240" w:lineRule="exact"/>
              <w:jc w:val="left"/>
              <w:rPr>
                <w:rFonts w:ascii="仿宋_GB2312" w:hAnsi="宋体" w:cs="宋体"/>
                <w:kern w:val="0"/>
                <w:sz w:val="22"/>
                <w:szCs w:val="22"/>
              </w:rPr>
            </w:pPr>
            <w:r>
              <w:rPr>
                <w:rFonts w:ascii="仿宋_GB2312" w:hAnsi="宋体" w:cs="宋体" w:hint="eastAsia"/>
                <w:kern w:val="0"/>
                <w:sz w:val="22"/>
                <w:szCs w:val="22"/>
              </w:rPr>
              <w:t xml:space="preserve">　</w:t>
            </w:r>
          </w:p>
        </w:tc>
      </w:tr>
      <w:tr w:rsidR="00250FEE" w:rsidTr="00365417">
        <w:trPr>
          <w:trHeight w:val="480"/>
          <w:jc w:val="center"/>
        </w:trPr>
        <w:tc>
          <w:tcPr>
            <w:tcW w:w="761" w:type="dxa"/>
            <w:vMerge/>
            <w:noWrap/>
            <w:vAlign w:val="center"/>
          </w:tcPr>
          <w:p w:rsidR="00250FEE" w:rsidRDefault="00250FEE" w:rsidP="00365417">
            <w:pPr>
              <w:widowControl/>
              <w:spacing w:line="240" w:lineRule="exact"/>
              <w:jc w:val="left"/>
              <w:rPr>
                <w:rFonts w:ascii="楷体_GB2312" w:eastAsia="楷体_GB2312" w:hAnsi="宋体" w:cs="宋体"/>
                <w:b/>
                <w:kern w:val="0"/>
                <w:sz w:val="22"/>
                <w:szCs w:val="22"/>
              </w:rPr>
            </w:pPr>
          </w:p>
        </w:tc>
        <w:tc>
          <w:tcPr>
            <w:tcW w:w="2421" w:type="dxa"/>
            <w:vAlign w:val="center"/>
          </w:tcPr>
          <w:p w:rsidR="00250FEE" w:rsidRDefault="00250FEE" w:rsidP="00A4122A">
            <w:pPr>
              <w:widowControl/>
              <w:spacing w:line="250" w:lineRule="exact"/>
              <w:jc w:val="left"/>
              <w:rPr>
                <w:rFonts w:ascii="仿宋_GB2312" w:hAnsi="宋体" w:cs="宋体"/>
                <w:kern w:val="0"/>
                <w:sz w:val="24"/>
              </w:rPr>
            </w:pPr>
            <w:r>
              <w:rPr>
                <w:rFonts w:ascii="仿宋_GB2312" w:hAnsi="宋体" w:cs="宋体" w:hint="eastAsia"/>
                <w:kern w:val="0"/>
                <w:sz w:val="24"/>
              </w:rPr>
              <w:t>村域内无露天粪缸、粪坑</w:t>
            </w:r>
            <w:r>
              <w:rPr>
                <w:rFonts w:ascii="仿宋_GB2312" w:hAnsi="宋体" w:cs="宋体"/>
                <w:kern w:val="0"/>
                <w:sz w:val="24"/>
              </w:rPr>
              <w:t>(</w:t>
            </w:r>
            <w:r>
              <w:rPr>
                <w:rFonts w:ascii="仿宋_GB2312" w:hAnsi="宋体" w:cs="宋体" w:hint="eastAsia"/>
                <w:kern w:val="0"/>
                <w:sz w:val="24"/>
              </w:rPr>
              <w:t>料桶</w:t>
            </w:r>
            <w:r>
              <w:rPr>
                <w:rFonts w:ascii="仿宋_GB2312" w:hAnsi="宋体" w:cs="宋体"/>
                <w:kern w:val="0"/>
                <w:sz w:val="24"/>
              </w:rPr>
              <w:t>)</w:t>
            </w:r>
          </w:p>
        </w:tc>
        <w:tc>
          <w:tcPr>
            <w:tcW w:w="561" w:type="dxa"/>
            <w:vAlign w:val="center"/>
          </w:tcPr>
          <w:p w:rsidR="00250FEE" w:rsidRDefault="00250FEE" w:rsidP="00A4122A">
            <w:pPr>
              <w:widowControl/>
              <w:spacing w:line="250" w:lineRule="exact"/>
              <w:jc w:val="center"/>
              <w:rPr>
                <w:rFonts w:ascii="仿宋_GB2312" w:hAnsi="宋体" w:cs="宋体"/>
                <w:kern w:val="0"/>
                <w:sz w:val="24"/>
              </w:rPr>
            </w:pPr>
            <w:r>
              <w:rPr>
                <w:rFonts w:ascii="仿宋_GB2312" w:hAnsi="宋体" w:cs="宋体"/>
                <w:kern w:val="0"/>
                <w:sz w:val="24"/>
              </w:rPr>
              <w:t>6</w:t>
            </w:r>
          </w:p>
        </w:tc>
        <w:tc>
          <w:tcPr>
            <w:tcW w:w="6069" w:type="dxa"/>
            <w:vAlign w:val="center"/>
          </w:tcPr>
          <w:p w:rsidR="00250FEE" w:rsidRDefault="00250FEE" w:rsidP="00A4122A">
            <w:pPr>
              <w:widowControl/>
              <w:spacing w:line="250" w:lineRule="exact"/>
              <w:rPr>
                <w:rFonts w:ascii="仿宋_GB2312" w:hAnsi="宋体" w:cs="宋体"/>
                <w:kern w:val="0"/>
                <w:sz w:val="24"/>
              </w:rPr>
            </w:pPr>
            <w:r>
              <w:rPr>
                <w:rFonts w:ascii="仿宋_GB2312" w:hAnsi="宋体" w:cs="宋体" w:hint="eastAsia"/>
                <w:kern w:val="0"/>
                <w:sz w:val="24"/>
              </w:rPr>
              <w:t>有露天粪缸、旱厕的，每处扣</w:t>
            </w:r>
            <w:r>
              <w:rPr>
                <w:rFonts w:ascii="仿宋_GB2312" w:hAnsi="宋体" w:cs="宋体"/>
                <w:kern w:val="0"/>
                <w:sz w:val="24"/>
              </w:rPr>
              <w:t>1</w:t>
            </w:r>
            <w:r>
              <w:rPr>
                <w:rFonts w:ascii="仿宋_GB2312" w:hAnsi="宋体" w:cs="宋体" w:hint="eastAsia"/>
                <w:kern w:val="0"/>
                <w:sz w:val="24"/>
              </w:rPr>
              <w:t>分；有料桶，每处扣</w:t>
            </w:r>
            <w:r>
              <w:rPr>
                <w:rFonts w:ascii="仿宋_GB2312" w:hAnsi="宋体" w:cs="宋体"/>
                <w:kern w:val="0"/>
                <w:sz w:val="24"/>
              </w:rPr>
              <w:t>0.5</w:t>
            </w:r>
            <w:r>
              <w:rPr>
                <w:rFonts w:ascii="仿宋_GB2312" w:hAnsi="宋体" w:cs="宋体" w:hint="eastAsia"/>
                <w:kern w:val="0"/>
                <w:sz w:val="24"/>
              </w:rPr>
              <w:t>分。</w:t>
            </w:r>
          </w:p>
        </w:tc>
        <w:tc>
          <w:tcPr>
            <w:tcW w:w="511" w:type="dxa"/>
            <w:noWrap/>
            <w:vAlign w:val="center"/>
          </w:tcPr>
          <w:p w:rsidR="00250FEE" w:rsidRDefault="00250FEE" w:rsidP="00365417">
            <w:pPr>
              <w:widowControl/>
              <w:spacing w:line="240" w:lineRule="exact"/>
              <w:jc w:val="left"/>
              <w:rPr>
                <w:rFonts w:ascii="仿宋_GB2312" w:hAnsi="宋体" w:cs="宋体"/>
                <w:kern w:val="0"/>
                <w:sz w:val="22"/>
                <w:szCs w:val="22"/>
              </w:rPr>
            </w:pPr>
            <w:r>
              <w:rPr>
                <w:rFonts w:ascii="仿宋_GB2312" w:hAnsi="宋体" w:cs="宋体" w:hint="eastAsia"/>
                <w:kern w:val="0"/>
                <w:sz w:val="22"/>
                <w:szCs w:val="22"/>
              </w:rPr>
              <w:t xml:space="preserve">　</w:t>
            </w:r>
          </w:p>
        </w:tc>
      </w:tr>
      <w:tr w:rsidR="00250FEE" w:rsidTr="00365417">
        <w:trPr>
          <w:trHeight w:val="570"/>
          <w:jc w:val="center"/>
        </w:trPr>
        <w:tc>
          <w:tcPr>
            <w:tcW w:w="761" w:type="dxa"/>
            <w:vMerge w:val="restart"/>
            <w:noWrap/>
            <w:vAlign w:val="center"/>
          </w:tcPr>
          <w:p w:rsidR="00250FEE" w:rsidRDefault="00250FEE" w:rsidP="00365417">
            <w:pPr>
              <w:widowControl/>
              <w:spacing w:line="240" w:lineRule="exact"/>
              <w:jc w:val="center"/>
              <w:rPr>
                <w:rFonts w:ascii="楷体_GB2312" w:eastAsia="楷体_GB2312" w:hAnsi="宋体" w:cs="宋体"/>
                <w:b/>
                <w:kern w:val="0"/>
                <w:sz w:val="22"/>
                <w:szCs w:val="22"/>
              </w:rPr>
            </w:pPr>
            <w:r>
              <w:rPr>
                <w:rFonts w:ascii="楷体_GB2312" w:eastAsia="楷体_GB2312" w:hAnsi="宋体" w:cs="宋体" w:hint="eastAsia"/>
                <w:b/>
                <w:kern w:val="0"/>
                <w:sz w:val="22"/>
                <w:szCs w:val="22"/>
              </w:rPr>
              <w:t>垃圾分类</w:t>
            </w:r>
            <w:r>
              <w:rPr>
                <w:rFonts w:ascii="楷体_GB2312" w:eastAsia="楷体_GB2312" w:hAnsi="宋体" w:cs="宋体"/>
                <w:b/>
                <w:kern w:val="0"/>
                <w:sz w:val="22"/>
                <w:szCs w:val="22"/>
              </w:rPr>
              <w:t>14</w:t>
            </w:r>
            <w:r>
              <w:rPr>
                <w:rFonts w:ascii="楷体_GB2312" w:eastAsia="楷体_GB2312" w:hAnsi="宋体" w:cs="宋体" w:hint="eastAsia"/>
                <w:b/>
                <w:kern w:val="0"/>
                <w:sz w:val="22"/>
                <w:szCs w:val="22"/>
              </w:rPr>
              <w:t>分</w:t>
            </w:r>
          </w:p>
        </w:tc>
        <w:tc>
          <w:tcPr>
            <w:tcW w:w="2421" w:type="dxa"/>
            <w:vAlign w:val="center"/>
          </w:tcPr>
          <w:p w:rsidR="00250FEE" w:rsidRDefault="00250FEE" w:rsidP="00365417">
            <w:pPr>
              <w:widowControl/>
              <w:spacing w:line="260" w:lineRule="exact"/>
              <w:jc w:val="left"/>
              <w:rPr>
                <w:rFonts w:ascii="仿宋_GB2312" w:hAnsi="宋体" w:cs="宋体"/>
                <w:kern w:val="0"/>
                <w:sz w:val="24"/>
              </w:rPr>
            </w:pPr>
            <w:r>
              <w:rPr>
                <w:rFonts w:ascii="仿宋_GB2312" w:cs="仿宋_GB2312" w:hint="eastAsia"/>
                <w:sz w:val="24"/>
              </w:rPr>
              <w:t>村内垃圾分类设施配置到位，垃圾箱桶种类、容量符合要求，摆放选址合理，外观</w:t>
            </w:r>
            <w:r>
              <w:rPr>
                <w:rFonts w:ascii="仿宋_GB2312" w:hAnsi="宋体" w:cs="宋体" w:hint="eastAsia"/>
                <w:kern w:val="0"/>
                <w:sz w:val="24"/>
              </w:rPr>
              <w:t>完好整洁。</w:t>
            </w:r>
          </w:p>
        </w:tc>
        <w:tc>
          <w:tcPr>
            <w:tcW w:w="561" w:type="dxa"/>
            <w:vAlign w:val="center"/>
          </w:tcPr>
          <w:p w:rsidR="00250FEE" w:rsidRDefault="00250FEE" w:rsidP="00365417">
            <w:pPr>
              <w:widowControl/>
              <w:spacing w:line="260" w:lineRule="exact"/>
              <w:jc w:val="center"/>
              <w:rPr>
                <w:rFonts w:ascii="仿宋_GB2312" w:hAnsi="宋体" w:cs="宋体"/>
                <w:kern w:val="0"/>
                <w:sz w:val="24"/>
              </w:rPr>
            </w:pPr>
            <w:r>
              <w:rPr>
                <w:rFonts w:ascii="仿宋_GB2312" w:hAnsi="宋体" w:cs="宋体"/>
                <w:kern w:val="0"/>
                <w:sz w:val="24"/>
              </w:rPr>
              <w:t>3</w:t>
            </w:r>
          </w:p>
        </w:tc>
        <w:tc>
          <w:tcPr>
            <w:tcW w:w="6069" w:type="dxa"/>
            <w:vAlign w:val="center"/>
          </w:tcPr>
          <w:p w:rsidR="00250FEE" w:rsidRDefault="00250FEE" w:rsidP="00365417">
            <w:pPr>
              <w:widowControl/>
              <w:spacing w:line="260" w:lineRule="exact"/>
              <w:rPr>
                <w:rFonts w:ascii="仿宋_GB2312" w:hAnsi="宋体" w:cs="宋体"/>
                <w:kern w:val="0"/>
                <w:sz w:val="24"/>
              </w:rPr>
            </w:pPr>
            <w:r>
              <w:rPr>
                <w:rFonts w:ascii="仿宋_GB2312" w:hAnsi="宋体" w:cs="宋体" w:hint="eastAsia"/>
                <w:kern w:val="0"/>
                <w:sz w:val="24"/>
              </w:rPr>
              <w:t>垃圾分类投放点提倡增设解放双手有利于消除“邻避效应”的脚踏式大桶翻盖器。垃圾分类投放点（含箱、房、桶）无宣传内容的、破损及不规范摆放的，外观及周围肮脏，每只扣</w:t>
            </w:r>
            <w:r>
              <w:rPr>
                <w:rFonts w:ascii="仿宋_GB2312" w:hAnsi="宋体" w:cs="宋体"/>
                <w:kern w:val="0"/>
                <w:sz w:val="24"/>
              </w:rPr>
              <w:t>0.3</w:t>
            </w:r>
            <w:r>
              <w:rPr>
                <w:rFonts w:ascii="仿宋_GB2312" w:hAnsi="宋体" w:cs="宋体" w:hint="eastAsia"/>
                <w:kern w:val="0"/>
                <w:sz w:val="24"/>
              </w:rPr>
              <w:t>分。</w:t>
            </w:r>
          </w:p>
        </w:tc>
        <w:tc>
          <w:tcPr>
            <w:tcW w:w="511" w:type="dxa"/>
            <w:noWrap/>
            <w:vAlign w:val="center"/>
          </w:tcPr>
          <w:p w:rsidR="00250FEE" w:rsidRDefault="00250FEE" w:rsidP="00365417">
            <w:pPr>
              <w:widowControl/>
              <w:spacing w:line="240" w:lineRule="exact"/>
              <w:jc w:val="left"/>
              <w:rPr>
                <w:rFonts w:ascii="仿宋_GB2312" w:hAnsi="宋体" w:cs="宋体"/>
                <w:kern w:val="0"/>
                <w:sz w:val="22"/>
                <w:szCs w:val="22"/>
              </w:rPr>
            </w:pPr>
            <w:r>
              <w:rPr>
                <w:rFonts w:ascii="仿宋_GB2312" w:hAnsi="宋体" w:cs="宋体" w:hint="eastAsia"/>
                <w:kern w:val="0"/>
                <w:sz w:val="22"/>
                <w:szCs w:val="22"/>
              </w:rPr>
              <w:t xml:space="preserve">　</w:t>
            </w:r>
          </w:p>
        </w:tc>
      </w:tr>
      <w:tr w:rsidR="00250FEE" w:rsidTr="00365417">
        <w:trPr>
          <w:trHeight w:val="540"/>
          <w:jc w:val="center"/>
        </w:trPr>
        <w:tc>
          <w:tcPr>
            <w:tcW w:w="761" w:type="dxa"/>
            <w:vMerge/>
            <w:noWrap/>
            <w:vAlign w:val="center"/>
          </w:tcPr>
          <w:p w:rsidR="00250FEE" w:rsidRDefault="00250FEE" w:rsidP="00365417">
            <w:pPr>
              <w:spacing w:line="240" w:lineRule="exact"/>
              <w:jc w:val="left"/>
              <w:rPr>
                <w:rFonts w:ascii="楷体_GB2312" w:eastAsia="楷体_GB2312" w:hAnsi="宋体" w:cs="宋体"/>
                <w:b/>
                <w:kern w:val="0"/>
                <w:sz w:val="22"/>
                <w:szCs w:val="22"/>
              </w:rPr>
            </w:pPr>
          </w:p>
        </w:tc>
        <w:tc>
          <w:tcPr>
            <w:tcW w:w="2421" w:type="dxa"/>
            <w:vAlign w:val="center"/>
          </w:tcPr>
          <w:p w:rsidR="00250FEE" w:rsidRDefault="00250FEE" w:rsidP="00365417">
            <w:pPr>
              <w:widowControl/>
              <w:spacing w:line="260" w:lineRule="exact"/>
              <w:jc w:val="left"/>
              <w:rPr>
                <w:rFonts w:ascii="仿宋_GB2312" w:hAnsi="宋体" w:cs="宋体"/>
                <w:kern w:val="0"/>
                <w:sz w:val="24"/>
              </w:rPr>
            </w:pPr>
            <w:r>
              <w:rPr>
                <w:rFonts w:ascii="仿宋_GB2312" w:hAnsi="宋体" w:cs="宋体" w:hint="eastAsia"/>
                <w:kern w:val="0"/>
                <w:sz w:val="24"/>
              </w:rPr>
              <w:t>垃圾分类投放点垃圾分类投放正确</w:t>
            </w:r>
          </w:p>
        </w:tc>
        <w:tc>
          <w:tcPr>
            <w:tcW w:w="561" w:type="dxa"/>
            <w:vAlign w:val="center"/>
          </w:tcPr>
          <w:p w:rsidR="00250FEE" w:rsidRDefault="00250FEE" w:rsidP="00365417">
            <w:pPr>
              <w:widowControl/>
              <w:spacing w:line="260" w:lineRule="exact"/>
              <w:jc w:val="center"/>
              <w:rPr>
                <w:rFonts w:ascii="仿宋_GB2312" w:hAnsi="宋体" w:cs="宋体"/>
                <w:kern w:val="0"/>
                <w:sz w:val="24"/>
              </w:rPr>
            </w:pPr>
            <w:r>
              <w:rPr>
                <w:rFonts w:ascii="仿宋_GB2312" w:hAnsi="宋体" w:cs="宋体"/>
                <w:kern w:val="0"/>
                <w:sz w:val="24"/>
              </w:rPr>
              <w:t>6</w:t>
            </w:r>
          </w:p>
        </w:tc>
        <w:tc>
          <w:tcPr>
            <w:tcW w:w="6069" w:type="dxa"/>
            <w:vAlign w:val="center"/>
          </w:tcPr>
          <w:p w:rsidR="00250FEE" w:rsidRDefault="00250FEE" w:rsidP="00365417">
            <w:pPr>
              <w:widowControl/>
              <w:spacing w:line="260" w:lineRule="exact"/>
              <w:rPr>
                <w:rFonts w:ascii="仿宋_GB2312" w:hAnsi="宋体" w:cs="宋体"/>
                <w:kern w:val="0"/>
                <w:sz w:val="24"/>
              </w:rPr>
            </w:pPr>
            <w:r>
              <w:rPr>
                <w:rFonts w:ascii="仿宋_GB2312" w:hAnsi="宋体" w:cs="宋体" w:hint="eastAsia"/>
                <w:kern w:val="0"/>
                <w:sz w:val="24"/>
              </w:rPr>
              <w:t>每发现一处投放不正确扣</w:t>
            </w:r>
            <w:r>
              <w:rPr>
                <w:rFonts w:ascii="仿宋_GB2312" w:hAnsi="宋体" w:cs="宋体"/>
                <w:kern w:val="0"/>
                <w:sz w:val="24"/>
              </w:rPr>
              <w:t>0.3</w:t>
            </w:r>
            <w:r>
              <w:rPr>
                <w:rFonts w:ascii="仿宋_GB2312" w:hAnsi="宋体" w:cs="宋体" w:hint="eastAsia"/>
                <w:kern w:val="0"/>
                <w:sz w:val="24"/>
              </w:rPr>
              <w:t>分；建筑垃圾固定堆放点内混杂有成片生活垃圾的，每处扣</w:t>
            </w:r>
            <w:r>
              <w:rPr>
                <w:rFonts w:ascii="仿宋_GB2312" w:hAnsi="宋体" w:cs="宋体"/>
                <w:kern w:val="0"/>
                <w:sz w:val="24"/>
              </w:rPr>
              <w:t>1</w:t>
            </w:r>
            <w:r>
              <w:rPr>
                <w:rFonts w:ascii="仿宋_GB2312" w:hAnsi="宋体" w:cs="宋体" w:hint="eastAsia"/>
                <w:kern w:val="0"/>
                <w:sz w:val="24"/>
              </w:rPr>
              <w:t>分，情况严重的，每处扣</w:t>
            </w:r>
            <w:r>
              <w:rPr>
                <w:rFonts w:ascii="仿宋_GB2312" w:hAnsi="宋体" w:cs="宋体"/>
                <w:kern w:val="0"/>
                <w:sz w:val="24"/>
              </w:rPr>
              <w:t>2</w:t>
            </w:r>
            <w:r>
              <w:rPr>
                <w:rFonts w:ascii="仿宋_GB2312" w:hAnsi="宋体" w:cs="宋体" w:hint="eastAsia"/>
                <w:kern w:val="0"/>
                <w:sz w:val="24"/>
              </w:rPr>
              <w:t>分。</w:t>
            </w:r>
            <w:r>
              <w:rPr>
                <w:rFonts w:ascii="仿宋_GB2312" w:hAnsi="宋体" w:cs="宋体"/>
                <w:kern w:val="0"/>
                <w:sz w:val="24"/>
              </w:rPr>
              <w:t xml:space="preserve"> </w:t>
            </w:r>
          </w:p>
        </w:tc>
        <w:tc>
          <w:tcPr>
            <w:tcW w:w="511" w:type="dxa"/>
            <w:noWrap/>
            <w:vAlign w:val="center"/>
          </w:tcPr>
          <w:p w:rsidR="00250FEE" w:rsidRDefault="00250FEE" w:rsidP="00365417">
            <w:pPr>
              <w:widowControl/>
              <w:spacing w:line="240" w:lineRule="exact"/>
              <w:jc w:val="left"/>
              <w:rPr>
                <w:rFonts w:ascii="仿宋_GB2312" w:hAnsi="宋体" w:cs="宋体"/>
                <w:kern w:val="0"/>
                <w:sz w:val="22"/>
                <w:szCs w:val="22"/>
              </w:rPr>
            </w:pPr>
            <w:r>
              <w:rPr>
                <w:rFonts w:ascii="仿宋_GB2312" w:hAnsi="宋体" w:cs="宋体" w:hint="eastAsia"/>
                <w:kern w:val="0"/>
                <w:sz w:val="22"/>
                <w:szCs w:val="22"/>
              </w:rPr>
              <w:t xml:space="preserve">　</w:t>
            </w:r>
          </w:p>
        </w:tc>
      </w:tr>
      <w:tr w:rsidR="00250FEE" w:rsidTr="00365417">
        <w:trPr>
          <w:trHeight w:val="629"/>
          <w:jc w:val="center"/>
        </w:trPr>
        <w:tc>
          <w:tcPr>
            <w:tcW w:w="761" w:type="dxa"/>
            <w:vMerge/>
            <w:noWrap/>
            <w:vAlign w:val="center"/>
          </w:tcPr>
          <w:p w:rsidR="00250FEE" w:rsidRDefault="00250FEE" w:rsidP="00365417">
            <w:pPr>
              <w:spacing w:line="240" w:lineRule="exact"/>
              <w:jc w:val="left"/>
              <w:rPr>
                <w:rFonts w:ascii="楷体_GB2312" w:eastAsia="楷体_GB2312" w:hAnsi="宋体" w:cs="宋体"/>
                <w:b/>
                <w:kern w:val="0"/>
                <w:sz w:val="22"/>
                <w:szCs w:val="22"/>
              </w:rPr>
            </w:pPr>
          </w:p>
        </w:tc>
        <w:tc>
          <w:tcPr>
            <w:tcW w:w="2421" w:type="dxa"/>
            <w:vAlign w:val="center"/>
          </w:tcPr>
          <w:p w:rsidR="00250FEE" w:rsidRDefault="00250FEE" w:rsidP="00365417">
            <w:pPr>
              <w:widowControl/>
              <w:spacing w:line="260" w:lineRule="exact"/>
              <w:jc w:val="left"/>
              <w:rPr>
                <w:rFonts w:ascii="仿宋_GB2312" w:hAnsi="宋体" w:cs="宋体"/>
                <w:kern w:val="0"/>
                <w:sz w:val="24"/>
              </w:rPr>
            </w:pPr>
            <w:r>
              <w:rPr>
                <w:rFonts w:ascii="仿宋_GB2312" w:hAnsi="宋体" w:cs="宋体" w:hint="eastAsia"/>
                <w:kern w:val="0"/>
                <w:sz w:val="24"/>
              </w:rPr>
              <w:t>垃圾分类清运及时，垃圾箱桶点无满溢</w:t>
            </w:r>
          </w:p>
        </w:tc>
        <w:tc>
          <w:tcPr>
            <w:tcW w:w="561" w:type="dxa"/>
            <w:vAlign w:val="center"/>
          </w:tcPr>
          <w:p w:rsidR="00250FEE" w:rsidRDefault="00250FEE" w:rsidP="00365417">
            <w:pPr>
              <w:widowControl/>
              <w:spacing w:line="260" w:lineRule="exact"/>
              <w:jc w:val="center"/>
              <w:rPr>
                <w:rFonts w:ascii="仿宋_GB2312" w:hAnsi="宋体" w:cs="宋体"/>
                <w:kern w:val="0"/>
                <w:sz w:val="24"/>
              </w:rPr>
            </w:pPr>
            <w:r>
              <w:rPr>
                <w:rFonts w:ascii="仿宋_GB2312" w:hAnsi="宋体" w:cs="宋体"/>
                <w:kern w:val="0"/>
                <w:sz w:val="24"/>
              </w:rPr>
              <w:t>4</w:t>
            </w:r>
          </w:p>
        </w:tc>
        <w:tc>
          <w:tcPr>
            <w:tcW w:w="6069" w:type="dxa"/>
            <w:vAlign w:val="center"/>
          </w:tcPr>
          <w:p w:rsidR="00250FEE" w:rsidRDefault="00250FEE" w:rsidP="00365417">
            <w:pPr>
              <w:widowControl/>
              <w:spacing w:line="260" w:lineRule="exact"/>
              <w:rPr>
                <w:rFonts w:ascii="仿宋_GB2312" w:hAnsi="宋体" w:cs="宋体"/>
                <w:kern w:val="0"/>
                <w:sz w:val="24"/>
              </w:rPr>
            </w:pPr>
            <w:r>
              <w:rPr>
                <w:rFonts w:ascii="仿宋_GB2312" w:hAnsi="宋体" w:cs="宋体" w:hint="eastAsia"/>
                <w:kern w:val="0"/>
                <w:sz w:val="24"/>
              </w:rPr>
              <w:t>垃圾清运存在混收混运现象的，每处扣</w:t>
            </w:r>
            <w:r>
              <w:rPr>
                <w:rFonts w:ascii="仿宋_GB2312" w:hAnsi="宋体" w:cs="宋体"/>
                <w:kern w:val="0"/>
                <w:sz w:val="24"/>
              </w:rPr>
              <w:t>3</w:t>
            </w:r>
            <w:r>
              <w:rPr>
                <w:rFonts w:ascii="仿宋_GB2312" w:hAnsi="宋体" w:cs="宋体" w:hint="eastAsia"/>
                <w:kern w:val="0"/>
                <w:sz w:val="24"/>
              </w:rPr>
              <w:t>分。垃圾未及时清运</w:t>
            </w:r>
            <w:r>
              <w:rPr>
                <w:rFonts w:ascii="仿宋_GB2312" w:hAnsi="宋体" w:cs="宋体"/>
                <w:kern w:val="0"/>
                <w:sz w:val="24"/>
              </w:rPr>
              <w:t>,</w:t>
            </w:r>
            <w:r>
              <w:rPr>
                <w:rFonts w:ascii="仿宋_GB2312" w:hAnsi="宋体" w:cs="宋体" w:hint="eastAsia"/>
                <w:kern w:val="0"/>
                <w:sz w:val="24"/>
              </w:rPr>
              <w:t>非日产日清的</w:t>
            </w:r>
            <w:r>
              <w:rPr>
                <w:rFonts w:ascii="仿宋_GB2312" w:hAnsi="宋体" w:cs="宋体"/>
                <w:kern w:val="0"/>
                <w:sz w:val="24"/>
              </w:rPr>
              <w:t>,</w:t>
            </w:r>
            <w:r>
              <w:rPr>
                <w:rFonts w:ascii="仿宋_GB2312" w:hAnsi="宋体" w:cs="宋体" w:hint="eastAsia"/>
                <w:kern w:val="0"/>
                <w:sz w:val="24"/>
              </w:rPr>
              <w:t>每处扣</w:t>
            </w:r>
            <w:r>
              <w:rPr>
                <w:rFonts w:ascii="仿宋_GB2312" w:hAnsi="宋体" w:cs="宋体"/>
                <w:kern w:val="0"/>
                <w:sz w:val="24"/>
              </w:rPr>
              <w:t>1</w:t>
            </w:r>
            <w:r>
              <w:rPr>
                <w:rFonts w:ascii="仿宋_GB2312" w:hAnsi="宋体" w:cs="宋体" w:hint="eastAsia"/>
                <w:kern w:val="0"/>
                <w:sz w:val="24"/>
              </w:rPr>
              <w:t>分。</w:t>
            </w:r>
          </w:p>
        </w:tc>
        <w:tc>
          <w:tcPr>
            <w:tcW w:w="511" w:type="dxa"/>
            <w:noWrap/>
            <w:vAlign w:val="center"/>
          </w:tcPr>
          <w:p w:rsidR="00250FEE" w:rsidRDefault="00250FEE" w:rsidP="00365417">
            <w:pPr>
              <w:widowControl/>
              <w:spacing w:line="240" w:lineRule="exact"/>
              <w:jc w:val="left"/>
              <w:rPr>
                <w:rFonts w:ascii="仿宋_GB2312" w:hAnsi="宋体" w:cs="宋体"/>
                <w:kern w:val="0"/>
                <w:sz w:val="22"/>
                <w:szCs w:val="22"/>
              </w:rPr>
            </w:pPr>
            <w:r>
              <w:rPr>
                <w:rFonts w:ascii="仿宋_GB2312" w:hAnsi="宋体" w:cs="宋体" w:hint="eastAsia"/>
                <w:kern w:val="0"/>
                <w:sz w:val="22"/>
                <w:szCs w:val="22"/>
              </w:rPr>
              <w:t xml:space="preserve">　</w:t>
            </w:r>
          </w:p>
        </w:tc>
      </w:tr>
      <w:tr w:rsidR="00250FEE" w:rsidTr="00365417">
        <w:trPr>
          <w:trHeight w:val="480"/>
          <w:jc w:val="center"/>
        </w:trPr>
        <w:tc>
          <w:tcPr>
            <w:tcW w:w="761" w:type="dxa"/>
            <w:vMerge/>
            <w:noWrap/>
            <w:vAlign w:val="center"/>
          </w:tcPr>
          <w:p w:rsidR="00250FEE" w:rsidRDefault="00250FEE" w:rsidP="00365417">
            <w:pPr>
              <w:widowControl/>
              <w:spacing w:line="240" w:lineRule="exact"/>
              <w:jc w:val="left"/>
              <w:rPr>
                <w:rFonts w:ascii="楷体_GB2312" w:eastAsia="楷体_GB2312" w:hAnsi="宋体" w:cs="宋体"/>
                <w:b/>
                <w:kern w:val="0"/>
                <w:sz w:val="22"/>
                <w:szCs w:val="22"/>
              </w:rPr>
            </w:pPr>
          </w:p>
        </w:tc>
        <w:tc>
          <w:tcPr>
            <w:tcW w:w="2421" w:type="dxa"/>
            <w:vAlign w:val="center"/>
          </w:tcPr>
          <w:p w:rsidR="00250FEE" w:rsidRDefault="00250FEE" w:rsidP="00365417">
            <w:pPr>
              <w:widowControl/>
              <w:spacing w:line="260" w:lineRule="exact"/>
              <w:jc w:val="left"/>
              <w:rPr>
                <w:rFonts w:ascii="仿宋_GB2312" w:hAnsi="宋体" w:cs="宋体"/>
                <w:kern w:val="0"/>
                <w:sz w:val="24"/>
              </w:rPr>
            </w:pPr>
            <w:r>
              <w:rPr>
                <w:rFonts w:ascii="仿宋_GB2312" w:hAnsi="宋体" w:cs="宋体" w:hint="eastAsia"/>
                <w:kern w:val="0"/>
                <w:sz w:val="24"/>
              </w:rPr>
              <w:t>无垃圾焚烧</w:t>
            </w:r>
          </w:p>
        </w:tc>
        <w:tc>
          <w:tcPr>
            <w:tcW w:w="561" w:type="dxa"/>
            <w:vAlign w:val="center"/>
          </w:tcPr>
          <w:p w:rsidR="00250FEE" w:rsidRDefault="00250FEE" w:rsidP="00365417">
            <w:pPr>
              <w:widowControl/>
              <w:spacing w:line="260" w:lineRule="exact"/>
              <w:jc w:val="center"/>
              <w:rPr>
                <w:rFonts w:ascii="仿宋_GB2312" w:hAnsi="宋体" w:cs="宋体"/>
                <w:kern w:val="0"/>
                <w:sz w:val="24"/>
              </w:rPr>
            </w:pPr>
            <w:r>
              <w:rPr>
                <w:rFonts w:ascii="仿宋_GB2312" w:hAnsi="宋体" w:cs="宋体"/>
                <w:kern w:val="0"/>
                <w:sz w:val="24"/>
              </w:rPr>
              <w:t>1</w:t>
            </w:r>
          </w:p>
        </w:tc>
        <w:tc>
          <w:tcPr>
            <w:tcW w:w="6069" w:type="dxa"/>
            <w:vAlign w:val="center"/>
          </w:tcPr>
          <w:p w:rsidR="00250FEE" w:rsidRDefault="00250FEE" w:rsidP="00365417">
            <w:pPr>
              <w:widowControl/>
              <w:spacing w:line="260" w:lineRule="exact"/>
              <w:rPr>
                <w:rFonts w:ascii="仿宋_GB2312" w:hAnsi="宋体" w:cs="宋体"/>
                <w:kern w:val="0"/>
                <w:sz w:val="24"/>
              </w:rPr>
            </w:pPr>
            <w:r>
              <w:rPr>
                <w:rFonts w:ascii="仿宋_GB2312" w:hAnsi="宋体" w:cs="宋体" w:hint="eastAsia"/>
                <w:kern w:val="0"/>
                <w:sz w:val="24"/>
              </w:rPr>
              <w:t>发现有垃圾或秸秆焚烧的，每处扣</w:t>
            </w:r>
            <w:r>
              <w:rPr>
                <w:rFonts w:ascii="仿宋_GB2312" w:hAnsi="宋体" w:cs="宋体"/>
                <w:kern w:val="0"/>
                <w:sz w:val="24"/>
              </w:rPr>
              <w:t>0.5</w:t>
            </w:r>
            <w:r>
              <w:rPr>
                <w:rFonts w:ascii="仿宋_GB2312" w:hAnsi="宋体" w:cs="宋体" w:hint="eastAsia"/>
                <w:kern w:val="0"/>
                <w:sz w:val="24"/>
              </w:rPr>
              <w:t>分。</w:t>
            </w:r>
          </w:p>
        </w:tc>
        <w:tc>
          <w:tcPr>
            <w:tcW w:w="511" w:type="dxa"/>
            <w:noWrap/>
            <w:vAlign w:val="center"/>
          </w:tcPr>
          <w:p w:rsidR="00250FEE" w:rsidRDefault="00250FEE" w:rsidP="00365417">
            <w:pPr>
              <w:widowControl/>
              <w:spacing w:line="240" w:lineRule="exact"/>
              <w:jc w:val="left"/>
              <w:rPr>
                <w:rFonts w:ascii="仿宋_GB2312" w:hAnsi="宋体" w:cs="宋体"/>
                <w:kern w:val="0"/>
                <w:sz w:val="22"/>
                <w:szCs w:val="22"/>
              </w:rPr>
            </w:pPr>
            <w:r>
              <w:rPr>
                <w:rFonts w:ascii="仿宋_GB2312" w:hAnsi="宋体" w:cs="宋体" w:hint="eastAsia"/>
                <w:kern w:val="0"/>
                <w:sz w:val="22"/>
                <w:szCs w:val="22"/>
              </w:rPr>
              <w:t xml:space="preserve">　</w:t>
            </w:r>
          </w:p>
        </w:tc>
      </w:tr>
      <w:tr w:rsidR="00250FEE" w:rsidTr="00365417">
        <w:trPr>
          <w:trHeight w:val="480"/>
          <w:jc w:val="center"/>
        </w:trPr>
        <w:tc>
          <w:tcPr>
            <w:tcW w:w="761" w:type="dxa"/>
            <w:noWrap/>
            <w:vAlign w:val="center"/>
          </w:tcPr>
          <w:p w:rsidR="00250FEE" w:rsidRDefault="00250FEE" w:rsidP="00365417">
            <w:pPr>
              <w:widowControl/>
              <w:spacing w:line="240" w:lineRule="exact"/>
              <w:jc w:val="center"/>
              <w:rPr>
                <w:rFonts w:ascii="楷体_GB2312" w:eastAsia="楷体_GB2312" w:hAnsi="宋体" w:cs="宋体"/>
                <w:b/>
                <w:kern w:val="0"/>
                <w:sz w:val="22"/>
                <w:szCs w:val="22"/>
              </w:rPr>
            </w:pPr>
            <w:r>
              <w:rPr>
                <w:rFonts w:ascii="楷体_GB2312" w:eastAsia="楷体_GB2312" w:hAnsi="宋体" w:cs="宋体" w:hint="eastAsia"/>
                <w:b/>
                <w:kern w:val="0"/>
                <w:sz w:val="22"/>
                <w:szCs w:val="22"/>
              </w:rPr>
              <w:t>庭院美化</w:t>
            </w:r>
            <w:r>
              <w:rPr>
                <w:rFonts w:ascii="楷体_GB2312" w:eastAsia="楷体_GB2312" w:hAnsi="宋体" w:cs="宋体"/>
                <w:b/>
                <w:kern w:val="0"/>
                <w:sz w:val="22"/>
                <w:szCs w:val="22"/>
              </w:rPr>
              <w:t>6</w:t>
            </w:r>
            <w:r>
              <w:rPr>
                <w:rFonts w:ascii="楷体_GB2312" w:eastAsia="楷体_GB2312" w:hAnsi="宋体" w:cs="宋体" w:hint="eastAsia"/>
                <w:b/>
                <w:kern w:val="0"/>
                <w:sz w:val="22"/>
                <w:szCs w:val="22"/>
              </w:rPr>
              <w:t>分</w:t>
            </w:r>
          </w:p>
        </w:tc>
        <w:tc>
          <w:tcPr>
            <w:tcW w:w="2421" w:type="dxa"/>
            <w:vAlign w:val="center"/>
          </w:tcPr>
          <w:p w:rsidR="00250FEE" w:rsidRDefault="00250FEE" w:rsidP="00365417">
            <w:pPr>
              <w:widowControl/>
              <w:spacing w:line="260" w:lineRule="exact"/>
              <w:jc w:val="left"/>
              <w:rPr>
                <w:rFonts w:ascii="仿宋_GB2312" w:hAnsi="宋体" w:cs="宋体"/>
                <w:kern w:val="0"/>
                <w:sz w:val="24"/>
              </w:rPr>
            </w:pPr>
            <w:r>
              <w:rPr>
                <w:rFonts w:ascii="仿宋_GB2312" w:hAnsi="宋体" w:cs="宋体" w:hint="eastAsia"/>
                <w:kern w:val="0"/>
                <w:sz w:val="24"/>
              </w:rPr>
              <w:t>庭院整洁有序，庭院整洁户创建比例逐年提高。</w:t>
            </w:r>
          </w:p>
        </w:tc>
        <w:tc>
          <w:tcPr>
            <w:tcW w:w="561" w:type="dxa"/>
            <w:vAlign w:val="center"/>
          </w:tcPr>
          <w:p w:rsidR="00250FEE" w:rsidRDefault="00250FEE" w:rsidP="00365417">
            <w:pPr>
              <w:widowControl/>
              <w:spacing w:line="260" w:lineRule="exact"/>
              <w:jc w:val="center"/>
              <w:rPr>
                <w:rFonts w:ascii="仿宋_GB2312" w:hAnsi="宋体" w:cs="宋体"/>
                <w:kern w:val="0"/>
                <w:sz w:val="24"/>
              </w:rPr>
            </w:pPr>
            <w:r>
              <w:rPr>
                <w:rFonts w:ascii="仿宋_GB2312" w:hAnsi="宋体" w:cs="宋体"/>
                <w:kern w:val="0"/>
                <w:sz w:val="24"/>
              </w:rPr>
              <w:t>6</w:t>
            </w:r>
          </w:p>
        </w:tc>
        <w:tc>
          <w:tcPr>
            <w:tcW w:w="6069" w:type="dxa"/>
            <w:vAlign w:val="center"/>
          </w:tcPr>
          <w:p w:rsidR="00250FEE" w:rsidRDefault="00250FEE" w:rsidP="00365417">
            <w:pPr>
              <w:widowControl/>
              <w:spacing w:line="260" w:lineRule="exact"/>
              <w:rPr>
                <w:rFonts w:ascii="仿宋_GB2312" w:hAnsi="宋体" w:cs="宋体"/>
                <w:kern w:val="0"/>
                <w:sz w:val="24"/>
              </w:rPr>
            </w:pPr>
            <w:r>
              <w:rPr>
                <w:rFonts w:ascii="仿宋_GB2312" w:hAnsi="宋体" w:cs="宋体" w:hint="eastAsia"/>
                <w:kern w:val="0"/>
                <w:sz w:val="24"/>
              </w:rPr>
              <w:t>庭院整洁户创建明显低于全区平均水平或挂牌命名名不符实的，酌情扣分；村两委成员及环境卫生分管人员未带头开展庭院整洁户创建和垃圾源头分类的，每发现</w:t>
            </w:r>
            <w:r>
              <w:rPr>
                <w:rFonts w:ascii="仿宋_GB2312" w:hAnsi="宋体" w:cs="宋体"/>
                <w:kern w:val="0"/>
                <w:sz w:val="24"/>
              </w:rPr>
              <w:t>1</w:t>
            </w:r>
            <w:r>
              <w:rPr>
                <w:rFonts w:ascii="仿宋_GB2312" w:hAnsi="宋体" w:cs="宋体" w:hint="eastAsia"/>
                <w:kern w:val="0"/>
                <w:sz w:val="24"/>
              </w:rPr>
              <w:t>户，扣</w:t>
            </w:r>
            <w:r>
              <w:rPr>
                <w:rFonts w:ascii="仿宋_GB2312" w:hAnsi="宋体" w:cs="宋体"/>
                <w:kern w:val="0"/>
                <w:sz w:val="24"/>
              </w:rPr>
              <w:t>2</w:t>
            </w:r>
            <w:r>
              <w:rPr>
                <w:rFonts w:ascii="仿宋_GB2312" w:hAnsi="宋体" w:cs="宋体" w:hint="eastAsia"/>
                <w:kern w:val="0"/>
                <w:sz w:val="24"/>
              </w:rPr>
              <w:t>分。</w:t>
            </w:r>
          </w:p>
        </w:tc>
        <w:tc>
          <w:tcPr>
            <w:tcW w:w="511" w:type="dxa"/>
            <w:noWrap/>
            <w:vAlign w:val="center"/>
          </w:tcPr>
          <w:p w:rsidR="00250FEE" w:rsidRDefault="00250FEE" w:rsidP="00365417">
            <w:pPr>
              <w:widowControl/>
              <w:spacing w:line="240" w:lineRule="exact"/>
              <w:jc w:val="left"/>
              <w:rPr>
                <w:rFonts w:ascii="仿宋_GB2312" w:hAnsi="宋体" w:cs="宋体"/>
                <w:kern w:val="0"/>
                <w:sz w:val="22"/>
                <w:szCs w:val="22"/>
              </w:rPr>
            </w:pPr>
            <w:r>
              <w:rPr>
                <w:rFonts w:ascii="仿宋_GB2312" w:hAnsi="宋体" w:cs="宋体" w:hint="eastAsia"/>
                <w:kern w:val="0"/>
                <w:sz w:val="22"/>
                <w:szCs w:val="22"/>
              </w:rPr>
              <w:t xml:space="preserve">　</w:t>
            </w:r>
          </w:p>
        </w:tc>
      </w:tr>
      <w:tr w:rsidR="00250FEE" w:rsidTr="00365417">
        <w:trPr>
          <w:trHeight w:val="480"/>
          <w:jc w:val="center"/>
        </w:trPr>
        <w:tc>
          <w:tcPr>
            <w:tcW w:w="761" w:type="dxa"/>
            <w:noWrap/>
            <w:vAlign w:val="center"/>
          </w:tcPr>
          <w:p w:rsidR="00250FEE" w:rsidRDefault="00250FEE" w:rsidP="00365417">
            <w:pPr>
              <w:widowControl/>
              <w:spacing w:line="240" w:lineRule="exact"/>
              <w:jc w:val="center"/>
              <w:rPr>
                <w:rFonts w:ascii="楷体_GB2312" w:eastAsia="楷体_GB2312" w:hAnsi="宋体" w:cs="宋体"/>
                <w:b/>
                <w:bCs/>
                <w:kern w:val="0"/>
                <w:sz w:val="22"/>
                <w:szCs w:val="22"/>
              </w:rPr>
            </w:pPr>
            <w:r>
              <w:rPr>
                <w:rFonts w:ascii="楷体_GB2312" w:eastAsia="楷体_GB2312" w:hAnsi="宋体" w:cs="宋体" w:hint="eastAsia"/>
                <w:b/>
                <w:bCs/>
                <w:kern w:val="0"/>
                <w:sz w:val="22"/>
                <w:szCs w:val="22"/>
              </w:rPr>
              <w:t>三线序化</w:t>
            </w:r>
            <w:r>
              <w:rPr>
                <w:rFonts w:ascii="楷体_GB2312" w:eastAsia="楷体_GB2312" w:hAnsi="宋体" w:cs="宋体"/>
                <w:b/>
                <w:bCs/>
                <w:kern w:val="0"/>
                <w:sz w:val="22"/>
                <w:szCs w:val="22"/>
              </w:rPr>
              <w:t>5</w:t>
            </w:r>
            <w:r>
              <w:rPr>
                <w:rFonts w:ascii="楷体_GB2312" w:eastAsia="楷体_GB2312" w:hAnsi="宋体" w:cs="宋体" w:hint="eastAsia"/>
                <w:b/>
                <w:bCs/>
                <w:kern w:val="0"/>
                <w:sz w:val="22"/>
                <w:szCs w:val="22"/>
              </w:rPr>
              <w:t>分</w:t>
            </w:r>
          </w:p>
        </w:tc>
        <w:tc>
          <w:tcPr>
            <w:tcW w:w="2421" w:type="dxa"/>
            <w:vAlign w:val="center"/>
          </w:tcPr>
          <w:p w:rsidR="00250FEE" w:rsidRDefault="00250FEE" w:rsidP="00365417">
            <w:pPr>
              <w:widowControl/>
              <w:spacing w:line="260" w:lineRule="exact"/>
              <w:jc w:val="left"/>
              <w:rPr>
                <w:rFonts w:ascii="仿宋_GB2312" w:hAnsi="宋体" w:cs="宋体"/>
                <w:b/>
                <w:bCs/>
                <w:kern w:val="0"/>
                <w:sz w:val="24"/>
              </w:rPr>
            </w:pPr>
            <w:r>
              <w:rPr>
                <w:rFonts w:ascii="仿宋_GB2312" w:cs="仿宋_GB2312" w:hint="eastAsia"/>
                <w:sz w:val="24"/>
              </w:rPr>
              <w:t>村庄杆线设置合理规范，长效管理维护机制健全</w:t>
            </w:r>
          </w:p>
        </w:tc>
        <w:tc>
          <w:tcPr>
            <w:tcW w:w="561" w:type="dxa"/>
            <w:vAlign w:val="center"/>
          </w:tcPr>
          <w:p w:rsidR="00250FEE" w:rsidRDefault="00250FEE" w:rsidP="00365417">
            <w:pPr>
              <w:widowControl/>
              <w:spacing w:line="260" w:lineRule="exact"/>
              <w:jc w:val="center"/>
              <w:rPr>
                <w:rFonts w:ascii="仿宋_GB2312" w:hAnsi="宋体" w:cs="宋体"/>
                <w:bCs/>
                <w:kern w:val="0"/>
                <w:sz w:val="24"/>
              </w:rPr>
            </w:pPr>
            <w:r>
              <w:rPr>
                <w:rFonts w:ascii="仿宋_GB2312" w:hAnsi="宋体" w:cs="宋体"/>
                <w:bCs/>
                <w:kern w:val="0"/>
                <w:sz w:val="24"/>
              </w:rPr>
              <w:t>5</w:t>
            </w:r>
          </w:p>
        </w:tc>
        <w:tc>
          <w:tcPr>
            <w:tcW w:w="6069" w:type="dxa"/>
            <w:vAlign w:val="center"/>
          </w:tcPr>
          <w:p w:rsidR="00250FEE" w:rsidRDefault="00250FEE" w:rsidP="00250FEE">
            <w:pPr>
              <w:spacing w:line="260" w:lineRule="exact"/>
              <w:ind w:rightChars="50" w:right="31680"/>
              <w:rPr>
                <w:rFonts w:ascii="仿宋_GB2312" w:hAnsi="宋体" w:cs="宋体"/>
                <w:b/>
                <w:bCs/>
                <w:kern w:val="0"/>
                <w:sz w:val="24"/>
              </w:rPr>
            </w:pPr>
            <w:r>
              <w:rPr>
                <w:rFonts w:ascii="仿宋_GB2312" w:cs="仿宋_GB2312" w:hint="eastAsia"/>
                <w:sz w:val="24"/>
              </w:rPr>
              <w:t>发现有倾斜、断裂、杂乱、废弃线杆或存在乱接乱牵、乱拉乱挂“空中蜘蛛网”现象的，每处扣</w:t>
            </w:r>
            <w:r>
              <w:rPr>
                <w:rFonts w:ascii="仿宋_GB2312" w:cs="仿宋_GB2312"/>
                <w:sz w:val="24"/>
              </w:rPr>
              <w:t>0.5</w:t>
            </w:r>
            <w:r>
              <w:rPr>
                <w:rFonts w:ascii="仿宋_GB2312" w:cs="仿宋_GB2312" w:hint="eastAsia"/>
                <w:sz w:val="24"/>
              </w:rPr>
              <w:t>分。属主干道沿线的加倍扣分。</w:t>
            </w:r>
          </w:p>
        </w:tc>
        <w:tc>
          <w:tcPr>
            <w:tcW w:w="511" w:type="dxa"/>
            <w:noWrap/>
            <w:vAlign w:val="center"/>
          </w:tcPr>
          <w:p w:rsidR="00250FEE" w:rsidRDefault="00250FEE" w:rsidP="00365417">
            <w:pPr>
              <w:widowControl/>
              <w:spacing w:line="240" w:lineRule="exact"/>
              <w:jc w:val="left"/>
              <w:rPr>
                <w:rFonts w:ascii="仿宋_GB2312" w:hAnsi="宋体" w:cs="宋体"/>
                <w:kern w:val="0"/>
                <w:sz w:val="22"/>
                <w:szCs w:val="22"/>
              </w:rPr>
            </w:pPr>
            <w:r>
              <w:rPr>
                <w:rFonts w:ascii="仿宋_GB2312" w:hAnsi="宋体" w:cs="宋体" w:hint="eastAsia"/>
                <w:kern w:val="0"/>
                <w:sz w:val="22"/>
                <w:szCs w:val="22"/>
              </w:rPr>
              <w:t xml:space="preserve">　</w:t>
            </w:r>
          </w:p>
        </w:tc>
      </w:tr>
      <w:tr w:rsidR="00250FEE" w:rsidTr="00365417">
        <w:trPr>
          <w:trHeight w:val="480"/>
          <w:jc w:val="center"/>
        </w:trPr>
        <w:tc>
          <w:tcPr>
            <w:tcW w:w="761" w:type="dxa"/>
            <w:vMerge w:val="restart"/>
            <w:noWrap/>
            <w:vAlign w:val="center"/>
          </w:tcPr>
          <w:p w:rsidR="00250FEE" w:rsidRDefault="00250FEE" w:rsidP="00365417">
            <w:pPr>
              <w:spacing w:line="240" w:lineRule="exact"/>
              <w:jc w:val="center"/>
              <w:rPr>
                <w:rFonts w:ascii="楷体_GB2312" w:eastAsia="楷体_GB2312" w:hAnsi="宋体" w:cs="宋体"/>
                <w:b/>
                <w:kern w:val="0"/>
                <w:sz w:val="22"/>
                <w:szCs w:val="22"/>
              </w:rPr>
            </w:pPr>
            <w:r>
              <w:rPr>
                <w:rFonts w:ascii="楷体_GB2312" w:eastAsia="楷体_GB2312" w:hAnsi="宋体" w:cs="宋体" w:hint="eastAsia"/>
                <w:b/>
                <w:kern w:val="0"/>
                <w:sz w:val="22"/>
                <w:szCs w:val="22"/>
              </w:rPr>
              <w:t>其他公共设施管护</w:t>
            </w:r>
            <w:r>
              <w:rPr>
                <w:rFonts w:ascii="楷体_GB2312" w:eastAsia="楷体_GB2312" w:hAnsi="宋体" w:cs="宋体"/>
                <w:b/>
                <w:kern w:val="0"/>
                <w:sz w:val="22"/>
                <w:szCs w:val="22"/>
              </w:rPr>
              <w:t>10</w:t>
            </w:r>
            <w:r>
              <w:rPr>
                <w:rFonts w:ascii="楷体_GB2312" w:eastAsia="楷体_GB2312" w:hAnsi="宋体" w:cs="宋体" w:hint="eastAsia"/>
                <w:b/>
                <w:kern w:val="0"/>
                <w:sz w:val="22"/>
                <w:szCs w:val="22"/>
              </w:rPr>
              <w:t>分</w:t>
            </w:r>
          </w:p>
        </w:tc>
        <w:tc>
          <w:tcPr>
            <w:tcW w:w="2421" w:type="dxa"/>
            <w:vAlign w:val="center"/>
          </w:tcPr>
          <w:p w:rsidR="00250FEE" w:rsidRDefault="00250FEE" w:rsidP="00365417">
            <w:pPr>
              <w:widowControl/>
              <w:spacing w:line="260" w:lineRule="exact"/>
              <w:jc w:val="left"/>
              <w:rPr>
                <w:rFonts w:ascii="仿宋_GB2312" w:hAnsi="宋体" w:cs="宋体"/>
                <w:kern w:val="0"/>
                <w:sz w:val="24"/>
              </w:rPr>
            </w:pPr>
            <w:r>
              <w:rPr>
                <w:rFonts w:ascii="仿宋_GB2312" w:hAnsi="宋体" w:cs="宋体" w:hint="eastAsia"/>
                <w:kern w:val="0"/>
                <w:sz w:val="24"/>
              </w:rPr>
              <w:t>村道完好无破损</w:t>
            </w:r>
          </w:p>
        </w:tc>
        <w:tc>
          <w:tcPr>
            <w:tcW w:w="561" w:type="dxa"/>
            <w:vAlign w:val="center"/>
          </w:tcPr>
          <w:p w:rsidR="00250FEE" w:rsidRDefault="00250FEE" w:rsidP="00365417">
            <w:pPr>
              <w:widowControl/>
              <w:spacing w:line="260" w:lineRule="exact"/>
              <w:jc w:val="center"/>
              <w:rPr>
                <w:rFonts w:ascii="仿宋_GB2312" w:hAnsi="宋体" w:cs="宋体"/>
                <w:kern w:val="0"/>
                <w:sz w:val="24"/>
              </w:rPr>
            </w:pPr>
            <w:r>
              <w:rPr>
                <w:rFonts w:ascii="仿宋_GB2312" w:hAnsi="宋体" w:cs="宋体"/>
                <w:kern w:val="0"/>
                <w:sz w:val="24"/>
              </w:rPr>
              <w:t>4</w:t>
            </w:r>
          </w:p>
        </w:tc>
        <w:tc>
          <w:tcPr>
            <w:tcW w:w="6069" w:type="dxa"/>
            <w:vAlign w:val="center"/>
          </w:tcPr>
          <w:p w:rsidR="00250FEE" w:rsidRDefault="00250FEE" w:rsidP="00365417">
            <w:pPr>
              <w:widowControl/>
              <w:spacing w:line="260" w:lineRule="exact"/>
              <w:rPr>
                <w:rFonts w:ascii="仿宋_GB2312" w:hAnsi="宋体" w:cs="宋体"/>
                <w:kern w:val="0"/>
                <w:sz w:val="24"/>
              </w:rPr>
            </w:pPr>
            <w:r>
              <w:rPr>
                <w:rFonts w:ascii="仿宋_GB2312" w:hAnsi="宋体" w:cs="宋体" w:hint="eastAsia"/>
                <w:kern w:val="0"/>
                <w:sz w:val="24"/>
              </w:rPr>
              <w:t>路基路面、砌坎破损坍塌、存在坑洞，每处扣</w:t>
            </w:r>
            <w:r>
              <w:rPr>
                <w:rFonts w:ascii="仿宋_GB2312" w:hAnsi="宋体" w:cs="宋体"/>
                <w:kern w:val="0"/>
                <w:sz w:val="24"/>
              </w:rPr>
              <w:t>1</w:t>
            </w:r>
            <w:r>
              <w:rPr>
                <w:rFonts w:ascii="仿宋_GB2312" w:hAnsi="宋体" w:cs="宋体" w:hint="eastAsia"/>
                <w:kern w:val="0"/>
                <w:sz w:val="24"/>
              </w:rPr>
              <w:t>分；边沟堵塞、拥包、沉陷、龟裂、破碎、窨井盖缺损等病害的，每处扣</w:t>
            </w:r>
            <w:r>
              <w:rPr>
                <w:rFonts w:ascii="仿宋_GB2312" w:hAnsi="宋体" w:cs="宋体"/>
                <w:kern w:val="0"/>
                <w:sz w:val="24"/>
              </w:rPr>
              <w:t>0.5</w:t>
            </w:r>
            <w:r>
              <w:rPr>
                <w:rFonts w:ascii="仿宋_GB2312" w:hAnsi="宋体" w:cs="宋体" w:hint="eastAsia"/>
                <w:kern w:val="0"/>
                <w:sz w:val="24"/>
              </w:rPr>
              <w:t>分（施工影响除外）。</w:t>
            </w:r>
          </w:p>
        </w:tc>
        <w:tc>
          <w:tcPr>
            <w:tcW w:w="511" w:type="dxa"/>
            <w:noWrap/>
            <w:vAlign w:val="center"/>
          </w:tcPr>
          <w:p w:rsidR="00250FEE" w:rsidRDefault="00250FEE" w:rsidP="00365417">
            <w:pPr>
              <w:widowControl/>
              <w:spacing w:line="240" w:lineRule="exact"/>
              <w:jc w:val="left"/>
              <w:rPr>
                <w:rFonts w:ascii="仿宋_GB2312" w:hAnsi="宋体" w:cs="宋体"/>
                <w:kern w:val="0"/>
                <w:sz w:val="22"/>
                <w:szCs w:val="22"/>
              </w:rPr>
            </w:pPr>
            <w:r>
              <w:rPr>
                <w:rFonts w:ascii="仿宋_GB2312" w:hAnsi="宋体" w:cs="宋体" w:hint="eastAsia"/>
                <w:kern w:val="0"/>
                <w:sz w:val="22"/>
                <w:szCs w:val="22"/>
              </w:rPr>
              <w:t xml:space="preserve">　</w:t>
            </w:r>
          </w:p>
        </w:tc>
      </w:tr>
      <w:tr w:rsidR="00250FEE" w:rsidTr="00365417">
        <w:trPr>
          <w:trHeight w:val="1045"/>
          <w:jc w:val="center"/>
        </w:trPr>
        <w:tc>
          <w:tcPr>
            <w:tcW w:w="761" w:type="dxa"/>
            <w:vMerge/>
            <w:noWrap/>
            <w:vAlign w:val="center"/>
          </w:tcPr>
          <w:p w:rsidR="00250FEE" w:rsidRDefault="00250FEE" w:rsidP="00365417">
            <w:pPr>
              <w:spacing w:line="240" w:lineRule="exact"/>
              <w:jc w:val="left"/>
              <w:rPr>
                <w:rFonts w:ascii="楷体_GB2312" w:eastAsia="楷体_GB2312" w:hAnsi="宋体" w:cs="宋体"/>
                <w:b/>
                <w:kern w:val="0"/>
                <w:sz w:val="22"/>
                <w:szCs w:val="22"/>
              </w:rPr>
            </w:pPr>
          </w:p>
        </w:tc>
        <w:tc>
          <w:tcPr>
            <w:tcW w:w="2421" w:type="dxa"/>
            <w:vAlign w:val="center"/>
          </w:tcPr>
          <w:p w:rsidR="00250FEE" w:rsidRDefault="00250FEE" w:rsidP="00365417">
            <w:pPr>
              <w:widowControl/>
              <w:spacing w:line="260" w:lineRule="exact"/>
              <w:jc w:val="left"/>
              <w:rPr>
                <w:rFonts w:ascii="仿宋_GB2312" w:hAnsi="宋体" w:cs="宋体"/>
                <w:kern w:val="0"/>
                <w:sz w:val="24"/>
              </w:rPr>
            </w:pPr>
            <w:r>
              <w:rPr>
                <w:rFonts w:ascii="仿宋_GB2312" w:hAnsi="宋体" w:cs="宋体" w:hint="eastAsia"/>
                <w:kern w:val="0"/>
                <w:sz w:val="24"/>
              </w:rPr>
              <w:t>公共绿化养护及时</w:t>
            </w:r>
          </w:p>
        </w:tc>
        <w:tc>
          <w:tcPr>
            <w:tcW w:w="561" w:type="dxa"/>
            <w:vAlign w:val="center"/>
          </w:tcPr>
          <w:p w:rsidR="00250FEE" w:rsidRDefault="00250FEE" w:rsidP="00365417">
            <w:pPr>
              <w:widowControl/>
              <w:spacing w:line="260" w:lineRule="exact"/>
              <w:jc w:val="center"/>
              <w:rPr>
                <w:rFonts w:ascii="仿宋_GB2312" w:hAnsi="宋体" w:cs="宋体"/>
                <w:kern w:val="0"/>
                <w:sz w:val="24"/>
              </w:rPr>
            </w:pPr>
            <w:r>
              <w:rPr>
                <w:rFonts w:ascii="仿宋_GB2312" w:hAnsi="宋体" w:cs="宋体"/>
                <w:kern w:val="0"/>
                <w:sz w:val="24"/>
              </w:rPr>
              <w:t>3</w:t>
            </w:r>
          </w:p>
        </w:tc>
        <w:tc>
          <w:tcPr>
            <w:tcW w:w="6069" w:type="dxa"/>
            <w:vAlign w:val="center"/>
          </w:tcPr>
          <w:p w:rsidR="00250FEE" w:rsidRDefault="00250FEE" w:rsidP="00365417">
            <w:pPr>
              <w:widowControl/>
              <w:spacing w:line="260" w:lineRule="exact"/>
              <w:rPr>
                <w:rFonts w:ascii="仿宋_GB2312" w:hAnsi="宋体" w:cs="宋体"/>
                <w:kern w:val="0"/>
                <w:sz w:val="24"/>
              </w:rPr>
            </w:pPr>
            <w:r>
              <w:rPr>
                <w:rFonts w:ascii="仿宋_GB2312" w:hAnsi="宋体" w:cs="宋体" w:hint="eastAsia"/>
                <w:kern w:val="0"/>
                <w:sz w:val="24"/>
              </w:rPr>
              <w:t>公共绿化杂草丛生或修剪不及时的，每处扣</w:t>
            </w:r>
            <w:r>
              <w:rPr>
                <w:rFonts w:ascii="仿宋_GB2312" w:hAnsi="宋体" w:cs="宋体"/>
                <w:kern w:val="0"/>
                <w:sz w:val="24"/>
              </w:rPr>
              <w:t>0.5</w:t>
            </w:r>
            <w:r>
              <w:rPr>
                <w:rFonts w:ascii="仿宋_GB2312" w:hAnsi="宋体" w:cs="宋体" w:hint="eastAsia"/>
                <w:kern w:val="0"/>
                <w:sz w:val="24"/>
              </w:rPr>
              <w:t>分；有毁绿种菜的，每处扣</w:t>
            </w:r>
            <w:r>
              <w:rPr>
                <w:rFonts w:ascii="仿宋_GB2312" w:hAnsi="宋体" w:cs="宋体"/>
                <w:kern w:val="0"/>
                <w:sz w:val="24"/>
              </w:rPr>
              <w:t>1</w:t>
            </w:r>
            <w:r>
              <w:rPr>
                <w:rFonts w:ascii="仿宋_GB2312" w:hAnsi="宋体" w:cs="宋体" w:hint="eastAsia"/>
                <w:kern w:val="0"/>
                <w:sz w:val="24"/>
              </w:rPr>
              <w:t>分（属小区化管理的村居，加倍扣分）。发现死株缺株的，每处扣</w:t>
            </w:r>
            <w:r>
              <w:rPr>
                <w:rFonts w:ascii="仿宋_GB2312" w:hAnsi="宋体" w:cs="宋体"/>
                <w:kern w:val="0"/>
                <w:sz w:val="24"/>
              </w:rPr>
              <w:t>0.5</w:t>
            </w:r>
            <w:r>
              <w:rPr>
                <w:rFonts w:ascii="仿宋_GB2312" w:hAnsi="宋体" w:cs="宋体" w:hint="eastAsia"/>
                <w:kern w:val="0"/>
                <w:sz w:val="24"/>
              </w:rPr>
              <w:t>分；情况特别严重的，加倍扣分。花箱破损或废弃，每发现一处扣</w:t>
            </w:r>
            <w:r>
              <w:rPr>
                <w:rFonts w:ascii="仿宋_GB2312" w:hAnsi="宋体" w:cs="宋体"/>
                <w:kern w:val="0"/>
                <w:sz w:val="24"/>
              </w:rPr>
              <w:t>0.5</w:t>
            </w:r>
            <w:r>
              <w:rPr>
                <w:rFonts w:ascii="仿宋_GB2312" w:hAnsi="宋体" w:cs="宋体" w:hint="eastAsia"/>
                <w:kern w:val="0"/>
                <w:sz w:val="24"/>
              </w:rPr>
              <w:t>分。</w:t>
            </w:r>
          </w:p>
        </w:tc>
        <w:tc>
          <w:tcPr>
            <w:tcW w:w="511" w:type="dxa"/>
            <w:noWrap/>
            <w:vAlign w:val="center"/>
          </w:tcPr>
          <w:p w:rsidR="00250FEE" w:rsidRDefault="00250FEE" w:rsidP="00365417">
            <w:pPr>
              <w:spacing w:line="240" w:lineRule="exact"/>
              <w:jc w:val="left"/>
              <w:rPr>
                <w:rFonts w:ascii="仿宋_GB2312" w:hAnsi="宋体" w:cs="宋体"/>
                <w:kern w:val="0"/>
                <w:sz w:val="22"/>
                <w:szCs w:val="22"/>
              </w:rPr>
            </w:pPr>
          </w:p>
        </w:tc>
      </w:tr>
      <w:tr w:rsidR="00250FEE" w:rsidTr="00365417">
        <w:trPr>
          <w:trHeight w:val="552"/>
          <w:jc w:val="center"/>
        </w:trPr>
        <w:tc>
          <w:tcPr>
            <w:tcW w:w="761" w:type="dxa"/>
            <w:vMerge/>
            <w:noWrap/>
            <w:vAlign w:val="center"/>
          </w:tcPr>
          <w:p w:rsidR="00250FEE" w:rsidRDefault="00250FEE" w:rsidP="00365417">
            <w:pPr>
              <w:spacing w:line="240" w:lineRule="exact"/>
              <w:jc w:val="left"/>
              <w:rPr>
                <w:rFonts w:ascii="楷体_GB2312" w:eastAsia="楷体_GB2312" w:hAnsi="宋体" w:cs="宋体"/>
                <w:b/>
                <w:kern w:val="0"/>
                <w:sz w:val="22"/>
                <w:szCs w:val="22"/>
              </w:rPr>
            </w:pPr>
          </w:p>
        </w:tc>
        <w:tc>
          <w:tcPr>
            <w:tcW w:w="2421" w:type="dxa"/>
            <w:vAlign w:val="center"/>
          </w:tcPr>
          <w:p w:rsidR="00250FEE" w:rsidRDefault="00250FEE" w:rsidP="00365417">
            <w:pPr>
              <w:widowControl/>
              <w:spacing w:line="260" w:lineRule="exact"/>
              <w:jc w:val="left"/>
              <w:rPr>
                <w:rFonts w:ascii="仿宋_GB2312" w:hAnsi="宋体" w:cs="宋体"/>
                <w:kern w:val="0"/>
                <w:sz w:val="24"/>
              </w:rPr>
            </w:pPr>
            <w:r>
              <w:rPr>
                <w:rFonts w:ascii="仿宋_GB2312" w:hAnsi="宋体" w:cs="宋体" w:hint="eastAsia"/>
                <w:kern w:val="0"/>
                <w:sz w:val="24"/>
              </w:rPr>
              <w:t>农村生活污水治理设施运维正常</w:t>
            </w:r>
          </w:p>
        </w:tc>
        <w:tc>
          <w:tcPr>
            <w:tcW w:w="561" w:type="dxa"/>
            <w:vAlign w:val="center"/>
          </w:tcPr>
          <w:p w:rsidR="00250FEE" w:rsidRDefault="00250FEE" w:rsidP="00365417">
            <w:pPr>
              <w:widowControl/>
              <w:spacing w:line="260" w:lineRule="exact"/>
              <w:jc w:val="center"/>
              <w:rPr>
                <w:rFonts w:ascii="仿宋_GB2312" w:hAnsi="宋体" w:cs="宋体"/>
                <w:kern w:val="0"/>
                <w:sz w:val="24"/>
              </w:rPr>
            </w:pPr>
            <w:r>
              <w:rPr>
                <w:rFonts w:ascii="仿宋_GB2312" w:hAnsi="宋体" w:cs="宋体"/>
                <w:kern w:val="0"/>
                <w:sz w:val="24"/>
              </w:rPr>
              <w:t>3</w:t>
            </w:r>
          </w:p>
        </w:tc>
        <w:tc>
          <w:tcPr>
            <w:tcW w:w="6069" w:type="dxa"/>
            <w:vAlign w:val="center"/>
          </w:tcPr>
          <w:p w:rsidR="00250FEE" w:rsidRDefault="00250FEE" w:rsidP="00365417">
            <w:pPr>
              <w:widowControl/>
              <w:spacing w:line="260" w:lineRule="exact"/>
              <w:rPr>
                <w:rFonts w:ascii="仿宋_GB2312" w:hAnsi="宋体" w:cs="宋体"/>
                <w:kern w:val="0"/>
                <w:sz w:val="24"/>
              </w:rPr>
            </w:pPr>
            <w:r>
              <w:rPr>
                <w:rFonts w:ascii="仿宋_GB2312" w:hAnsi="宋体" w:cs="宋体" w:hint="eastAsia"/>
                <w:kern w:val="0"/>
                <w:sz w:val="24"/>
              </w:rPr>
              <w:t>生活污水未纳管排放或破损、堵塞的，每发现一处，扣</w:t>
            </w:r>
            <w:r>
              <w:rPr>
                <w:rFonts w:ascii="仿宋_GB2312" w:hAnsi="宋体" w:cs="宋体"/>
                <w:kern w:val="0"/>
                <w:sz w:val="24"/>
              </w:rPr>
              <w:t>0.2</w:t>
            </w:r>
            <w:r>
              <w:rPr>
                <w:rFonts w:ascii="仿宋_GB2312" w:hAnsi="宋体" w:cs="宋体" w:hint="eastAsia"/>
                <w:kern w:val="0"/>
                <w:sz w:val="24"/>
              </w:rPr>
              <w:t>分。</w:t>
            </w:r>
          </w:p>
        </w:tc>
        <w:tc>
          <w:tcPr>
            <w:tcW w:w="511" w:type="dxa"/>
            <w:noWrap/>
            <w:vAlign w:val="center"/>
          </w:tcPr>
          <w:p w:rsidR="00250FEE" w:rsidRDefault="00250FEE" w:rsidP="00365417">
            <w:pPr>
              <w:widowControl/>
              <w:spacing w:line="240" w:lineRule="exact"/>
              <w:jc w:val="left"/>
              <w:rPr>
                <w:rFonts w:ascii="仿宋_GB2312" w:hAnsi="宋体" w:cs="宋体"/>
                <w:kern w:val="0"/>
                <w:sz w:val="22"/>
                <w:szCs w:val="22"/>
              </w:rPr>
            </w:pPr>
            <w:r>
              <w:rPr>
                <w:rFonts w:ascii="仿宋_GB2312" w:hAnsi="宋体" w:cs="宋体" w:hint="eastAsia"/>
                <w:kern w:val="0"/>
                <w:sz w:val="22"/>
                <w:szCs w:val="22"/>
              </w:rPr>
              <w:t xml:space="preserve">　</w:t>
            </w:r>
          </w:p>
        </w:tc>
      </w:tr>
      <w:tr w:rsidR="00250FEE" w:rsidTr="00365417">
        <w:trPr>
          <w:trHeight w:val="480"/>
          <w:jc w:val="center"/>
        </w:trPr>
        <w:tc>
          <w:tcPr>
            <w:tcW w:w="761" w:type="dxa"/>
            <w:vMerge w:val="restart"/>
            <w:noWrap/>
            <w:vAlign w:val="center"/>
          </w:tcPr>
          <w:p w:rsidR="00250FEE" w:rsidRDefault="00250FEE" w:rsidP="00365417">
            <w:pPr>
              <w:widowControl/>
              <w:spacing w:line="240" w:lineRule="exact"/>
              <w:jc w:val="center"/>
              <w:rPr>
                <w:rFonts w:ascii="楷体_GB2312" w:eastAsia="楷体_GB2312" w:hAnsi="宋体" w:cs="宋体"/>
                <w:b/>
                <w:kern w:val="0"/>
                <w:sz w:val="22"/>
                <w:szCs w:val="22"/>
              </w:rPr>
            </w:pPr>
            <w:r>
              <w:rPr>
                <w:rFonts w:ascii="楷体_GB2312" w:eastAsia="楷体_GB2312" w:hAnsi="宋体" w:cs="宋体" w:hint="eastAsia"/>
                <w:b/>
                <w:kern w:val="0"/>
                <w:sz w:val="22"/>
                <w:szCs w:val="22"/>
              </w:rPr>
              <w:t>附加扣分</w:t>
            </w:r>
          </w:p>
        </w:tc>
        <w:tc>
          <w:tcPr>
            <w:tcW w:w="2421" w:type="dxa"/>
            <w:vAlign w:val="center"/>
          </w:tcPr>
          <w:p w:rsidR="00250FEE" w:rsidRDefault="00250FEE" w:rsidP="00365417">
            <w:pPr>
              <w:widowControl/>
              <w:spacing w:line="260" w:lineRule="exact"/>
              <w:jc w:val="left"/>
              <w:rPr>
                <w:rFonts w:ascii="仿宋_GB2312" w:hAnsi="宋体" w:cs="宋体"/>
                <w:kern w:val="0"/>
                <w:sz w:val="24"/>
              </w:rPr>
            </w:pPr>
            <w:r>
              <w:rPr>
                <w:rFonts w:ascii="仿宋_GB2312" w:hAnsi="宋体" w:cs="宋体" w:hint="eastAsia"/>
                <w:kern w:val="0"/>
                <w:sz w:val="24"/>
              </w:rPr>
              <w:t>反馈问题整改及时</w:t>
            </w:r>
          </w:p>
        </w:tc>
        <w:tc>
          <w:tcPr>
            <w:tcW w:w="561" w:type="dxa"/>
            <w:vAlign w:val="center"/>
          </w:tcPr>
          <w:p w:rsidR="00250FEE" w:rsidRDefault="00250FEE" w:rsidP="00365417">
            <w:pPr>
              <w:widowControl/>
              <w:spacing w:line="260" w:lineRule="exact"/>
              <w:jc w:val="center"/>
              <w:rPr>
                <w:rFonts w:ascii="仿宋_GB2312" w:hAnsi="宋体" w:cs="宋体"/>
                <w:kern w:val="0"/>
                <w:sz w:val="24"/>
              </w:rPr>
            </w:pPr>
            <w:r>
              <w:rPr>
                <w:rFonts w:ascii="仿宋_GB2312" w:hAnsi="宋体" w:cs="宋体" w:hint="eastAsia"/>
                <w:kern w:val="0"/>
                <w:sz w:val="24"/>
              </w:rPr>
              <w:t xml:space="preserve">　</w:t>
            </w:r>
          </w:p>
        </w:tc>
        <w:tc>
          <w:tcPr>
            <w:tcW w:w="6069" w:type="dxa"/>
            <w:vAlign w:val="center"/>
          </w:tcPr>
          <w:p w:rsidR="00250FEE" w:rsidRDefault="00250FEE" w:rsidP="00365417">
            <w:pPr>
              <w:widowControl/>
              <w:spacing w:line="260" w:lineRule="exact"/>
              <w:rPr>
                <w:rFonts w:ascii="仿宋_GB2312" w:hAnsi="宋体" w:cs="宋体"/>
                <w:kern w:val="0"/>
                <w:sz w:val="24"/>
              </w:rPr>
            </w:pPr>
            <w:r>
              <w:rPr>
                <w:rFonts w:ascii="仿宋_GB2312" w:hAnsi="宋体" w:cs="宋体" w:hint="eastAsia"/>
                <w:kern w:val="0"/>
                <w:sz w:val="24"/>
              </w:rPr>
              <w:t>月度抽考通报点对点问题未及时整改的酌情扣分；由媒体曝光、群众举报存在环境卫生差的，经查实后，扣</w:t>
            </w:r>
            <w:r>
              <w:rPr>
                <w:rFonts w:ascii="仿宋_GB2312" w:hAnsi="宋体" w:cs="宋体"/>
                <w:kern w:val="0"/>
                <w:sz w:val="24"/>
              </w:rPr>
              <w:t>2</w:t>
            </w:r>
            <w:r>
              <w:rPr>
                <w:rFonts w:ascii="仿宋_GB2312" w:hAnsi="宋体" w:cs="宋体" w:hint="eastAsia"/>
                <w:kern w:val="0"/>
                <w:sz w:val="24"/>
              </w:rPr>
              <w:t>分。</w:t>
            </w:r>
          </w:p>
        </w:tc>
        <w:tc>
          <w:tcPr>
            <w:tcW w:w="511" w:type="dxa"/>
            <w:noWrap/>
            <w:vAlign w:val="center"/>
          </w:tcPr>
          <w:p w:rsidR="00250FEE" w:rsidRDefault="00250FEE" w:rsidP="00365417">
            <w:pPr>
              <w:widowControl/>
              <w:spacing w:line="240" w:lineRule="exact"/>
              <w:jc w:val="left"/>
              <w:rPr>
                <w:rFonts w:ascii="仿宋_GB2312" w:hAnsi="宋体" w:cs="宋体"/>
                <w:kern w:val="0"/>
                <w:sz w:val="22"/>
                <w:szCs w:val="22"/>
              </w:rPr>
            </w:pPr>
            <w:r>
              <w:rPr>
                <w:rFonts w:ascii="仿宋_GB2312" w:hAnsi="宋体" w:cs="宋体" w:hint="eastAsia"/>
                <w:kern w:val="0"/>
                <w:sz w:val="22"/>
                <w:szCs w:val="22"/>
              </w:rPr>
              <w:t xml:space="preserve">　</w:t>
            </w:r>
          </w:p>
        </w:tc>
      </w:tr>
      <w:tr w:rsidR="00250FEE" w:rsidTr="00365417">
        <w:trPr>
          <w:trHeight w:val="480"/>
          <w:jc w:val="center"/>
        </w:trPr>
        <w:tc>
          <w:tcPr>
            <w:tcW w:w="761" w:type="dxa"/>
            <w:vMerge/>
            <w:noWrap/>
            <w:vAlign w:val="center"/>
          </w:tcPr>
          <w:p w:rsidR="00250FEE" w:rsidRDefault="00250FEE" w:rsidP="00365417">
            <w:pPr>
              <w:spacing w:line="240" w:lineRule="exact"/>
              <w:jc w:val="left"/>
              <w:rPr>
                <w:rFonts w:ascii="仿宋_GB2312" w:hAnsi="宋体" w:cs="宋体"/>
                <w:kern w:val="0"/>
                <w:sz w:val="22"/>
                <w:szCs w:val="22"/>
              </w:rPr>
            </w:pPr>
          </w:p>
        </w:tc>
        <w:tc>
          <w:tcPr>
            <w:tcW w:w="2421" w:type="dxa"/>
            <w:vAlign w:val="center"/>
          </w:tcPr>
          <w:p w:rsidR="00250FEE" w:rsidRDefault="00250FEE" w:rsidP="00365417">
            <w:pPr>
              <w:widowControl/>
              <w:spacing w:line="260" w:lineRule="exact"/>
              <w:jc w:val="left"/>
              <w:rPr>
                <w:rFonts w:ascii="仿宋_GB2312" w:hAnsi="宋体" w:cs="宋体"/>
                <w:kern w:val="0"/>
                <w:sz w:val="24"/>
              </w:rPr>
            </w:pPr>
            <w:r>
              <w:rPr>
                <w:rFonts w:ascii="仿宋_GB2312" w:hAnsi="宋体" w:cs="宋体" w:hint="eastAsia"/>
                <w:kern w:val="0"/>
                <w:sz w:val="24"/>
              </w:rPr>
              <w:t>无新违章建筑、无非法开采矿山、无新建坟墓</w:t>
            </w:r>
          </w:p>
        </w:tc>
        <w:tc>
          <w:tcPr>
            <w:tcW w:w="561" w:type="dxa"/>
            <w:vAlign w:val="center"/>
          </w:tcPr>
          <w:p w:rsidR="00250FEE" w:rsidRDefault="00250FEE" w:rsidP="00365417">
            <w:pPr>
              <w:widowControl/>
              <w:spacing w:line="260" w:lineRule="exact"/>
              <w:jc w:val="center"/>
              <w:rPr>
                <w:rFonts w:ascii="仿宋_GB2312" w:hAnsi="宋体" w:cs="宋体"/>
                <w:kern w:val="0"/>
                <w:sz w:val="24"/>
              </w:rPr>
            </w:pPr>
            <w:r>
              <w:rPr>
                <w:rFonts w:ascii="仿宋_GB2312" w:hAnsi="宋体" w:cs="宋体" w:hint="eastAsia"/>
                <w:kern w:val="0"/>
                <w:sz w:val="24"/>
              </w:rPr>
              <w:t xml:space="preserve">　</w:t>
            </w:r>
          </w:p>
        </w:tc>
        <w:tc>
          <w:tcPr>
            <w:tcW w:w="6069" w:type="dxa"/>
            <w:vAlign w:val="center"/>
          </w:tcPr>
          <w:p w:rsidR="00250FEE" w:rsidRDefault="00250FEE" w:rsidP="00365417">
            <w:pPr>
              <w:widowControl/>
              <w:spacing w:line="260" w:lineRule="exact"/>
              <w:rPr>
                <w:rFonts w:ascii="仿宋_GB2312" w:hAnsi="宋体" w:cs="宋体"/>
                <w:kern w:val="0"/>
                <w:sz w:val="24"/>
              </w:rPr>
            </w:pPr>
            <w:r>
              <w:rPr>
                <w:rFonts w:ascii="仿宋_GB2312" w:hAnsi="宋体" w:cs="宋体" w:hint="eastAsia"/>
                <w:kern w:val="0"/>
                <w:sz w:val="24"/>
              </w:rPr>
              <w:t>发现正在新建的违章建筑，每处扣</w:t>
            </w:r>
            <w:r>
              <w:rPr>
                <w:rFonts w:ascii="仿宋_GB2312" w:hAnsi="宋体" w:cs="宋体"/>
                <w:kern w:val="0"/>
                <w:sz w:val="24"/>
              </w:rPr>
              <w:t>2</w:t>
            </w:r>
            <w:r>
              <w:rPr>
                <w:rFonts w:ascii="仿宋_GB2312" w:hAnsi="宋体" w:cs="宋体" w:hint="eastAsia"/>
                <w:kern w:val="0"/>
                <w:sz w:val="24"/>
              </w:rPr>
              <w:t>分；有非法开采矿山行为的，扣</w:t>
            </w:r>
            <w:r>
              <w:rPr>
                <w:rFonts w:ascii="仿宋_GB2312" w:hAnsi="宋体" w:cs="宋体"/>
                <w:kern w:val="0"/>
                <w:sz w:val="24"/>
              </w:rPr>
              <w:t>2</w:t>
            </w:r>
            <w:r>
              <w:rPr>
                <w:rFonts w:ascii="仿宋_GB2312" w:hAnsi="宋体" w:cs="宋体" w:hint="eastAsia"/>
                <w:kern w:val="0"/>
                <w:sz w:val="24"/>
              </w:rPr>
              <w:t>分；新建坟墓发现一处，扣</w:t>
            </w:r>
            <w:r>
              <w:rPr>
                <w:rFonts w:ascii="仿宋_GB2312" w:hAnsi="宋体" w:cs="宋体"/>
                <w:kern w:val="0"/>
                <w:sz w:val="24"/>
              </w:rPr>
              <w:t>1</w:t>
            </w:r>
            <w:r>
              <w:rPr>
                <w:rFonts w:ascii="仿宋_GB2312" w:hAnsi="宋体" w:cs="宋体" w:hint="eastAsia"/>
                <w:kern w:val="0"/>
                <w:sz w:val="24"/>
              </w:rPr>
              <w:t>分。</w:t>
            </w:r>
          </w:p>
        </w:tc>
        <w:tc>
          <w:tcPr>
            <w:tcW w:w="511" w:type="dxa"/>
            <w:noWrap/>
            <w:vAlign w:val="center"/>
          </w:tcPr>
          <w:p w:rsidR="00250FEE" w:rsidRDefault="00250FEE" w:rsidP="00365417">
            <w:pPr>
              <w:widowControl/>
              <w:spacing w:line="240" w:lineRule="exact"/>
              <w:jc w:val="left"/>
              <w:rPr>
                <w:rFonts w:ascii="仿宋_GB2312" w:hAnsi="宋体" w:cs="宋体"/>
                <w:kern w:val="0"/>
                <w:sz w:val="22"/>
                <w:szCs w:val="22"/>
              </w:rPr>
            </w:pPr>
            <w:r>
              <w:rPr>
                <w:rFonts w:ascii="仿宋_GB2312" w:hAnsi="宋体" w:cs="宋体" w:hint="eastAsia"/>
                <w:kern w:val="0"/>
                <w:sz w:val="22"/>
                <w:szCs w:val="22"/>
              </w:rPr>
              <w:t xml:space="preserve">　</w:t>
            </w:r>
          </w:p>
        </w:tc>
      </w:tr>
      <w:tr w:rsidR="00250FEE" w:rsidTr="00365417">
        <w:trPr>
          <w:trHeight w:val="480"/>
          <w:jc w:val="center"/>
        </w:trPr>
        <w:tc>
          <w:tcPr>
            <w:tcW w:w="761" w:type="dxa"/>
            <w:vMerge/>
            <w:noWrap/>
            <w:vAlign w:val="center"/>
          </w:tcPr>
          <w:p w:rsidR="00250FEE" w:rsidRDefault="00250FEE" w:rsidP="00365417">
            <w:pPr>
              <w:spacing w:line="240" w:lineRule="exact"/>
              <w:jc w:val="left"/>
              <w:rPr>
                <w:rFonts w:ascii="仿宋_GB2312" w:hAnsi="宋体" w:cs="宋体"/>
                <w:kern w:val="0"/>
                <w:sz w:val="22"/>
                <w:szCs w:val="22"/>
              </w:rPr>
            </w:pPr>
          </w:p>
        </w:tc>
        <w:tc>
          <w:tcPr>
            <w:tcW w:w="2421" w:type="dxa"/>
            <w:vAlign w:val="center"/>
          </w:tcPr>
          <w:p w:rsidR="00250FEE" w:rsidRDefault="00250FEE" w:rsidP="00365417">
            <w:pPr>
              <w:widowControl/>
              <w:spacing w:line="260" w:lineRule="exact"/>
              <w:jc w:val="left"/>
              <w:rPr>
                <w:rFonts w:ascii="仿宋_GB2312" w:hAnsi="宋体" w:cs="宋体"/>
                <w:kern w:val="0"/>
                <w:sz w:val="24"/>
              </w:rPr>
            </w:pPr>
            <w:r>
              <w:rPr>
                <w:rFonts w:ascii="仿宋_GB2312" w:hAnsi="宋体" w:cs="宋体" w:hint="eastAsia"/>
                <w:kern w:val="0"/>
                <w:sz w:val="24"/>
              </w:rPr>
              <w:t>集镇红线外的镇级以上道路沿线环境整洁</w:t>
            </w:r>
          </w:p>
        </w:tc>
        <w:tc>
          <w:tcPr>
            <w:tcW w:w="561" w:type="dxa"/>
            <w:vAlign w:val="center"/>
          </w:tcPr>
          <w:p w:rsidR="00250FEE" w:rsidRDefault="00250FEE" w:rsidP="00365417">
            <w:pPr>
              <w:widowControl/>
              <w:spacing w:line="260" w:lineRule="exact"/>
              <w:jc w:val="center"/>
              <w:rPr>
                <w:rFonts w:ascii="仿宋_GB2312" w:hAnsi="宋体" w:cs="宋体"/>
                <w:kern w:val="0"/>
                <w:sz w:val="24"/>
              </w:rPr>
            </w:pPr>
            <w:r>
              <w:rPr>
                <w:rFonts w:ascii="仿宋_GB2312" w:hAnsi="宋体" w:cs="宋体" w:hint="eastAsia"/>
                <w:kern w:val="0"/>
                <w:sz w:val="24"/>
              </w:rPr>
              <w:t xml:space="preserve">　</w:t>
            </w:r>
          </w:p>
        </w:tc>
        <w:tc>
          <w:tcPr>
            <w:tcW w:w="6069" w:type="dxa"/>
            <w:vAlign w:val="center"/>
          </w:tcPr>
          <w:p w:rsidR="00250FEE" w:rsidRDefault="00250FEE" w:rsidP="00365417">
            <w:pPr>
              <w:widowControl/>
              <w:spacing w:line="260" w:lineRule="exact"/>
              <w:rPr>
                <w:rFonts w:ascii="仿宋_GB2312" w:hAnsi="宋体" w:cs="宋体"/>
                <w:kern w:val="0"/>
                <w:sz w:val="24"/>
              </w:rPr>
            </w:pPr>
            <w:r>
              <w:rPr>
                <w:rFonts w:ascii="仿宋_GB2312" w:hAnsi="宋体" w:cs="宋体" w:hint="eastAsia"/>
                <w:kern w:val="0"/>
                <w:sz w:val="24"/>
              </w:rPr>
              <w:t>巡查中，发现脏乱差的酌情直接扣分（每条道路限扣</w:t>
            </w:r>
            <w:r>
              <w:rPr>
                <w:rFonts w:ascii="仿宋_GB2312" w:hAnsi="宋体" w:cs="宋体"/>
                <w:kern w:val="0"/>
                <w:sz w:val="24"/>
              </w:rPr>
              <w:t>5</w:t>
            </w:r>
            <w:r>
              <w:rPr>
                <w:rFonts w:ascii="仿宋_GB2312" w:hAnsi="宋体" w:cs="宋体" w:hint="eastAsia"/>
                <w:kern w:val="0"/>
                <w:sz w:val="24"/>
              </w:rPr>
              <w:t>分，含沿线整洁田园创建）。</w:t>
            </w:r>
          </w:p>
        </w:tc>
        <w:tc>
          <w:tcPr>
            <w:tcW w:w="511" w:type="dxa"/>
            <w:noWrap/>
            <w:vAlign w:val="center"/>
          </w:tcPr>
          <w:p w:rsidR="00250FEE" w:rsidRDefault="00250FEE" w:rsidP="00365417">
            <w:pPr>
              <w:widowControl/>
              <w:spacing w:line="240" w:lineRule="exact"/>
              <w:jc w:val="left"/>
              <w:rPr>
                <w:rFonts w:ascii="仿宋_GB2312" w:hAnsi="宋体" w:cs="宋体"/>
                <w:kern w:val="0"/>
                <w:sz w:val="22"/>
                <w:szCs w:val="22"/>
              </w:rPr>
            </w:pPr>
            <w:r>
              <w:rPr>
                <w:rFonts w:ascii="仿宋_GB2312" w:hAnsi="宋体" w:cs="宋体" w:hint="eastAsia"/>
                <w:kern w:val="0"/>
                <w:sz w:val="22"/>
                <w:szCs w:val="22"/>
              </w:rPr>
              <w:t xml:space="preserve">　</w:t>
            </w:r>
          </w:p>
        </w:tc>
      </w:tr>
      <w:tr w:rsidR="00250FEE" w:rsidTr="00365417">
        <w:trPr>
          <w:trHeight w:val="480"/>
          <w:jc w:val="center"/>
        </w:trPr>
        <w:tc>
          <w:tcPr>
            <w:tcW w:w="761" w:type="dxa"/>
            <w:vMerge/>
            <w:noWrap/>
            <w:vAlign w:val="center"/>
          </w:tcPr>
          <w:p w:rsidR="00250FEE" w:rsidRDefault="00250FEE" w:rsidP="00365417">
            <w:pPr>
              <w:spacing w:line="240" w:lineRule="exact"/>
              <w:jc w:val="left"/>
              <w:rPr>
                <w:rFonts w:ascii="仿宋_GB2312" w:hAnsi="宋体" w:cs="宋体"/>
                <w:kern w:val="0"/>
                <w:sz w:val="22"/>
                <w:szCs w:val="22"/>
              </w:rPr>
            </w:pPr>
          </w:p>
        </w:tc>
        <w:tc>
          <w:tcPr>
            <w:tcW w:w="2421" w:type="dxa"/>
            <w:vAlign w:val="center"/>
          </w:tcPr>
          <w:p w:rsidR="00250FEE" w:rsidRDefault="00250FEE" w:rsidP="00365417">
            <w:pPr>
              <w:widowControl/>
              <w:spacing w:line="260" w:lineRule="exact"/>
              <w:jc w:val="left"/>
              <w:rPr>
                <w:rFonts w:ascii="仿宋_GB2312" w:hAnsi="宋体" w:cs="宋体"/>
                <w:kern w:val="0"/>
                <w:sz w:val="24"/>
              </w:rPr>
            </w:pPr>
            <w:r>
              <w:rPr>
                <w:rFonts w:ascii="仿宋_GB2312" w:hAnsi="宋体" w:cs="宋体" w:hint="eastAsia"/>
                <w:kern w:val="0"/>
                <w:sz w:val="24"/>
              </w:rPr>
              <w:t>企业落实保洁</w:t>
            </w:r>
          </w:p>
        </w:tc>
        <w:tc>
          <w:tcPr>
            <w:tcW w:w="561" w:type="dxa"/>
            <w:vAlign w:val="center"/>
          </w:tcPr>
          <w:p w:rsidR="00250FEE" w:rsidRDefault="00250FEE" w:rsidP="00365417">
            <w:pPr>
              <w:widowControl/>
              <w:spacing w:line="260" w:lineRule="exact"/>
              <w:jc w:val="center"/>
              <w:rPr>
                <w:rFonts w:ascii="仿宋_GB2312" w:hAnsi="宋体" w:cs="宋体"/>
                <w:kern w:val="0"/>
                <w:sz w:val="24"/>
              </w:rPr>
            </w:pPr>
            <w:r>
              <w:rPr>
                <w:rFonts w:ascii="仿宋_GB2312" w:hAnsi="宋体" w:cs="宋体" w:hint="eastAsia"/>
                <w:kern w:val="0"/>
                <w:sz w:val="24"/>
              </w:rPr>
              <w:t xml:space="preserve">　</w:t>
            </w:r>
          </w:p>
        </w:tc>
        <w:tc>
          <w:tcPr>
            <w:tcW w:w="6069" w:type="dxa"/>
            <w:vAlign w:val="center"/>
          </w:tcPr>
          <w:p w:rsidR="00250FEE" w:rsidRDefault="00250FEE" w:rsidP="00365417">
            <w:pPr>
              <w:widowControl/>
              <w:spacing w:line="260" w:lineRule="exact"/>
              <w:rPr>
                <w:rFonts w:ascii="仿宋_GB2312" w:hAnsi="宋体" w:cs="宋体"/>
                <w:kern w:val="0"/>
                <w:sz w:val="24"/>
              </w:rPr>
            </w:pPr>
            <w:r>
              <w:rPr>
                <w:rFonts w:ascii="仿宋_GB2312" w:hAnsi="宋体" w:cs="宋体" w:hint="eastAsia"/>
                <w:kern w:val="0"/>
                <w:sz w:val="24"/>
              </w:rPr>
              <w:t>村域内相关企业未落实日常保洁的，每家扣</w:t>
            </w:r>
            <w:r>
              <w:rPr>
                <w:rFonts w:ascii="仿宋_GB2312" w:hAnsi="宋体" w:cs="宋体"/>
                <w:kern w:val="0"/>
                <w:sz w:val="24"/>
              </w:rPr>
              <w:t>1</w:t>
            </w:r>
            <w:r>
              <w:rPr>
                <w:rFonts w:ascii="仿宋_GB2312" w:hAnsi="宋体" w:cs="宋体" w:hint="eastAsia"/>
                <w:kern w:val="0"/>
                <w:sz w:val="24"/>
              </w:rPr>
              <w:t>分。</w:t>
            </w:r>
          </w:p>
        </w:tc>
        <w:tc>
          <w:tcPr>
            <w:tcW w:w="511" w:type="dxa"/>
            <w:noWrap/>
            <w:vAlign w:val="center"/>
          </w:tcPr>
          <w:p w:rsidR="00250FEE" w:rsidRDefault="00250FEE" w:rsidP="00365417">
            <w:pPr>
              <w:widowControl/>
              <w:spacing w:line="240" w:lineRule="exact"/>
              <w:jc w:val="left"/>
              <w:rPr>
                <w:rFonts w:ascii="仿宋_GB2312" w:hAnsi="宋体" w:cs="宋体"/>
                <w:kern w:val="0"/>
                <w:sz w:val="22"/>
                <w:szCs w:val="22"/>
              </w:rPr>
            </w:pPr>
            <w:r>
              <w:rPr>
                <w:rFonts w:ascii="仿宋_GB2312" w:hAnsi="宋体" w:cs="宋体" w:hint="eastAsia"/>
                <w:kern w:val="0"/>
                <w:sz w:val="22"/>
                <w:szCs w:val="22"/>
              </w:rPr>
              <w:t xml:space="preserve">　</w:t>
            </w:r>
          </w:p>
        </w:tc>
      </w:tr>
      <w:tr w:rsidR="00250FEE" w:rsidTr="00365417">
        <w:trPr>
          <w:trHeight w:val="480"/>
          <w:jc w:val="center"/>
        </w:trPr>
        <w:tc>
          <w:tcPr>
            <w:tcW w:w="761" w:type="dxa"/>
            <w:vMerge/>
            <w:noWrap/>
            <w:vAlign w:val="center"/>
          </w:tcPr>
          <w:p w:rsidR="00250FEE" w:rsidRDefault="00250FEE" w:rsidP="00365417">
            <w:pPr>
              <w:spacing w:line="240" w:lineRule="exact"/>
              <w:jc w:val="left"/>
              <w:rPr>
                <w:rFonts w:ascii="仿宋_GB2312" w:hAnsi="宋体" w:cs="宋体"/>
                <w:kern w:val="0"/>
                <w:sz w:val="22"/>
                <w:szCs w:val="22"/>
              </w:rPr>
            </w:pPr>
          </w:p>
        </w:tc>
        <w:tc>
          <w:tcPr>
            <w:tcW w:w="2421" w:type="dxa"/>
            <w:vAlign w:val="center"/>
          </w:tcPr>
          <w:p w:rsidR="00250FEE" w:rsidRDefault="00250FEE" w:rsidP="00365417">
            <w:pPr>
              <w:widowControl/>
              <w:spacing w:line="260" w:lineRule="exact"/>
              <w:jc w:val="left"/>
              <w:rPr>
                <w:rFonts w:ascii="仿宋_GB2312" w:hAnsi="宋体" w:cs="宋体"/>
                <w:kern w:val="0"/>
                <w:sz w:val="24"/>
              </w:rPr>
            </w:pPr>
            <w:r>
              <w:rPr>
                <w:rFonts w:ascii="仿宋_GB2312" w:hAnsi="宋体" w:cs="宋体" w:hint="eastAsia"/>
                <w:kern w:val="0"/>
                <w:sz w:val="24"/>
              </w:rPr>
              <w:t>防蚊灭蚊到位</w:t>
            </w:r>
          </w:p>
        </w:tc>
        <w:tc>
          <w:tcPr>
            <w:tcW w:w="561" w:type="dxa"/>
            <w:vAlign w:val="center"/>
          </w:tcPr>
          <w:p w:rsidR="00250FEE" w:rsidRDefault="00250FEE" w:rsidP="00365417">
            <w:pPr>
              <w:widowControl/>
              <w:spacing w:line="260" w:lineRule="exact"/>
              <w:jc w:val="center"/>
              <w:rPr>
                <w:rFonts w:ascii="仿宋_GB2312" w:hAnsi="宋体" w:cs="宋体"/>
                <w:kern w:val="0"/>
                <w:sz w:val="24"/>
              </w:rPr>
            </w:pPr>
            <w:r>
              <w:rPr>
                <w:rFonts w:ascii="仿宋_GB2312" w:hAnsi="宋体" w:cs="宋体" w:hint="eastAsia"/>
                <w:kern w:val="0"/>
                <w:sz w:val="24"/>
              </w:rPr>
              <w:t xml:space="preserve">　</w:t>
            </w:r>
          </w:p>
        </w:tc>
        <w:tc>
          <w:tcPr>
            <w:tcW w:w="6069" w:type="dxa"/>
            <w:vAlign w:val="center"/>
          </w:tcPr>
          <w:p w:rsidR="00250FEE" w:rsidRDefault="00250FEE" w:rsidP="00365417">
            <w:pPr>
              <w:widowControl/>
              <w:spacing w:line="260" w:lineRule="exact"/>
              <w:rPr>
                <w:rFonts w:ascii="仿宋_GB2312" w:hAnsi="宋体" w:cs="宋体"/>
                <w:kern w:val="0"/>
                <w:sz w:val="24"/>
              </w:rPr>
            </w:pPr>
            <w:r>
              <w:rPr>
                <w:rFonts w:ascii="仿宋_GB2312" w:hAnsi="宋体" w:cs="宋体" w:hint="eastAsia"/>
                <w:kern w:val="0"/>
                <w:sz w:val="24"/>
              </w:rPr>
              <w:t>设</w:t>
            </w:r>
            <w:r>
              <w:rPr>
                <w:rFonts w:ascii="仿宋_GB2312" w:hAnsi="宋体" w:cs="宋体"/>
                <w:kern w:val="0"/>
                <w:sz w:val="24"/>
              </w:rPr>
              <w:t>10</w:t>
            </w:r>
            <w:r>
              <w:rPr>
                <w:rFonts w:ascii="仿宋_GB2312" w:hAnsi="宋体" w:cs="宋体" w:hint="eastAsia"/>
                <w:kern w:val="0"/>
                <w:sz w:val="24"/>
              </w:rPr>
              <w:t>分分值。采用倒扣法，由爱卫委、疾控中心考核评分。</w:t>
            </w:r>
          </w:p>
        </w:tc>
        <w:tc>
          <w:tcPr>
            <w:tcW w:w="511" w:type="dxa"/>
            <w:noWrap/>
            <w:vAlign w:val="center"/>
          </w:tcPr>
          <w:p w:rsidR="00250FEE" w:rsidRDefault="00250FEE" w:rsidP="00365417">
            <w:pPr>
              <w:widowControl/>
              <w:spacing w:line="240" w:lineRule="exact"/>
              <w:jc w:val="left"/>
              <w:rPr>
                <w:rFonts w:ascii="仿宋_GB2312" w:hAnsi="宋体" w:cs="宋体"/>
                <w:kern w:val="0"/>
                <w:sz w:val="22"/>
                <w:szCs w:val="22"/>
              </w:rPr>
            </w:pPr>
            <w:r>
              <w:rPr>
                <w:rFonts w:ascii="仿宋_GB2312" w:hAnsi="宋体" w:cs="宋体" w:hint="eastAsia"/>
                <w:kern w:val="0"/>
                <w:sz w:val="22"/>
                <w:szCs w:val="22"/>
              </w:rPr>
              <w:t xml:space="preserve">　</w:t>
            </w:r>
          </w:p>
        </w:tc>
      </w:tr>
      <w:tr w:rsidR="00250FEE" w:rsidTr="00365417">
        <w:trPr>
          <w:trHeight w:val="480"/>
          <w:jc w:val="center"/>
        </w:trPr>
        <w:tc>
          <w:tcPr>
            <w:tcW w:w="761" w:type="dxa"/>
            <w:vMerge/>
            <w:noWrap/>
            <w:vAlign w:val="center"/>
          </w:tcPr>
          <w:p w:rsidR="00250FEE" w:rsidRDefault="00250FEE" w:rsidP="00365417">
            <w:pPr>
              <w:widowControl/>
              <w:spacing w:line="240" w:lineRule="exact"/>
              <w:jc w:val="left"/>
              <w:rPr>
                <w:rFonts w:ascii="仿宋_GB2312" w:hAnsi="宋体" w:cs="宋体"/>
                <w:kern w:val="0"/>
                <w:sz w:val="22"/>
                <w:szCs w:val="22"/>
              </w:rPr>
            </w:pPr>
          </w:p>
        </w:tc>
        <w:tc>
          <w:tcPr>
            <w:tcW w:w="2421" w:type="dxa"/>
            <w:vAlign w:val="center"/>
          </w:tcPr>
          <w:p w:rsidR="00250FEE" w:rsidRDefault="00250FEE" w:rsidP="00365417">
            <w:pPr>
              <w:widowControl/>
              <w:spacing w:line="260" w:lineRule="exact"/>
              <w:jc w:val="left"/>
              <w:rPr>
                <w:rFonts w:ascii="仿宋_GB2312" w:hAnsi="宋体" w:cs="宋体"/>
                <w:kern w:val="0"/>
                <w:sz w:val="24"/>
              </w:rPr>
            </w:pPr>
            <w:r>
              <w:rPr>
                <w:rFonts w:ascii="仿宋_GB2312" w:hAnsi="宋体" w:cs="宋体" w:hint="eastAsia"/>
                <w:kern w:val="0"/>
                <w:sz w:val="24"/>
              </w:rPr>
              <w:t>面上生活垃圾源头分类正确</w:t>
            </w:r>
          </w:p>
        </w:tc>
        <w:tc>
          <w:tcPr>
            <w:tcW w:w="561" w:type="dxa"/>
            <w:vAlign w:val="center"/>
          </w:tcPr>
          <w:p w:rsidR="00250FEE" w:rsidRDefault="00250FEE" w:rsidP="00365417">
            <w:pPr>
              <w:widowControl/>
              <w:spacing w:line="260" w:lineRule="exact"/>
              <w:jc w:val="center"/>
              <w:rPr>
                <w:rFonts w:ascii="仿宋_GB2312" w:hAnsi="宋体" w:cs="宋体"/>
                <w:kern w:val="0"/>
                <w:sz w:val="24"/>
              </w:rPr>
            </w:pPr>
            <w:r>
              <w:rPr>
                <w:rFonts w:ascii="仿宋_GB2312" w:hAnsi="宋体" w:cs="宋体" w:hint="eastAsia"/>
                <w:kern w:val="0"/>
                <w:sz w:val="24"/>
              </w:rPr>
              <w:t xml:space="preserve">　</w:t>
            </w:r>
          </w:p>
        </w:tc>
        <w:tc>
          <w:tcPr>
            <w:tcW w:w="6069" w:type="dxa"/>
            <w:vAlign w:val="center"/>
          </w:tcPr>
          <w:p w:rsidR="00250FEE" w:rsidRDefault="00250FEE" w:rsidP="00365417">
            <w:pPr>
              <w:widowControl/>
              <w:spacing w:line="260" w:lineRule="exact"/>
              <w:jc w:val="left"/>
              <w:rPr>
                <w:rFonts w:ascii="仿宋_GB2312" w:hAnsi="宋体" w:cs="宋体"/>
                <w:kern w:val="0"/>
                <w:sz w:val="24"/>
              </w:rPr>
            </w:pPr>
            <w:r>
              <w:rPr>
                <w:rFonts w:ascii="仿宋_GB2312" w:hAnsi="宋体" w:cs="宋体" w:hint="eastAsia"/>
                <w:kern w:val="0"/>
                <w:sz w:val="24"/>
              </w:rPr>
              <w:t>设</w:t>
            </w:r>
            <w:r>
              <w:rPr>
                <w:rFonts w:ascii="仿宋_GB2312" w:hAnsi="宋体" w:cs="宋体"/>
                <w:kern w:val="0"/>
                <w:sz w:val="24"/>
              </w:rPr>
              <w:t>10</w:t>
            </w:r>
            <w:r>
              <w:rPr>
                <w:rFonts w:ascii="仿宋_GB2312" w:hAnsi="宋体" w:cs="宋体" w:hint="eastAsia"/>
                <w:kern w:val="0"/>
                <w:sz w:val="24"/>
              </w:rPr>
              <w:t>分分值。采用倒扣法，由区综合行政法局制定评分规则，并负责具体考核评分。</w:t>
            </w:r>
          </w:p>
        </w:tc>
        <w:tc>
          <w:tcPr>
            <w:tcW w:w="511" w:type="dxa"/>
            <w:noWrap/>
            <w:vAlign w:val="center"/>
          </w:tcPr>
          <w:p w:rsidR="00250FEE" w:rsidRDefault="00250FEE" w:rsidP="00365417">
            <w:pPr>
              <w:widowControl/>
              <w:spacing w:line="240" w:lineRule="exact"/>
              <w:jc w:val="left"/>
              <w:rPr>
                <w:rFonts w:ascii="仿宋_GB2312" w:hAnsi="宋体" w:cs="宋体"/>
                <w:kern w:val="0"/>
                <w:sz w:val="22"/>
                <w:szCs w:val="22"/>
              </w:rPr>
            </w:pPr>
            <w:r>
              <w:rPr>
                <w:rFonts w:ascii="仿宋_GB2312" w:hAnsi="宋体" w:cs="宋体" w:hint="eastAsia"/>
                <w:kern w:val="0"/>
                <w:sz w:val="22"/>
                <w:szCs w:val="22"/>
              </w:rPr>
              <w:t xml:space="preserve">　</w:t>
            </w:r>
          </w:p>
        </w:tc>
      </w:tr>
      <w:tr w:rsidR="00250FEE" w:rsidTr="00365417">
        <w:trPr>
          <w:trHeight w:val="480"/>
          <w:jc w:val="center"/>
        </w:trPr>
        <w:tc>
          <w:tcPr>
            <w:tcW w:w="761" w:type="dxa"/>
            <w:vMerge/>
            <w:noWrap/>
            <w:vAlign w:val="center"/>
          </w:tcPr>
          <w:p w:rsidR="00250FEE" w:rsidRDefault="00250FEE" w:rsidP="00365417">
            <w:pPr>
              <w:widowControl/>
              <w:spacing w:line="240" w:lineRule="exact"/>
              <w:jc w:val="left"/>
              <w:rPr>
                <w:rFonts w:ascii="仿宋_GB2312" w:hAnsi="宋体" w:cs="宋体"/>
                <w:kern w:val="0"/>
                <w:sz w:val="22"/>
                <w:szCs w:val="22"/>
              </w:rPr>
            </w:pPr>
          </w:p>
        </w:tc>
        <w:tc>
          <w:tcPr>
            <w:tcW w:w="2421" w:type="dxa"/>
            <w:vAlign w:val="center"/>
          </w:tcPr>
          <w:p w:rsidR="00250FEE" w:rsidRDefault="00250FEE" w:rsidP="00365417">
            <w:pPr>
              <w:widowControl/>
              <w:spacing w:line="260" w:lineRule="exact"/>
              <w:jc w:val="left"/>
              <w:rPr>
                <w:rFonts w:ascii="仿宋_GB2312" w:hAnsi="宋体" w:cs="宋体"/>
                <w:kern w:val="0"/>
                <w:sz w:val="24"/>
              </w:rPr>
            </w:pPr>
            <w:r>
              <w:rPr>
                <w:rFonts w:ascii="仿宋_GB2312" w:hAnsi="宋体" w:cs="宋体" w:hint="eastAsia"/>
                <w:kern w:val="0"/>
                <w:sz w:val="24"/>
              </w:rPr>
              <w:t>垃圾偷倒管控</w:t>
            </w:r>
          </w:p>
        </w:tc>
        <w:tc>
          <w:tcPr>
            <w:tcW w:w="561" w:type="dxa"/>
            <w:vAlign w:val="center"/>
          </w:tcPr>
          <w:p w:rsidR="00250FEE" w:rsidRDefault="00250FEE" w:rsidP="00365417">
            <w:pPr>
              <w:widowControl/>
              <w:spacing w:line="260" w:lineRule="exact"/>
              <w:jc w:val="center"/>
              <w:rPr>
                <w:rFonts w:ascii="仿宋_GB2312" w:hAnsi="宋体" w:cs="宋体"/>
                <w:kern w:val="0"/>
                <w:sz w:val="24"/>
              </w:rPr>
            </w:pPr>
          </w:p>
        </w:tc>
        <w:tc>
          <w:tcPr>
            <w:tcW w:w="6069" w:type="dxa"/>
            <w:vAlign w:val="center"/>
          </w:tcPr>
          <w:p w:rsidR="00250FEE" w:rsidRDefault="00250FEE" w:rsidP="00365417">
            <w:pPr>
              <w:widowControl/>
              <w:spacing w:line="260" w:lineRule="exact"/>
              <w:jc w:val="left"/>
              <w:rPr>
                <w:rFonts w:ascii="仿宋_GB2312" w:hAnsi="宋体" w:cs="宋体"/>
                <w:kern w:val="0"/>
                <w:sz w:val="24"/>
              </w:rPr>
            </w:pPr>
            <w:r>
              <w:rPr>
                <w:rFonts w:ascii="仿宋_GB2312" w:hAnsi="宋体" w:cs="宋体" w:hint="eastAsia"/>
                <w:kern w:val="0"/>
                <w:sz w:val="24"/>
              </w:rPr>
              <w:t>垃圾偷倒管控不力，影响严重的酌情扣分，每起扣</w:t>
            </w:r>
            <w:r>
              <w:rPr>
                <w:rFonts w:ascii="仿宋_GB2312" w:hAnsi="宋体" w:cs="宋体"/>
                <w:kern w:val="0"/>
                <w:sz w:val="24"/>
              </w:rPr>
              <w:t>0.5</w:t>
            </w:r>
            <w:r>
              <w:rPr>
                <w:rFonts w:ascii="仿宋_GB2312" w:hAnsi="宋体" w:cs="宋体" w:hint="eastAsia"/>
                <w:kern w:val="0"/>
                <w:sz w:val="24"/>
              </w:rPr>
              <w:t>分。</w:t>
            </w:r>
          </w:p>
        </w:tc>
        <w:tc>
          <w:tcPr>
            <w:tcW w:w="511" w:type="dxa"/>
            <w:noWrap/>
            <w:vAlign w:val="center"/>
          </w:tcPr>
          <w:p w:rsidR="00250FEE" w:rsidRDefault="00250FEE" w:rsidP="00365417">
            <w:pPr>
              <w:widowControl/>
              <w:spacing w:line="240" w:lineRule="exact"/>
              <w:jc w:val="left"/>
              <w:rPr>
                <w:rFonts w:ascii="仿宋_GB2312" w:hAnsi="宋体" w:cs="宋体"/>
                <w:kern w:val="0"/>
                <w:sz w:val="22"/>
                <w:szCs w:val="22"/>
              </w:rPr>
            </w:pPr>
          </w:p>
        </w:tc>
      </w:tr>
    </w:tbl>
    <w:p w:rsidR="00250FEE" w:rsidRDefault="00250FEE" w:rsidP="00D30442">
      <w:pPr>
        <w:pStyle w:val="TOC1"/>
        <w:spacing w:before="0" w:afterLines="0" w:line="600" w:lineRule="exact"/>
        <w:jc w:val="left"/>
        <w:rPr>
          <w:rFonts w:ascii="Times New Roman" w:hAnsi="Times New Roman"/>
          <w:sz w:val="32"/>
          <w:szCs w:val="32"/>
        </w:rPr>
      </w:pPr>
    </w:p>
    <w:p w:rsidR="00250FEE" w:rsidRDefault="00250FEE" w:rsidP="00A76EE4">
      <w:pPr>
        <w:pStyle w:val="BodyTextIndent"/>
        <w:spacing w:line="540" w:lineRule="exact"/>
        <w:ind w:left="31680" w:hanging="1"/>
        <w:rPr>
          <w:rFonts w:hAnsi="黑体"/>
          <w:szCs w:val="32"/>
        </w:rPr>
      </w:pPr>
    </w:p>
    <w:p w:rsidR="00250FEE" w:rsidRDefault="00250FEE" w:rsidP="00A76EE4">
      <w:pPr>
        <w:pStyle w:val="BodyTextIndent"/>
        <w:spacing w:line="540" w:lineRule="exact"/>
        <w:ind w:left="31680" w:hanging="1"/>
        <w:rPr>
          <w:rFonts w:hAnsi="黑体"/>
          <w:szCs w:val="32"/>
        </w:rPr>
      </w:pPr>
    </w:p>
    <w:p w:rsidR="00250FEE" w:rsidRPr="00D30442" w:rsidRDefault="00250FEE" w:rsidP="00D30442">
      <w:pPr>
        <w:pStyle w:val="BodyTextIndent"/>
        <w:spacing w:line="540" w:lineRule="exact"/>
        <w:ind w:leftChars="0" w:left="0"/>
        <w:rPr>
          <w:rFonts w:ascii="黑体" w:eastAsia="黑体" w:hAnsi="黑体"/>
          <w:szCs w:val="32"/>
        </w:rPr>
      </w:pPr>
      <w:r w:rsidRPr="00D30442">
        <w:rPr>
          <w:rFonts w:ascii="黑体" w:eastAsia="黑体" w:hAnsi="黑体" w:hint="eastAsia"/>
          <w:szCs w:val="32"/>
        </w:rPr>
        <w:t>附件</w:t>
      </w:r>
      <w:r w:rsidRPr="00D30442">
        <w:rPr>
          <w:rFonts w:ascii="黑体" w:eastAsia="黑体" w:hAnsi="黑体"/>
          <w:szCs w:val="32"/>
        </w:rPr>
        <w:t>2</w:t>
      </w:r>
    </w:p>
    <w:p w:rsidR="00250FEE" w:rsidRPr="00BB793C" w:rsidRDefault="00250FEE" w:rsidP="00D30442">
      <w:pPr>
        <w:pStyle w:val="TOC1"/>
        <w:spacing w:before="0" w:afterLines="0" w:line="600" w:lineRule="exact"/>
        <w:jc w:val="center"/>
        <w:rPr>
          <w:rFonts w:ascii="Times New Roman" w:eastAsia="方正小标宋简体" w:hAnsi="Times New Roman"/>
          <w:sz w:val="44"/>
          <w:szCs w:val="44"/>
        </w:rPr>
      </w:pPr>
      <w:r w:rsidRPr="00BB793C">
        <w:rPr>
          <w:rFonts w:ascii="Times New Roman" w:eastAsia="方正小标宋简体" w:hAnsi="Times New Roman" w:hint="eastAsia"/>
          <w:sz w:val="44"/>
          <w:szCs w:val="44"/>
        </w:rPr>
        <w:t>柯桥区社区环境整治评分标准</w:t>
      </w:r>
    </w:p>
    <w:tbl>
      <w:tblPr>
        <w:tblW w:w="995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498"/>
        <w:gridCol w:w="2119"/>
        <w:gridCol w:w="540"/>
        <w:gridCol w:w="5730"/>
        <w:gridCol w:w="540"/>
        <w:gridCol w:w="530"/>
      </w:tblGrid>
      <w:tr w:rsidR="00250FEE" w:rsidTr="00365417">
        <w:trPr>
          <w:trHeight w:val="499"/>
          <w:tblHeader/>
          <w:jc w:val="center"/>
        </w:trPr>
        <w:tc>
          <w:tcPr>
            <w:tcW w:w="498" w:type="dxa"/>
            <w:tcBorders>
              <w:top w:val="single" w:sz="8" w:space="0" w:color="auto"/>
            </w:tcBorders>
            <w:vAlign w:val="center"/>
          </w:tcPr>
          <w:p w:rsidR="00250FEE" w:rsidRPr="00D30442" w:rsidRDefault="00250FEE" w:rsidP="00250FEE">
            <w:pPr>
              <w:spacing w:line="300" w:lineRule="exact"/>
              <w:ind w:leftChars="-25" w:left="31680" w:rightChars="-25" w:right="31680"/>
              <w:jc w:val="center"/>
              <w:rPr>
                <w:rFonts w:ascii="黑体" w:eastAsia="黑体" w:hAnsi="黑体"/>
                <w:b/>
                <w:bCs/>
                <w:sz w:val="20"/>
                <w:szCs w:val="20"/>
              </w:rPr>
            </w:pPr>
            <w:r w:rsidRPr="00D30442">
              <w:rPr>
                <w:rFonts w:ascii="黑体" w:eastAsia="黑体" w:hAnsi="黑体" w:hint="eastAsia"/>
                <w:b/>
                <w:bCs/>
                <w:sz w:val="20"/>
                <w:szCs w:val="20"/>
              </w:rPr>
              <w:t>序号</w:t>
            </w:r>
          </w:p>
        </w:tc>
        <w:tc>
          <w:tcPr>
            <w:tcW w:w="2119" w:type="dxa"/>
            <w:tcBorders>
              <w:top w:val="single" w:sz="8" w:space="0" w:color="auto"/>
            </w:tcBorders>
            <w:vAlign w:val="center"/>
          </w:tcPr>
          <w:p w:rsidR="00250FEE" w:rsidRPr="00D30442" w:rsidRDefault="00250FEE" w:rsidP="00250FEE">
            <w:pPr>
              <w:spacing w:line="300" w:lineRule="exact"/>
              <w:ind w:leftChars="-25" w:left="31680" w:rightChars="-25" w:right="31680"/>
              <w:jc w:val="center"/>
              <w:rPr>
                <w:rFonts w:ascii="黑体" w:eastAsia="黑体" w:hAnsi="黑体"/>
                <w:b/>
                <w:bCs/>
                <w:sz w:val="20"/>
                <w:szCs w:val="20"/>
              </w:rPr>
            </w:pPr>
            <w:r w:rsidRPr="00D30442">
              <w:rPr>
                <w:rFonts w:ascii="黑体" w:eastAsia="黑体" w:hAnsi="黑体" w:hint="eastAsia"/>
                <w:b/>
                <w:bCs/>
                <w:sz w:val="20"/>
                <w:szCs w:val="20"/>
              </w:rPr>
              <w:t>考核内容</w:t>
            </w:r>
          </w:p>
        </w:tc>
        <w:tc>
          <w:tcPr>
            <w:tcW w:w="540" w:type="dxa"/>
            <w:tcBorders>
              <w:top w:val="single" w:sz="8" w:space="0" w:color="auto"/>
            </w:tcBorders>
            <w:vAlign w:val="center"/>
          </w:tcPr>
          <w:p w:rsidR="00250FEE" w:rsidRPr="00D30442" w:rsidRDefault="00250FEE" w:rsidP="00250FEE">
            <w:pPr>
              <w:spacing w:line="300" w:lineRule="exact"/>
              <w:ind w:leftChars="-25" w:left="31680" w:rightChars="-25" w:right="31680"/>
              <w:jc w:val="center"/>
              <w:rPr>
                <w:rFonts w:ascii="黑体" w:eastAsia="黑体" w:hAnsi="黑体"/>
                <w:b/>
                <w:bCs/>
                <w:sz w:val="20"/>
                <w:szCs w:val="20"/>
              </w:rPr>
            </w:pPr>
            <w:r w:rsidRPr="00D30442">
              <w:rPr>
                <w:rFonts w:ascii="黑体" w:eastAsia="黑体" w:hAnsi="黑体" w:hint="eastAsia"/>
                <w:b/>
                <w:bCs/>
                <w:sz w:val="20"/>
                <w:szCs w:val="20"/>
              </w:rPr>
              <w:t>分值</w:t>
            </w:r>
          </w:p>
        </w:tc>
        <w:tc>
          <w:tcPr>
            <w:tcW w:w="5730" w:type="dxa"/>
            <w:tcBorders>
              <w:top w:val="single" w:sz="8" w:space="0" w:color="auto"/>
            </w:tcBorders>
            <w:vAlign w:val="center"/>
          </w:tcPr>
          <w:p w:rsidR="00250FEE" w:rsidRPr="00D30442" w:rsidRDefault="00250FEE" w:rsidP="00250FEE">
            <w:pPr>
              <w:spacing w:line="300" w:lineRule="exact"/>
              <w:ind w:leftChars="-25" w:left="31680" w:rightChars="-25" w:right="31680"/>
              <w:jc w:val="center"/>
              <w:rPr>
                <w:rFonts w:ascii="黑体" w:eastAsia="黑体" w:hAnsi="黑体"/>
                <w:b/>
                <w:bCs/>
                <w:sz w:val="20"/>
                <w:szCs w:val="20"/>
              </w:rPr>
            </w:pPr>
            <w:r w:rsidRPr="00D30442">
              <w:rPr>
                <w:rFonts w:ascii="黑体" w:eastAsia="黑体" w:hAnsi="黑体" w:hint="eastAsia"/>
                <w:b/>
                <w:bCs/>
                <w:sz w:val="20"/>
                <w:szCs w:val="20"/>
              </w:rPr>
              <w:t>考核标准</w:t>
            </w:r>
          </w:p>
        </w:tc>
        <w:tc>
          <w:tcPr>
            <w:tcW w:w="540" w:type="dxa"/>
            <w:tcBorders>
              <w:top w:val="single" w:sz="8" w:space="0" w:color="auto"/>
            </w:tcBorders>
            <w:vAlign w:val="center"/>
          </w:tcPr>
          <w:p w:rsidR="00250FEE" w:rsidRPr="00D30442" w:rsidRDefault="00250FEE" w:rsidP="00250FEE">
            <w:pPr>
              <w:spacing w:line="300" w:lineRule="exact"/>
              <w:ind w:leftChars="-25" w:left="31680" w:rightChars="-25" w:right="31680"/>
              <w:jc w:val="center"/>
              <w:rPr>
                <w:rFonts w:ascii="黑体" w:eastAsia="黑体" w:hAnsi="黑体"/>
                <w:b/>
                <w:bCs/>
                <w:sz w:val="20"/>
                <w:szCs w:val="20"/>
              </w:rPr>
            </w:pPr>
            <w:r w:rsidRPr="00D30442">
              <w:rPr>
                <w:rFonts w:ascii="黑体" w:eastAsia="黑体" w:hAnsi="黑体" w:hint="eastAsia"/>
                <w:b/>
                <w:bCs/>
                <w:sz w:val="20"/>
                <w:szCs w:val="20"/>
              </w:rPr>
              <w:t>扣分</w:t>
            </w:r>
          </w:p>
        </w:tc>
        <w:tc>
          <w:tcPr>
            <w:tcW w:w="530" w:type="dxa"/>
            <w:tcBorders>
              <w:top w:val="single" w:sz="8" w:space="0" w:color="auto"/>
            </w:tcBorders>
            <w:vAlign w:val="center"/>
          </w:tcPr>
          <w:p w:rsidR="00250FEE" w:rsidRPr="00D30442" w:rsidRDefault="00250FEE" w:rsidP="00250FEE">
            <w:pPr>
              <w:spacing w:line="300" w:lineRule="exact"/>
              <w:ind w:leftChars="-25" w:left="31680" w:rightChars="-25" w:right="31680"/>
              <w:jc w:val="center"/>
              <w:rPr>
                <w:rFonts w:ascii="黑体" w:eastAsia="黑体" w:hAnsi="黑体"/>
                <w:b/>
                <w:bCs/>
                <w:sz w:val="20"/>
                <w:szCs w:val="20"/>
              </w:rPr>
            </w:pPr>
            <w:r w:rsidRPr="00D30442">
              <w:rPr>
                <w:rFonts w:ascii="黑体" w:eastAsia="黑体" w:hAnsi="黑体" w:hint="eastAsia"/>
                <w:b/>
                <w:bCs/>
                <w:sz w:val="20"/>
                <w:szCs w:val="20"/>
              </w:rPr>
              <w:t>得分</w:t>
            </w:r>
          </w:p>
        </w:tc>
      </w:tr>
      <w:tr w:rsidR="00250FEE" w:rsidTr="00365417">
        <w:trPr>
          <w:trHeight w:val="1050"/>
          <w:jc w:val="center"/>
        </w:trPr>
        <w:tc>
          <w:tcPr>
            <w:tcW w:w="498" w:type="dxa"/>
            <w:vAlign w:val="center"/>
          </w:tcPr>
          <w:p w:rsidR="00250FEE" w:rsidRDefault="00250FEE" w:rsidP="00250FEE">
            <w:pPr>
              <w:adjustRightInd w:val="0"/>
              <w:snapToGrid w:val="0"/>
              <w:spacing w:line="200" w:lineRule="exact"/>
              <w:ind w:leftChars="-25" w:left="31680" w:rightChars="-25" w:right="31680"/>
              <w:jc w:val="center"/>
              <w:rPr>
                <w:rFonts w:ascii="仿宋_GB2312"/>
                <w:szCs w:val="21"/>
              </w:rPr>
            </w:pPr>
            <w:r>
              <w:rPr>
                <w:rFonts w:ascii="仿宋_GB2312"/>
                <w:sz w:val="21"/>
                <w:szCs w:val="21"/>
              </w:rPr>
              <w:t>1</w:t>
            </w:r>
          </w:p>
        </w:tc>
        <w:tc>
          <w:tcPr>
            <w:tcW w:w="2119" w:type="dxa"/>
            <w:vAlign w:val="center"/>
          </w:tcPr>
          <w:p w:rsidR="00250FEE" w:rsidRDefault="00250FEE" w:rsidP="00250FEE">
            <w:pPr>
              <w:adjustRightInd w:val="0"/>
              <w:snapToGrid w:val="0"/>
              <w:spacing w:line="200" w:lineRule="exact"/>
              <w:ind w:leftChars="-25" w:left="31680" w:rightChars="-25" w:right="31680"/>
              <w:rPr>
                <w:rFonts w:ascii="仿宋_GB2312"/>
                <w:szCs w:val="21"/>
              </w:rPr>
            </w:pPr>
            <w:r>
              <w:rPr>
                <w:rFonts w:ascii="仿宋_GB2312" w:hint="eastAsia"/>
                <w:sz w:val="21"/>
                <w:szCs w:val="21"/>
              </w:rPr>
              <w:t>因地制宜设置一定的公益广告。宣传橱窗整洁无破损无积尘、内容更新及时。</w:t>
            </w:r>
          </w:p>
        </w:tc>
        <w:tc>
          <w:tcPr>
            <w:tcW w:w="540" w:type="dxa"/>
            <w:vAlign w:val="center"/>
          </w:tcPr>
          <w:p w:rsidR="00250FEE" w:rsidRDefault="00250FEE" w:rsidP="00250FEE">
            <w:pPr>
              <w:spacing w:line="200" w:lineRule="exact"/>
              <w:ind w:leftChars="-25" w:left="31680" w:rightChars="-25" w:right="31680"/>
              <w:jc w:val="center"/>
              <w:rPr>
                <w:rFonts w:ascii="仿宋_GB2312"/>
                <w:szCs w:val="21"/>
              </w:rPr>
            </w:pPr>
            <w:r>
              <w:rPr>
                <w:rFonts w:ascii="仿宋_GB2312"/>
                <w:sz w:val="21"/>
                <w:szCs w:val="21"/>
              </w:rPr>
              <w:t>5</w:t>
            </w:r>
          </w:p>
        </w:tc>
        <w:tc>
          <w:tcPr>
            <w:tcW w:w="5730" w:type="dxa"/>
            <w:vAlign w:val="center"/>
          </w:tcPr>
          <w:p w:rsidR="00250FEE" w:rsidRDefault="00250FEE" w:rsidP="00250FEE">
            <w:pPr>
              <w:spacing w:line="200" w:lineRule="exact"/>
              <w:ind w:leftChars="-25" w:left="31680" w:rightChars="-25" w:right="31680"/>
              <w:rPr>
                <w:rFonts w:ascii="仿宋_GB2312"/>
                <w:szCs w:val="21"/>
              </w:rPr>
            </w:pPr>
            <w:r>
              <w:rPr>
                <w:rFonts w:ascii="仿宋_GB2312" w:hint="eastAsia"/>
                <w:sz w:val="21"/>
                <w:szCs w:val="21"/>
              </w:rPr>
              <w:t>社区办公场所、便民服务中心、文化活动中心和居民小区显著位置分别设置不少于</w:t>
            </w:r>
            <w:r>
              <w:rPr>
                <w:rFonts w:ascii="仿宋_GB2312"/>
                <w:sz w:val="21"/>
                <w:szCs w:val="21"/>
              </w:rPr>
              <w:t>2</w:t>
            </w:r>
            <w:r>
              <w:rPr>
                <w:rFonts w:ascii="仿宋_GB2312" w:hint="eastAsia"/>
                <w:sz w:val="21"/>
                <w:szCs w:val="21"/>
              </w:rPr>
              <w:t>种形式的宣传展示社会主义核心价值观主题词和“讲文明</w:t>
            </w:r>
            <w:r>
              <w:rPr>
                <w:rFonts w:ascii="仿宋_GB2312"/>
                <w:sz w:val="21"/>
                <w:szCs w:val="21"/>
              </w:rPr>
              <w:t xml:space="preserve">  </w:t>
            </w:r>
            <w:r>
              <w:rPr>
                <w:rFonts w:ascii="仿宋_GB2312" w:hint="eastAsia"/>
                <w:sz w:val="21"/>
                <w:szCs w:val="21"/>
              </w:rPr>
              <w:t>树新风”公益广告，未达到标准的每个扣</w:t>
            </w:r>
            <w:r>
              <w:rPr>
                <w:rFonts w:ascii="仿宋_GB2312"/>
                <w:sz w:val="21"/>
                <w:szCs w:val="21"/>
              </w:rPr>
              <w:t>1</w:t>
            </w:r>
            <w:r>
              <w:rPr>
                <w:rFonts w:ascii="仿宋_GB2312" w:hint="eastAsia"/>
                <w:sz w:val="21"/>
                <w:szCs w:val="21"/>
              </w:rPr>
              <w:t>分；宣传橱窗未设置、不整洁、更新不及时或破损的，每处扣</w:t>
            </w:r>
            <w:r>
              <w:rPr>
                <w:rFonts w:ascii="仿宋_GB2312"/>
                <w:sz w:val="21"/>
                <w:szCs w:val="21"/>
              </w:rPr>
              <w:t>0.5</w:t>
            </w:r>
            <w:r>
              <w:rPr>
                <w:rFonts w:ascii="仿宋_GB2312" w:hint="eastAsia"/>
                <w:sz w:val="21"/>
                <w:szCs w:val="21"/>
              </w:rPr>
              <w:t>分。</w:t>
            </w:r>
          </w:p>
        </w:tc>
        <w:tc>
          <w:tcPr>
            <w:tcW w:w="54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c>
          <w:tcPr>
            <w:tcW w:w="53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r>
      <w:tr w:rsidR="00250FEE" w:rsidTr="00365417">
        <w:trPr>
          <w:trHeight w:val="910"/>
          <w:jc w:val="center"/>
        </w:trPr>
        <w:tc>
          <w:tcPr>
            <w:tcW w:w="498" w:type="dxa"/>
            <w:vAlign w:val="center"/>
          </w:tcPr>
          <w:p w:rsidR="00250FEE" w:rsidRDefault="00250FEE" w:rsidP="00250FEE">
            <w:pPr>
              <w:spacing w:line="200" w:lineRule="exact"/>
              <w:ind w:leftChars="-25" w:left="31680" w:rightChars="-25" w:right="31680"/>
              <w:jc w:val="center"/>
              <w:rPr>
                <w:rFonts w:ascii="仿宋_GB2312"/>
                <w:kern w:val="0"/>
                <w:szCs w:val="21"/>
              </w:rPr>
            </w:pPr>
            <w:r>
              <w:rPr>
                <w:rFonts w:ascii="仿宋_GB2312"/>
                <w:kern w:val="0"/>
                <w:sz w:val="21"/>
                <w:szCs w:val="21"/>
              </w:rPr>
              <w:t>2</w:t>
            </w:r>
          </w:p>
        </w:tc>
        <w:tc>
          <w:tcPr>
            <w:tcW w:w="2119" w:type="dxa"/>
            <w:vMerge w:val="restart"/>
            <w:vAlign w:val="center"/>
          </w:tcPr>
          <w:p w:rsidR="00250FEE" w:rsidRDefault="00250FEE" w:rsidP="00250FEE">
            <w:pPr>
              <w:spacing w:line="200" w:lineRule="exact"/>
              <w:ind w:leftChars="-25" w:left="31680" w:rightChars="-25" w:right="31680"/>
              <w:rPr>
                <w:rFonts w:ascii="仿宋_GB2312"/>
                <w:szCs w:val="21"/>
              </w:rPr>
            </w:pPr>
            <w:r>
              <w:rPr>
                <w:rFonts w:ascii="仿宋_GB2312" w:hint="eastAsia"/>
                <w:kern w:val="0"/>
                <w:sz w:val="21"/>
                <w:szCs w:val="21"/>
              </w:rPr>
              <w:t>社区外围主干道</w:t>
            </w:r>
            <w:r>
              <w:rPr>
                <w:rFonts w:ascii="仿宋_GB2312" w:hint="eastAsia"/>
                <w:sz w:val="21"/>
                <w:szCs w:val="21"/>
              </w:rPr>
              <w:t>卫生整洁，设施完好，经营规范，秩序良好。</w:t>
            </w:r>
            <w:r>
              <w:rPr>
                <w:rFonts w:ascii="仿宋_GB2312" w:hint="eastAsia"/>
                <w:kern w:val="0"/>
                <w:sz w:val="21"/>
                <w:szCs w:val="21"/>
              </w:rPr>
              <w:t>临街建（构）筑物整洁美观，无私搭乱建、有碍观瞻现象，无乱张贴、乱涂画现象。</w:t>
            </w:r>
          </w:p>
        </w:tc>
        <w:tc>
          <w:tcPr>
            <w:tcW w:w="540" w:type="dxa"/>
            <w:vAlign w:val="center"/>
          </w:tcPr>
          <w:p w:rsidR="00250FEE" w:rsidRDefault="00250FEE" w:rsidP="00250FEE">
            <w:pPr>
              <w:adjustRightInd w:val="0"/>
              <w:snapToGrid w:val="0"/>
              <w:spacing w:line="200" w:lineRule="exact"/>
              <w:ind w:leftChars="-25" w:left="31680" w:rightChars="-25" w:right="31680"/>
              <w:jc w:val="center"/>
              <w:rPr>
                <w:rFonts w:ascii="仿宋_GB2312"/>
                <w:szCs w:val="21"/>
              </w:rPr>
            </w:pPr>
            <w:r>
              <w:rPr>
                <w:rFonts w:ascii="仿宋_GB2312"/>
                <w:sz w:val="21"/>
                <w:szCs w:val="21"/>
              </w:rPr>
              <w:t>2</w:t>
            </w:r>
          </w:p>
        </w:tc>
        <w:tc>
          <w:tcPr>
            <w:tcW w:w="5730" w:type="dxa"/>
            <w:vAlign w:val="center"/>
          </w:tcPr>
          <w:p w:rsidR="00250FEE" w:rsidRDefault="00250FEE" w:rsidP="00250FEE">
            <w:pPr>
              <w:adjustRightInd w:val="0"/>
              <w:snapToGrid w:val="0"/>
              <w:spacing w:line="200" w:lineRule="exact"/>
              <w:ind w:leftChars="-25" w:left="31680" w:rightChars="-25" w:right="31680"/>
              <w:rPr>
                <w:rFonts w:ascii="仿宋_GB2312"/>
                <w:szCs w:val="21"/>
              </w:rPr>
            </w:pPr>
            <w:r>
              <w:rPr>
                <w:rFonts w:ascii="仿宋_GB2312" w:hint="eastAsia"/>
                <w:sz w:val="21"/>
                <w:szCs w:val="21"/>
              </w:rPr>
              <w:t>抽查</w:t>
            </w:r>
            <w:r>
              <w:rPr>
                <w:rFonts w:ascii="仿宋_GB2312"/>
                <w:sz w:val="21"/>
                <w:szCs w:val="21"/>
              </w:rPr>
              <w:t>1</w:t>
            </w:r>
            <w:r>
              <w:rPr>
                <w:rFonts w:ascii="仿宋_GB2312" w:hint="eastAsia"/>
                <w:sz w:val="21"/>
                <w:szCs w:val="21"/>
              </w:rPr>
              <w:t>条街巷：发现较大面积的卫生死角，每处扣</w:t>
            </w:r>
            <w:r>
              <w:rPr>
                <w:rFonts w:ascii="仿宋_GB2312"/>
                <w:sz w:val="21"/>
                <w:szCs w:val="21"/>
              </w:rPr>
              <w:t>0.5</w:t>
            </w:r>
            <w:r>
              <w:rPr>
                <w:rFonts w:ascii="仿宋_GB2312" w:hint="eastAsia"/>
                <w:sz w:val="21"/>
                <w:szCs w:val="21"/>
              </w:rPr>
              <w:t>分</w:t>
            </w:r>
            <w:r>
              <w:rPr>
                <w:rFonts w:ascii="仿宋_GB2312" w:hint="eastAsia"/>
                <w:kern w:val="0"/>
                <w:sz w:val="21"/>
                <w:szCs w:val="21"/>
              </w:rPr>
              <w:t>。有污损严重的墙面扣</w:t>
            </w:r>
            <w:r>
              <w:rPr>
                <w:rFonts w:ascii="仿宋_GB2312"/>
                <w:kern w:val="0"/>
                <w:sz w:val="21"/>
                <w:szCs w:val="21"/>
              </w:rPr>
              <w:t>0.5</w:t>
            </w:r>
            <w:r>
              <w:rPr>
                <w:rFonts w:ascii="仿宋_GB2312" w:hint="eastAsia"/>
                <w:kern w:val="0"/>
                <w:sz w:val="21"/>
                <w:szCs w:val="21"/>
              </w:rPr>
              <w:t>分；存在有碍景观的防盗窗、太阳能热水器，户外缆线乱接乱牵、杂乱无序、线缆松垮垂落等“蜘蛛网”现象的，扣</w:t>
            </w:r>
            <w:r>
              <w:rPr>
                <w:rFonts w:ascii="仿宋_GB2312"/>
                <w:kern w:val="0"/>
                <w:sz w:val="21"/>
                <w:szCs w:val="21"/>
              </w:rPr>
              <w:t>0.5</w:t>
            </w:r>
            <w:r>
              <w:rPr>
                <w:rFonts w:ascii="仿宋_GB2312" w:hint="eastAsia"/>
                <w:kern w:val="0"/>
                <w:sz w:val="21"/>
                <w:szCs w:val="21"/>
              </w:rPr>
              <w:t>分。</w:t>
            </w:r>
          </w:p>
        </w:tc>
        <w:tc>
          <w:tcPr>
            <w:tcW w:w="54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c>
          <w:tcPr>
            <w:tcW w:w="53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r>
      <w:tr w:rsidR="00250FEE" w:rsidTr="00365417">
        <w:trPr>
          <w:trHeight w:val="1495"/>
          <w:jc w:val="center"/>
        </w:trPr>
        <w:tc>
          <w:tcPr>
            <w:tcW w:w="498" w:type="dxa"/>
            <w:vAlign w:val="center"/>
          </w:tcPr>
          <w:p w:rsidR="00250FEE" w:rsidRDefault="00250FEE" w:rsidP="00250FEE">
            <w:pPr>
              <w:widowControl/>
              <w:spacing w:line="200" w:lineRule="exact"/>
              <w:ind w:leftChars="-25" w:left="31680" w:rightChars="-25" w:right="31680"/>
              <w:jc w:val="center"/>
              <w:rPr>
                <w:rFonts w:ascii="仿宋_GB2312"/>
                <w:szCs w:val="21"/>
              </w:rPr>
            </w:pPr>
            <w:r>
              <w:rPr>
                <w:rFonts w:ascii="仿宋_GB2312"/>
                <w:sz w:val="21"/>
                <w:szCs w:val="21"/>
              </w:rPr>
              <w:t>3</w:t>
            </w:r>
          </w:p>
        </w:tc>
        <w:tc>
          <w:tcPr>
            <w:tcW w:w="2119" w:type="dxa"/>
            <w:vMerge/>
            <w:vAlign w:val="center"/>
          </w:tcPr>
          <w:p w:rsidR="00250FEE" w:rsidRDefault="00250FEE" w:rsidP="00250FEE">
            <w:pPr>
              <w:widowControl/>
              <w:spacing w:line="200" w:lineRule="exact"/>
              <w:ind w:leftChars="-25" w:left="31680" w:rightChars="-25" w:right="31680"/>
              <w:rPr>
                <w:rFonts w:ascii="仿宋_GB2312"/>
                <w:szCs w:val="21"/>
              </w:rPr>
            </w:pPr>
          </w:p>
        </w:tc>
        <w:tc>
          <w:tcPr>
            <w:tcW w:w="540" w:type="dxa"/>
            <w:vAlign w:val="center"/>
          </w:tcPr>
          <w:p w:rsidR="00250FEE" w:rsidRDefault="00250FEE" w:rsidP="00250FEE">
            <w:pPr>
              <w:adjustRightInd w:val="0"/>
              <w:snapToGrid w:val="0"/>
              <w:spacing w:line="200" w:lineRule="exact"/>
              <w:ind w:leftChars="-25" w:left="31680" w:rightChars="-25" w:right="31680"/>
              <w:jc w:val="center"/>
              <w:rPr>
                <w:rFonts w:ascii="仿宋_GB2312"/>
                <w:szCs w:val="21"/>
              </w:rPr>
            </w:pPr>
            <w:r>
              <w:rPr>
                <w:rFonts w:ascii="仿宋_GB2312"/>
                <w:sz w:val="21"/>
                <w:szCs w:val="21"/>
              </w:rPr>
              <w:t>7</w:t>
            </w:r>
          </w:p>
        </w:tc>
        <w:tc>
          <w:tcPr>
            <w:tcW w:w="5730" w:type="dxa"/>
            <w:vAlign w:val="center"/>
          </w:tcPr>
          <w:p w:rsidR="00250FEE" w:rsidRDefault="00250FEE" w:rsidP="00250FEE">
            <w:pPr>
              <w:adjustRightInd w:val="0"/>
              <w:snapToGrid w:val="0"/>
              <w:spacing w:line="200" w:lineRule="exact"/>
              <w:ind w:leftChars="-25" w:left="31680" w:rightChars="-25" w:right="31680"/>
              <w:rPr>
                <w:rFonts w:ascii="仿宋_GB2312"/>
                <w:szCs w:val="21"/>
              </w:rPr>
            </w:pPr>
            <w:r>
              <w:rPr>
                <w:rFonts w:ascii="仿宋_GB2312" w:hint="eastAsia"/>
                <w:sz w:val="21"/>
                <w:szCs w:val="21"/>
              </w:rPr>
              <w:t>乱张贴、乱涂写、乱设小广告的，每例扣</w:t>
            </w:r>
            <w:r>
              <w:rPr>
                <w:rFonts w:ascii="仿宋_GB2312"/>
                <w:sz w:val="21"/>
                <w:szCs w:val="21"/>
              </w:rPr>
              <w:t>0.51</w:t>
            </w:r>
            <w:r>
              <w:rPr>
                <w:rFonts w:ascii="仿宋_GB2312" w:hint="eastAsia"/>
                <w:sz w:val="21"/>
                <w:szCs w:val="21"/>
              </w:rPr>
              <w:t>分；小品、座椅、窨井盖有人为损坏，每例扣</w:t>
            </w:r>
            <w:r>
              <w:rPr>
                <w:rFonts w:ascii="仿宋_GB2312"/>
                <w:sz w:val="21"/>
                <w:szCs w:val="21"/>
              </w:rPr>
              <w:t>0.5</w:t>
            </w:r>
            <w:r>
              <w:rPr>
                <w:rFonts w:ascii="仿宋_GB2312" w:hint="eastAsia"/>
                <w:sz w:val="21"/>
                <w:szCs w:val="21"/>
              </w:rPr>
              <w:t>分；人行道不平整，道板、护栏有损毁，每例扣</w:t>
            </w:r>
            <w:r>
              <w:rPr>
                <w:rFonts w:ascii="仿宋_GB2312"/>
                <w:sz w:val="21"/>
                <w:szCs w:val="21"/>
              </w:rPr>
              <w:t>0.5</w:t>
            </w:r>
            <w:r>
              <w:rPr>
                <w:rFonts w:ascii="仿宋_GB2312" w:hint="eastAsia"/>
                <w:sz w:val="21"/>
                <w:szCs w:val="21"/>
              </w:rPr>
              <w:t>分；路面未硬化超过</w:t>
            </w:r>
            <w:r>
              <w:rPr>
                <w:rFonts w:ascii="仿宋_GB2312"/>
                <w:sz w:val="21"/>
                <w:szCs w:val="21"/>
              </w:rPr>
              <w:t>10</w:t>
            </w:r>
            <w:r>
              <w:rPr>
                <w:rFonts w:ascii="仿宋_GB2312" w:hint="eastAsia"/>
                <w:sz w:val="21"/>
                <w:szCs w:val="21"/>
              </w:rPr>
              <w:t>平方米，出现积水深度超过</w:t>
            </w:r>
            <w:r>
              <w:rPr>
                <w:rFonts w:ascii="仿宋_GB2312"/>
                <w:sz w:val="21"/>
                <w:szCs w:val="21"/>
              </w:rPr>
              <w:t>15</w:t>
            </w:r>
            <w:r>
              <w:rPr>
                <w:rFonts w:ascii="仿宋_GB2312" w:hint="eastAsia"/>
                <w:sz w:val="21"/>
                <w:szCs w:val="21"/>
              </w:rPr>
              <w:t>厘米或路面长度范围超过</w:t>
            </w:r>
            <w:r>
              <w:rPr>
                <w:rFonts w:ascii="仿宋_GB2312"/>
                <w:sz w:val="21"/>
                <w:szCs w:val="21"/>
              </w:rPr>
              <w:t>10</w:t>
            </w:r>
            <w:r>
              <w:rPr>
                <w:rFonts w:ascii="仿宋_GB2312" w:hint="eastAsia"/>
                <w:sz w:val="21"/>
                <w:szCs w:val="21"/>
              </w:rPr>
              <w:t>米的，每例扣</w:t>
            </w:r>
            <w:r>
              <w:rPr>
                <w:rFonts w:ascii="仿宋_GB2312"/>
                <w:sz w:val="21"/>
                <w:szCs w:val="21"/>
              </w:rPr>
              <w:t>0.5</w:t>
            </w:r>
            <w:r>
              <w:rPr>
                <w:rFonts w:ascii="仿宋_GB2312" w:hint="eastAsia"/>
                <w:sz w:val="21"/>
                <w:szCs w:val="21"/>
              </w:rPr>
              <w:t>分；路面有坑洼使车辆有明显震感，坑洼直径达</w:t>
            </w:r>
            <w:r>
              <w:rPr>
                <w:rFonts w:ascii="仿宋_GB2312"/>
                <w:sz w:val="21"/>
                <w:szCs w:val="21"/>
              </w:rPr>
              <w:t>10</w:t>
            </w:r>
            <w:r>
              <w:rPr>
                <w:rFonts w:ascii="仿宋_GB2312" w:hint="eastAsia"/>
                <w:sz w:val="21"/>
                <w:szCs w:val="21"/>
              </w:rPr>
              <w:t>厘米、深度达</w:t>
            </w:r>
            <w:r>
              <w:rPr>
                <w:rFonts w:ascii="仿宋_GB2312"/>
                <w:sz w:val="21"/>
                <w:szCs w:val="21"/>
              </w:rPr>
              <w:t>3</w:t>
            </w:r>
            <w:r>
              <w:rPr>
                <w:rFonts w:ascii="仿宋_GB2312" w:hint="eastAsia"/>
                <w:sz w:val="21"/>
                <w:szCs w:val="21"/>
              </w:rPr>
              <w:t>厘米的，每例扣</w:t>
            </w:r>
            <w:r>
              <w:rPr>
                <w:rFonts w:ascii="仿宋_GB2312"/>
                <w:sz w:val="21"/>
                <w:szCs w:val="21"/>
              </w:rPr>
              <w:t>0.5</w:t>
            </w:r>
            <w:r>
              <w:rPr>
                <w:rFonts w:ascii="仿宋_GB2312" w:hint="eastAsia"/>
                <w:sz w:val="21"/>
                <w:szCs w:val="21"/>
              </w:rPr>
              <w:t>分；路灯有破损未及时维护，影响正常使用的，每例扣</w:t>
            </w:r>
            <w:r>
              <w:rPr>
                <w:rFonts w:ascii="仿宋_GB2312"/>
                <w:sz w:val="21"/>
                <w:szCs w:val="21"/>
              </w:rPr>
              <w:t>0.5</w:t>
            </w:r>
            <w:r>
              <w:rPr>
                <w:rFonts w:ascii="仿宋_GB2312" w:hint="eastAsia"/>
                <w:sz w:val="21"/>
                <w:szCs w:val="21"/>
              </w:rPr>
              <w:t>分。</w:t>
            </w:r>
          </w:p>
        </w:tc>
        <w:tc>
          <w:tcPr>
            <w:tcW w:w="54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c>
          <w:tcPr>
            <w:tcW w:w="53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r>
      <w:tr w:rsidR="00250FEE" w:rsidTr="00365417">
        <w:trPr>
          <w:trHeight w:val="1280"/>
          <w:jc w:val="center"/>
        </w:trPr>
        <w:tc>
          <w:tcPr>
            <w:tcW w:w="498" w:type="dxa"/>
            <w:vAlign w:val="center"/>
          </w:tcPr>
          <w:p w:rsidR="00250FEE" w:rsidRDefault="00250FEE" w:rsidP="00250FEE">
            <w:pPr>
              <w:snapToGrid w:val="0"/>
              <w:spacing w:line="200" w:lineRule="exact"/>
              <w:ind w:leftChars="-25" w:left="31680" w:rightChars="-25" w:right="31680"/>
              <w:jc w:val="center"/>
              <w:rPr>
                <w:rFonts w:ascii="仿宋_GB2312"/>
                <w:kern w:val="0"/>
                <w:szCs w:val="21"/>
              </w:rPr>
            </w:pPr>
            <w:r>
              <w:rPr>
                <w:rFonts w:ascii="仿宋_GB2312"/>
                <w:kern w:val="0"/>
                <w:sz w:val="21"/>
                <w:szCs w:val="21"/>
              </w:rPr>
              <w:t>4</w:t>
            </w:r>
          </w:p>
        </w:tc>
        <w:tc>
          <w:tcPr>
            <w:tcW w:w="2119" w:type="dxa"/>
            <w:vAlign w:val="center"/>
          </w:tcPr>
          <w:p w:rsidR="00250FEE" w:rsidRDefault="00250FEE" w:rsidP="00250FEE">
            <w:pPr>
              <w:snapToGrid w:val="0"/>
              <w:spacing w:line="200" w:lineRule="exact"/>
              <w:ind w:leftChars="-25" w:left="31680" w:rightChars="-25" w:right="31680"/>
              <w:rPr>
                <w:rFonts w:ascii="仿宋_GB2312"/>
                <w:szCs w:val="21"/>
              </w:rPr>
            </w:pPr>
            <w:r>
              <w:rPr>
                <w:rFonts w:ascii="仿宋_GB2312" w:hint="eastAsia"/>
                <w:kern w:val="0"/>
                <w:sz w:val="21"/>
                <w:szCs w:val="21"/>
              </w:rPr>
              <w:t>社区外围沿街店铺（单位、企业）落实“门前三包”责任制；企业、商店招牌、广告等设置规范、合理，无跨门营业或占道经营现象。</w:t>
            </w:r>
          </w:p>
        </w:tc>
        <w:tc>
          <w:tcPr>
            <w:tcW w:w="540" w:type="dxa"/>
            <w:vAlign w:val="center"/>
          </w:tcPr>
          <w:p w:rsidR="00250FEE" w:rsidRDefault="00250FEE" w:rsidP="00250FEE">
            <w:pPr>
              <w:adjustRightInd w:val="0"/>
              <w:snapToGrid w:val="0"/>
              <w:spacing w:line="200" w:lineRule="exact"/>
              <w:ind w:leftChars="-25" w:left="31680" w:rightChars="-25" w:right="31680"/>
              <w:jc w:val="center"/>
              <w:rPr>
                <w:rFonts w:ascii="仿宋_GB2312"/>
                <w:szCs w:val="21"/>
              </w:rPr>
            </w:pPr>
            <w:r>
              <w:rPr>
                <w:rFonts w:ascii="仿宋_GB2312"/>
                <w:sz w:val="21"/>
                <w:szCs w:val="21"/>
              </w:rPr>
              <w:t>3</w:t>
            </w:r>
          </w:p>
        </w:tc>
        <w:tc>
          <w:tcPr>
            <w:tcW w:w="5730" w:type="dxa"/>
            <w:vAlign w:val="center"/>
          </w:tcPr>
          <w:p w:rsidR="00250FEE" w:rsidRDefault="00250FEE" w:rsidP="00250FEE">
            <w:pPr>
              <w:adjustRightInd w:val="0"/>
              <w:snapToGrid w:val="0"/>
              <w:spacing w:line="200" w:lineRule="exact"/>
              <w:ind w:leftChars="-25" w:left="31680" w:rightChars="-25" w:right="31680"/>
              <w:rPr>
                <w:rFonts w:ascii="仿宋_GB2312"/>
                <w:spacing w:val="-4"/>
                <w:szCs w:val="21"/>
              </w:rPr>
            </w:pPr>
            <w:r>
              <w:rPr>
                <w:rFonts w:ascii="仿宋_GB2312" w:hint="eastAsia"/>
                <w:spacing w:val="-4"/>
                <w:kern w:val="0"/>
                <w:sz w:val="21"/>
                <w:szCs w:val="21"/>
              </w:rPr>
              <w:t>沿街店铺（单位、企业）门前环境卫生脏乱差、占道经营、跨门营业现象严重的，每处扣</w:t>
            </w:r>
            <w:r>
              <w:rPr>
                <w:rFonts w:ascii="仿宋_GB2312"/>
                <w:spacing w:val="-4"/>
                <w:kern w:val="0"/>
                <w:sz w:val="21"/>
                <w:szCs w:val="21"/>
              </w:rPr>
              <w:t>0.5</w:t>
            </w:r>
            <w:r>
              <w:rPr>
                <w:rFonts w:ascii="仿宋_GB2312" w:hint="eastAsia"/>
                <w:spacing w:val="-4"/>
                <w:kern w:val="0"/>
                <w:sz w:val="21"/>
                <w:szCs w:val="21"/>
              </w:rPr>
              <w:t>分；企业、商店招牌、广告等设置不规范、合理的，酌情扣分。</w:t>
            </w:r>
            <w:r>
              <w:rPr>
                <w:rFonts w:ascii="仿宋_GB2312" w:hint="eastAsia"/>
                <w:spacing w:val="-4"/>
                <w:sz w:val="21"/>
                <w:szCs w:val="21"/>
              </w:rPr>
              <w:t>有占道经营、跨门经营</w:t>
            </w:r>
            <w:r>
              <w:rPr>
                <w:rFonts w:ascii="仿宋_GB2312" w:hint="eastAsia"/>
                <w:spacing w:val="-4"/>
                <w:kern w:val="0"/>
                <w:sz w:val="21"/>
                <w:szCs w:val="21"/>
              </w:rPr>
              <w:t>、堆物摊晒</w:t>
            </w:r>
            <w:r>
              <w:rPr>
                <w:rFonts w:ascii="仿宋_GB2312" w:hint="eastAsia"/>
                <w:spacing w:val="-4"/>
                <w:sz w:val="21"/>
                <w:szCs w:val="21"/>
              </w:rPr>
              <w:t>、流动摆摊、</w:t>
            </w:r>
            <w:r>
              <w:rPr>
                <w:rFonts w:ascii="仿宋_GB2312" w:hint="eastAsia"/>
                <w:spacing w:val="-4"/>
                <w:kern w:val="0"/>
                <w:sz w:val="21"/>
                <w:szCs w:val="21"/>
              </w:rPr>
              <w:t>停车、卸货</w:t>
            </w:r>
            <w:r>
              <w:rPr>
                <w:rFonts w:ascii="仿宋_GB2312" w:hint="eastAsia"/>
                <w:spacing w:val="-4"/>
                <w:sz w:val="21"/>
                <w:szCs w:val="21"/>
              </w:rPr>
              <w:t>现象的，每例扣</w:t>
            </w:r>
            <w:r>
              <w:rPr>
                <w:rFonts w:ascii="仿宋_GB2312"/>
                <w:spacing w:val="-4"/>
                <w:sz w:val="21"/>
                <w:szCs w:val="21"/>
              </w:rPr>
              <w:t>0.5</w:t>
            </w:r>
            <w:r>
              <w:rPr>
                <w:rFonts w:ascii="仿宋_GB2312" w:hint="eastAsia"/>
                <w:spacing w:val="-4"/>
                <w:sz w:val="21"/>
                <w:szCs w:val="21"/>
              </w:rPr>
              <w:t>分；乱搭乱建雨棚、钢棚、塑料棚的，每例扣</w:t>
            </w:r>
            <w:r>
              <w:rPr>
                <w:rFonts w:ascii="仿宋_GB2312"/>
                <w:spacing w:val="-4"/>
                <w:sz w:val="21"/>
                <w:szCs w:val="21"/>
              </w:rPr>
              <w:t>0.5</w:t>
            </w:r>
            <w:r>
              <w:rPr>
                <w:rFonts w:ascii="仿宋_GB2312" w:hint="eastAsia"/>
                <w:spacing w:val="-4"/>
                <w:sz w:val="21"/>
                <w:szCs w:val="21"/>
              </w:rPr>
              <w:t>分；在机动车道或人行道上发现有乱停车的，每例扣</w:t>
            </w:r>
            <w:r>
              <w:rPr>
                <w:rFonts w:ascii="仿宋_GB2312"/>
                <w:spacing w:val="-4"/>
                <w:sz w:val="21"/>
                <w:szCs w:val="21"/>
              </w:rPr>
              <w:t>0.5</w:t>
            </w:r>
            <w:r>
              <w:rPr>
                <w:rFonts w:ascii="仿宋_GB2312" w:hint="eastAsia"/>
                <w:spacing w:val="-4"/>
                <w:sz w:val="21"/>
                <w:szCs w:val="21"/>
              </w:rPr>
              <w:t>分。</w:t>
            </w:r>
          </w:p>
        </w:tc>
        <w:tc>
          <w:tcPr>
            <w:tcW w:w="54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c>
          <w:tcPr>
            <w:tcW w:w="53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r>
      <w:tr w:rsidR="00250FEE" w:rsidTr="00365417">
        <w:trPr>
          <w:trHeight w:val="1125"/>
          <w:jc w:val="center"/>
        </w:trPr>
        <w:tc>
          <w:tcPr>
            <w:tcW w:w="498" w:type="dxa"/>
            <w:vAlign w:val="center"/>
          </w:tcPr>
          <w:p w:rsidR="00250FEE" w:rsidRDefault="00250FEE" w:rsidP="00250FEE">
            <w:pPr>
              <w:spacing w:line="200" w:lineRule="exact"/>
              <w:ind w:leftChars="-25" w:left="31680" w:rightChars="-25" w:right="31680"/>
              <w:jc w:val="center"/>
              <w:rPr>
                <w:rFonts w:ascii="仿宋_GB2312"/>
                <w:kern w:val="0"/>
                <w:szCs w:val="21"/>
              </w:rPr>
            </w:pPr>
            <w:r>
              <w:rPr>
                <w:rFonts w:ascii="仿宋_GB2312"/>
                <w:kern w:val="0"/>
                <w:sz w:val="21"/>
                <w:szCs w:val="21"/>
              </w:rPr>
              <w:t>5</w:t>
            </w:r>
          </w:p>
        </w:tc>
        <w:tc>
          <w:tcPr>
            <w:tcW w:w="2119" w:type="dxa"/>
            <w:vAlign w:val="center"/>
          </w:tcPr>
          <w:p w:rsidR="00250FEE" w:rsidRDefault="00250FEE" w:rsidP="00250FEE">
            <w:pPr>
              <w:spacing w:line="200" w:lineRule="exact"/>
              <w:ind w:leftChars="-25" w:left="31680" w:rightChars="-25" w:right="31680"/>
              <w:rPr>
                <w:rFonts w:ascii="仿宋_GB2312"/>
                <w:szCs w:val="21"/>
              </w:rPr>
            </w:pPr>
            <w:r>
              <w:rPr>
                <w:rFonts w:ascii="仿宋_GB2312" w:hint="eastAsia"/>
                <w:kern w:val="0"/>
                <w:sz w:val="21"/>
                <w:szCs w:val="21"/>
              </w:rPr>
              <w:t>实行日常保洁，</w:t>
            </w:r>
            <w:r>
              <w:rPr>
                <w:rFonts w:ascii="仿宋_GB2312" w:hint="eastAsia"/>
                <w:sz w:val="21"/>
                <w:szCs w:val="21"/>
              </w:rPr>
              <w:t>卫生整洁，设施齐全完好，安全有序。</w:t>
            </w:r>
            <w:r>
              <w:rPr>
                <w:rFonts w:ascii="仿宋_GB2312" w:hint="eastAsia"/>
                <w:kern w:val="0"/>
                <w:sz w:val="21"/>
                <w:szCs w:val="21"/>
              </w:rPr>
              <w:t>无乱搭乱建、乱堆乱放、乱拉乱晒、乱张贴现象。</w:t>
            </w:r>
          </w:p>
        </w:tc>
        <w:tc>
          <w:tcPr>
            <w:tcW w:w="540" w:type="dxa"/>
            <w:vAlign w:val="center"/>
          </w:tcPr>
          <w:p w:rsidR="00250FEE" w:rsidRDefault="00250FEE" w:rsidP="00250FEE">
            <w:pPr>
              <w:adjustRightInd w:val="0"/>
              <w:snapToGrid w:val="0"/>
              <w:spacing w:line="200" w:lineRule="exact"/>
              <w:ind w:leftChars="-25" w:left="31680" w:rightChars="-25" w:right="31680"/>
              <w:jc w:val="center"/>
              <w:rPr>
                <w:rFonts w:ascii="仿宋_GB2312"/>
                <w:szCs w:val="21"/>
              </w:rPr>
            </w:pPr>
            <w:r>
              <w:rPr>
                <w:rFonts w:ascii="仿宋_GB2312"/>
                <w:sz w:val="21"/>
                <w:szCs w:val="21"/>
              </w:rPr>
              <w:t>4</w:t>
            </w:r>
          </w:p>
        </w:tc>
        <w:tc>
          <w:tcPr>
            <w:tcW w:w="5730" w:type="dxa"/>
            <w:vAlign w:val="center"/>
          </w:tcPr>
          <w:p w:rsidR="00250FEE" w:rsidRDefault="00250FEE" w:rsidP="00250FEE">
            <w:pPr>
              <w:adjustRightInd w:val="0"/>
              <w:snapToGrid w:val="0"/>
              <w:spacing w:line="200" w:lineRule="exact"/>
              <w:ind w:leftChars="-25" w:left="31680" w:rightChars="-25" w:right="31680"/>
              <w:rPr>
                <w:rFonts w:ascii="仿宋_GB2312"/>
                <w:szCs w:val="21"/>
              </w:rPr>
            </w:pPr>
            <w:r>
              <w:rPr>
                <w:rFonts w:ascii="仿宋_GB2312" w:hint="eastAsia"/>
                <w:kern w:val="0"/>
                <w:sz w:val="21"/>
                <w:szCs w:val="21"/>
              </w:rPr>
              <w:t>居民小区内外环境肮脏的，不得分；居民小区房前屋后、楼顶、车棚顶阳台和楼道有乱搭乱建、乱堆乱放、乱拉乱晒、乱张贴现象的，每处扣</w:t>
            </w:r>
            <w:r>
              <w:rPr>
                <w:rFonts w:ascii="仿宋_GB2312"/>
                <w:kern w:val="0"/>
                <w:sz w:val="21"/>
                <w:szCs w:val="21"/>
              </w:rPr>
              <w:t>0.5</w:t>
            </w:r>
            <w:r>
              <w:rPr>
                <w:rFonts w:ascii="仿宋_GB2312" w:hint="eastAsia"/>
                <w:kern w:val="0"/>
                <w:sz w:val="21"/>
                <w:szCs w:val="21"/>
              </w:rPr>
              <w:t>分。</w:t>
            </w:r>
            <w:r>
              <w:rPr>
                <w:rFonts w:ascii="仿宋_GB2312" w:hint="eastAsia"/>
                <w:sz w:val="21"/>
                <w:szCs w:val="21"/>
              </w:rPr>
              <w:t>有占用消防通道等现象的，每例扣</w:t>
            </w:r>
            <w:r>
              <w:rPr>
                <w:rFonts w:ascii="仿宋_GB2312"/>
                <w:sz w:val="21"/>
                <w:szCs w:val="21"/>
              </w:rPr>
              <w:t>0.5</w:t>
            </w:r>
            <w:r>
              <w:rPr>
                <w:rFonts w:ascii="仿宋_GB2312" w:hint="eastAsia"/>
                <w:sz w:val="21"/>
                <w:szCs w:val="21"/>
              </w:rPr>
              <w:t>分；</w:t>
            </w:r>
            <w:r>
              <w:rPr>
                <w:sz w:val="21"/>
                <w:szCs w:val="21"/>
              </w:rPr>
              <w:t> </w:t>
            </w:r>
          </w:p>
        </w:tc>
        <w:tc>
          <w:tcPr>
            <w:tcW w:w="54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c>
          <w:tcPr>
            <w:tcW w:w="53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r>
      <w:tr w:rsidR="00250FEE" w:rsidTr="00365417">
        <w:trPr>
          <w:trHeight w:val="818"/>
          <w:jc w:val="center"/>
        </w:trPr>
        <w:tc>
          <w:tcPr>
            <w:tcW w:w="498" w:type="dxa"/>
            <w:vAlign w:val="center"/>
          </w:tcPr>
          <w:p w:rsidR="00250FEE" w:rsidRDefault="00250FEE" w:rsidP="00250FEE">
            <w:pPr>
              <w:spacing w:line="200" w:lineRule="exact"/>
              <w:ind w:leftChars="-25" w:left="31680" w:rightChars="-25" w:right="31680"/>
              <w:jc w:val="center"/>
              <w:rPr>
                <w:rFonts w:ascii="仿宋_GB2312"/>
                <w:szCs w:val="21"/>
              </w:rPr>
            </w:pPr>
            <w:r>
              <w:rPr>
                <w:rFonts w:ascii="仿宋_GB2312"/>
                <w:sz w:val="21"/>
                <w:szCs w:val="21"/>
              </w:rPr>
              <w:t>6</w:t>
            </w:r>
          </w:p>
        </w:tc>
        <w:tc>
          <w:tcPr>
            <w:tcW w:w="2119" w:type="dxa"/>
            <w:vAlign w:val="center"/>
          </w:tcPr>
          <w:p w:rsidR="00250FEE" w:rsidRDefault="00250FEE" w:rsidP="00250FEE">
            <w:pPr>
              <w:spacing w:line="200" w:lineRule="exact"/>
              <w:ind w:leftChars="-25" w:left="31680" w:rightChars="-25" w:right="31680"/>
              <w:rPr>
                <w:rFonts w:ascii="仿宋_GB2312"/>
                <w:szCs w:val="21"/>
              </w:rPr>
            </w:pPr>
            <w:r>
              <w:rPr>
                <w:rFonts w:ascii="仿宋_GB2312" w:hint="eastAsia"/>
                <w:sz w:val="21"/>
                <w:szCs w:val="21"/>
              </w:rPr>
              <w:t>楼道干净整洁</w:t>
            </w:r>
          </w:p>
        </w:tc>
        <w:tc>
          <w:tcPr>
            <w:tcW w:w="540" w:type="dxa"/>
            <w:vAlign w:val="center"/>
          </w:tcPr>
          <w:p w:rsidR="00250FEE" w:rsidRDefault="00250FEE" w:rsidP="00250FEE">
            <w:pPr>
              <w:adjustRightInd w:val="0"/>
              <w:snapToGrid w:val="0"/>
              <w:spacing w:line="200" w:lineRule="exact"/>
              <w:ind w:leftChars="-25" w:left="31680" w:rightChars="-25" w:right="31680"/>
              <w:jc w:val="center"/>
              <w:rPr>
                <w:rFonts w:ascii="仿宋_GB2312"/>
                <w:szCs w:val="21"/>
              </w:rPr>
            </w:pPr>
            <w:r>
              <w:rPr>
                <w:rFonts w:ascii="仿宋_GB2312"/>
                <w:sz w:val="21"/>
                <w:szCs w:val="21"/>
              </w:rPr>
              <w:t>4</w:t>
            </w:r>
          </w:p>
        </w:tc>
        <w:tc>
          <w:tcPr>
            <w:tcW w:w="5730" w:type="dxa"/>
            <w:vAlign w:val="center"/>
          </w:tcPr>
          <w:p w:rsidR="00250FEE" w:rsidRDefault="00250FEE" w:rsidP="00250FEE">
            <w:pPr>
              <w:adjustRightInd w:val="0"/>
              <w:snapToGrid w:val="0"/>
              <w:spacing w:line="200" w:lineRule="exact"/>
              <w:ind w:leftChars="-25" w:left="31680" w:rightChars="-25" w:right="31680"/>
              <w:rPr>
                <w:rFonts w:ascii="仿宋_GB2312"/>
                <w:szCs w:val="21"/>
              </w:rPr>
            </w:pPr>
            <w:r>
              <w:rPr>
                <w:rFonts w:ascii="仿宋_GB2312" w:hint="eastAsia"/>
                <w:sz w:val="21"/>
                <w:szCs w:val="21"/>
              </w:rPr>
              <w:t>查看</w:t>
            </w:r>
            <w:r>
              <w:rPr>
                <w:rFonts w:ascii="仿宋_GB2312"/>
                <w:sz w:val="21"/>
                <w:szCs w:val="21"/>
              </w:rPr>
              <w:t>3</w:t>
            </w:r>
            <w:r>
              <w:rPr>
                <w:rFonts w:ascii="仿宋_GB2312" w:hint="eastAsia"/>
                <w:sz w:val="21"/>
                <w:szCs w:val="21"/>
              </w:rPr>
              <w:t>个楼道，从</w:t>
            </w:r>
            <w:r>
              <w:rPr>
                <w:rFonts w:ascii="仿宋_GB2312"/>
                <w:sz w:val="21"/>
                <w:szCs w:val="21"/>
              </w:rPr>
              <w:t>1</w:t>
            </w:r>
            <w:r>
              <w:rPr>
                <w:rFonts w:ascii="仿宋_GB2312" w:hint="eastAsia"/>
                <w:sz w:val="21"/>
                <w:szCs w:val="21"/>
              </w:rPr>
              <w:t>楼到顶楼，存在乱堆杂物、玻璃缺损、楼道灯不亮、乱涂写现象的，每例扣</w:t>
            </w:r>
            <w:r>
              <w:rPr>
                <w:rFonts w:ascii="仿宋_GB2312"/>
                <w:sz w:val="21"/>
                <w:szCs w:val="21"/>
              </w:rPr>
              <w:t>0.5</w:t>
            </w:r>
            <w:r>
              <w:rPr>
                <w:rFonts w:ascii="仿宋_GB2312" w:hint="eastAsia"/>
                <w:sz w:val="21"/>
                <w:szCs w:val="21"/>
              </w:rPr>
              <w:t>分，楼道保洁不到位的，每个楼道扣</w:t>
            </w:r>
            <w:r>
              <w:rPr>
                <w:rFonts w:ascii="仿宋_GB2312"/>
                <w:sz w:val="21"/>
                <w:szCs w:val="21"/>
              </w:rPr>
              <w:t>0.5</w:t>
            </w:r>
            <w:r>
              <w:rPr>
                <w:rFonts w:ascii="仿宋_GB2312" w:hint="eastAsia"/>
                <w:sz w:val="21"/>
                <w:szCs w:val="21"/>
              </w:rPr>
              <w:t>分；</w:t>
            </w:r>
          </w:p>
          <w:p w:rsidR="00250FEE" w:rsidRDefault="00250FEE" w:rsidP="00250FEE">
            <w:pPr>
              <w:adjustRightInd w:val="0"/>
              <w:snapToGrid w:val="0"/>
              <w:spacing w:line="200" w:lineRule="exact"/>
              <w:ind w:leftChars="-25" w:left="31680" w:rightChars="-25" w:right="31680"/>
              <w:rPr>
                <w:rFonts w:ascii="仿宋_GB2312"/>
                <w:szCs w:val="21"/>
              </w:rPr>
            </w:pPr>
            <w:r>
              <w:rPr>
                <w:rFonts w:ascii="仿宋_GB2312" w:hint="eastAsia"/>
                <w:sz w:val="21"/>
                <w:szCs w:val="21"/>
              </w:rPr>
              <w:t>查看</w:t>
            </w:r>
            <w:r>
              <w:rPr>
                <w:rFonts w:ascii="仿宋_GB2312"/>
                <w:sz w:val="21"/>
                <w:szCs w:val="21"/>
              </w:rPr>
              <w:t>3</w:t>
            </w:r>
            <w:r>
              <w:rPr>
                <w:rFonts w:ascii="仿宋_GB2312" w:hint="eastAsia"/>
                <w:sz w:val="21"/>
                <w:szCs w:val="21"/>
              </w:rPr>
              <w:t>个楼道或</w:t>
            </w:r>
            <w:r>
              <w:rPr>
                <w:rFonts w:ascii="仿宋_GB2312"/>
                <w:sz w:val="21"/>
                <w:szCs w:val="21"/>
              </w:rPr>
              <w:t>3</w:t>
            </w:r>
            <w:r>
              <w:rPr>
                <w:rFonts w:ascii="仿宋_GB2312" w:hint="eastAsia"/>
                <w:sz w:val="21"/>
                <w:szCs w:val="21"/>
              </w:rPr>
              <w:t>幢楼房，存在防盗、消防安全隐患的，每处扣</w:t>
            </w:r>
            <w:r>
              <w:rPr>
                <w:rFonts w:ascii="仿宋_GB2312"/>
                <w:sz w:val="21"/>
                <w:szCs w:val="21"/>
              </w:rPr>
              <w:t>0.5</w:t>
            </w:r>
            <w:r>
              <w:rPr>
                <w:rFonts w:ascii="仿宋_GB2312" w:hint="eastAsia"/>
                <w:sz w:val="21"/>
                <w:szCs w:val="21"/>
              </w:rPr>
              <w:t>分。</w:t>
            </w:r>
          </w:p>
        </w:tc>
        <w:tc>
          <w:tcPr>
            <w:tcW w:w="54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c>
          <w:tcPr>
            <w:tcW w:w="53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r>
      <w:tr w:rsidR="00250FEE" w:rsidTr="00365417">
        <w:trPr>
          <w:trHeight w:val="447"/>
          <w:jc w:val="center"/>
        </w:trPr>
        <w:tc>
          <w:tcPr>
            <w:tcW w:w="498" w:type="dxa"/>
            <w:vAlign w:val="center"/>
          </w:tcPr>
          <w:p w:rsidR="00250FEE" w:rsidRDefault="00250FEE" w:rsidP="00250FEE">
            <w:pPr>
              <w:spacing w:line="200" w:lineRule="exact"/>
              <w:ind w:leftChars="-25" w:left="31680" w:rightChars="-25" w:right="31680"/>
              <w:jc w:val="center"/>
              <w:rPr>
                <w:rFonts w:ascii="仿宋_GB2312"/>
                <w:kern w:val="0"/>
                <w:szCs w:val="21"/>
              </w:rPr>
            </w:pPr>
            <w:r>
              <w:rPr>
                <w:rFonts w:ascii="仿宋_GB2312"/>
                <w:kern w:val="0"/>
                <w:sz w:val="21"/>
                <w:szCs w:val="21"/>
              </w:rPr>
              <w:t>7</w:t>
            </w:r>
          </w:p>
        </w:tc>
        <w:tc>
          <w:tcPr>
            <w:tcW w:w="2119" w:type="dxa"/>
            <w:vAlign w:val="center"/>
          </w:tcPr>
          <w:p w:rsidR="00250FEE" w:rsidRDefault="00250FEE" w:rsidP="00250FEE">
            <w:pPr>
              <w:spacing w:line="200" w:lineRule="exact"/>
              <w:ind w:leftChars="-25" w:left="31680" w:rightChars="-25" w:right="31680"/>
              <w:rPr>
                <w:rFonts w:ascii="仿宋_GB2312"/>
                <w:szCs w:val="21"/>
              </w:rPr>
            </w:pPr>
            <w:r>
              <w:rPr>
                <w:rFonts w:ascii="仿宋_GB2312" w:hint="eastAsia"/>
                <w:kern w:val="0"/>
                <w:sz w:val="21"/>
                <w:szCs w:val="21"/>
              </w:rPr>
              <w:t>禁止家禽、犬类散放。</w:t>
            </w:r>
          </w:p>
        </w:tc>
        <w:tc>
          <w:tcPr>
            <w:tcW w:w="540" w:type="dxa"/>
            <w:vAlign w:val="center"/>
          </w:tcPr>
          <w:p w:rsidR="00250FEE" w:rsidRDefault="00250FEE" w:rsidP="00250FEE">
            <w:pPr>
              <w:adjustRightInd w:val="0"/>
              <w:snapToGrid w:val="0"/>
              <w:spacing w:line="200" w:lineRule="exact"/>
              <w:ind w:leftChars="-25" w:left="31680" w:rightChars="-25" w:right="31680"/>
              <w:jc w:val="center"/>
              <w:rPr>
                <w:rFonts w:ascii="仿宋_GB2312"/>
                <w:szCs w:val="21"/>
              </w:rPr>
            </w:pPr>
            <w:r>
              <w:rPr>
                <w:rFonts w:ascii="仿宋_GB2312"/>
                <w:sz w:val="21"/>
                <w:szCs w:val="21"/>
              </w:rPr>
              <w:t>2</w:t>
            </w:r>
          </w:p>
        </w:tc>
        <w:tc>
          <w:tcPr>
            <w:tcW w:w="5730" w:type="dxa"/>
            <w:vAlign w:val="center"/>
          </w:tcPr>
          <w:p w:rsidR="00250FEE" w:rsidRDefault="00250FEE" w:rsidP="00250FEE">
            <w:pPr>
              <w:adjustRightInd w:val="0"/>
              <w:snapToGrid w:val="0"/>
              <w:spacing w:line="200" w:lineRule="exact"/>
              <w:ind w:leftChars="-25" w:left="31680" w:rightChars="-25" w:right="31680"/>
              <w:rPr>
                <w:rFonts w:ascii="仿宋_GB2312"/>
                <w:szCs w:val="21"/>
              </w:rPr>
            </w:pPr>
            <w:r>
              <w:rPr>
                <w:rFonts w:ascii="仿宋_GB2312" w:hint="eastAsia"/>
                <w:sz w:val="21"/>
                <w:szCs w:val="21"/>
              </w:rPr>
              <w:t>发现小区内饲养家禽，</w:t>
            </w:r>
            <w:r>
              <w:rPr>
                <w:rFonts w:ascii="仿宋_GB2312"/>
                <w:sz w:val="21"/>
                <w:szCs w:val="21"/>
              </w:rPr>
              <w:t>7</w:t>
            </w:r>
            <w:r>
              <w:rPr>
                <w:rFonts w:ascii="仿宋_GB2312" w:hint="eastAsia"/>
                <w:sz w:val="21"/>
                <w:szCs w:val="21"/>
              </w:rPr>
              <w:t>：</w:t>
            </w:r>
            <w:r>
              <w:rPr>
                <w:rFonts w:ascii="仿宋_GB2312"/>
                <w:sz w:val="21"/>
                <w:szCs w:val="21"/>
              </w:rPr>
              <w:t>00</w:t>
            </w:r>
            <w:r>
              <w:rPr>
                <w:rFonts w:ascii="仿宋_GB2312"/>
                <w:sz w:val="21"/>
                <w:szCs w:val="21"/>
              </w:rPr>
              <w:t>—</w:t>
            </w:r>
            <w:r>
              <w:rPr>
                <w:rFonts w:ascii="仿宋_GB2312"/>
                <w:sz w:val="21"/>
                <w:szCs w:val="21"/>
              </w:rPr>
              <w:t>19</w:t>
            </w:r>
            <w:r>
              <w:rPr>
                <w:rFonts w:ascii="仿宋_GB2312" w:hint="eastAsia"/>
                <w:sz w:val="21"/>
                <w:szCs w:val="21"/>
              </w:rPr>
              <w:t>：</w:t>
            </w:r>
            <w:r>
              <w:rPr>
                <w:rFonts w:ascii="仿宋_GB2312"/>
                <w:sz w:val="21"/>
                <w:szCs w:val="21"/>
              </w:rPr>
              <w:t>00</w:t>
            </w:r>
            <w:r>
              <w:rPr>
                <w:rFonts w:ascii="仿宋_GB2312" w:hint="eastAsia"/>
                <w:sz w:val="21"/>
                <w:szCs w:val="21"/>
              </w:rPr>
              <w:t>之间在户外遛放宠物、散放宠物现象的，每例扣</w:t>
            </w:r>
            <w:r>
              <w:rPr>
                <w:rFonts w:ascii="仿宋_GB2312"/>
                <w:sz w:val="21"/>
                <w:szCs w:val="21"/>
              </w:rPr>
              <w:t>0.5</w:t>
            </w:r>
            <w:r>
              <w:rPr>
                <w:rFonts w:ascii="仿宋_GB2312" w:hint="eastAsia"/>
                <w:sz w:val="21"/>
                <w:szCs w:val="21"/>
              </w:rPr>
              <w:t>分；</w:t>
            </w:r>
          </w:p>
        </w:tc>
        <w:tc>
          <w:tcPr>
            <w:tcW w:w="54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c>
          <w:tcPr>
            <w:tcW w:w="53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r>
      <w:tr w:rsidR="00250FEE" w:rsidTr="00365417">
        <w:trPr>
          <w:trHeight w:val="311"/>
          <w:jc w:val="center"/>
        </w:trPr>
        <w:tc>
          <w:tcPr>
            <w:tcW w:w="498" w:type="dxa"/>
            <w:vAlign w:val="center"/>
          </w:tcPr>
          <w:p w:rsidR="00250FEE" w:rsidRDefault="00250FEE" w:rsidP="00250FEE">
            <w:pPr>
              <w:spacing w:line="200" w:lineRule="exact"/>
              <w:ind w:leftChars="-25" w:left="31680" w:rightChars="-25" w:right="31680"/>
              <w:jc w:val="center"/>
              <w:rPr>
                <w:rFonts w:ascii="仿宋_GB2312"/>
                <w:szCs w:val="21"/>
              </w:rPr>
            </w:pPr>
            <w:r>
              <w:rPr>
                <w:rFonts w:ascii="仿宋_GB2312"/>
                <w:sz w:val="21"/>
                <w:szCs w:val="21"/>
              </w:rPr>
              <w:t>8</w:t>
            </w:r>
          </w:p>
        </w:tc>
        <w:tc>
          <w:tcPr>
            <w:tcW w:w="2119" w:type="dxa"/>
            <w:vAlign w:val="center"/>
          </w:tcPr>
          <w:p w:rsidR="00250FEE" w:rsidRDefault="00250FEE" w:rsidP="00250FEE">
            <w:pPr>
              <w:spacing w:line="200" w:lineRule="exact"/>
              <w:ind w:leftChars="-25" w:left="31680" w:rightChars="-25" w:right="31680"/>
              <w:rPr>
                <w:rFonts w:ascii="仿宋_GB2312"/>
                <w:szCs w:val="21"/>
              </w:rPr>
            </w:pPr>
            <w:r>
              <w:rPr>
                <w:rFonts w:ascii="仿宋_GB2312" w:hint="eastAsia"/>
                <w:sz w:val="21"/>
                <w:szCs w:val="21"/>
              </w:rPr>
              <w:t>车库无违规居住或经营</w:t>
            </w:r>
          </w:p>
        </w:tc>
        <w:tc>
          <w:tcPr>
            <w:tcW w:w="540" w:type="dxa"/>
            <w:vAlign w:val="center"/>
          </w:tcPr>
          <w:p w:rsidR="00250FEE" w:rsidRDefault="00250FEE" w:rsidP="00250FEE">
            <w:pPr>
              <w:adjustRightInd w:val="0"/>
              <w:snapToGrid w:val="0"/>
              <w:spacing w:line="200" w:lineRule="exact"/>
              <w:ind w:leftChars="-25" w:left="31680" w:rightChars="-25" w:right="31680"/>
              <w:jc w:val="center"/>
              <w:rPr>
                <w:rFonts w:ascii="仿宋_GB2312"/>
                <w:szCs w:val="21"/>
              </w:rPr>
            </w:pPr>
            <w:r>
              <w:rPr>
                <w:rFonts w:ascii="仿宋_GB2312"/>
                <w:sz w:val="21"/>
                <w:szCs w:val="21"/>
              </w:rPr>
              <w:t>2</w:t>
            </w:r>
          </w:p>
        </w:tc>
        <w:tc>
          <w:tcPr>
            <w:tcW w:w="5730" w:type="dxa"/>
            <w:vAlign w:val="center"/>
          </w:tcPr>
          <w:p w:rsidR="00250FEE" w:rsidRDefault="00250FEE" w:rsidP="00250FEE">
            <w:pPr>
              <w:adjustRightInd w:val="0"/>
              <w:snapToGrid w:val="0"/>
              <w:spacing w:line="200" w:lineRule="exact"/>
              <w:ind w:leftChars="-25" w:left="31680" w:rightChars="-25" w:right="31680"/>
              <w:rPr>
                <w:rFonts w:ascii="仿宋_GB2312"/>
                <w:szCs w:val="21"/>
              </w:rPr>
            </w:pPr>
            <w:r>
              <w:rPr>
                <w:rFonts w:ascii="仿宋_GB2312" w:hint="eastAsia"/>
                <w:sz w:val="21"/>
                <w:szCs w:val="21"/>
              </w:rPr>
              <w:t>存在车库、车棚违规居住或经营的，每例扣</w:t>
            </w:r>
            <w:r>
              <w:rPr>
                <w:rFonts w:ascii="仿宋_GB2312"/>
                <w:sz w:val="21"/>
                <w:szCs w:val="21"/>
              </w:rPr>
              <w:t>1</w:t>
            </w:r>
            <w:r>
              <w:rPr>
                <w:rFonts w:ascii="仿宋_GB2312" w:hint="eastAsia"/>
                <w:sz w:val="21"/>
                <w:szCs w:val="21"/>
              </w:rPr>
              <w:t>分。</w:t>
            </w:r>
          </w:p>
        </w:tc>
        <w:tc>
          <w:tcPr>
            <w:tcW w:w="54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c>
          <w:tcPr>
            <w:tcW w:w="53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r>
      <w:tr w:rsidR="00250FEE" w:rsidTr="00365417">
        <w:trPr>
          <w:trHeight w:val="456"/>
          <w:jc w:val="center"/>
        </w:trPr>
        <w:tc>
          <w:tcPr>
            <w:tcW w:w="498" w:type="dxa"/>
            <w:vAlign w:val="center"/>
          </w:tcPr>
          <w:p w:rsidR="00250FEE" w:rsidRDefault="00250FEE" w:rsidP="00250FEE">
            <w:pPr>
              <w:spacing w:line="200" w:lineRule="exact"/>
              <w:ind w:leftChars="-25" w:left="31680" w:rightChars="-25" w:right="31680"/>
              <w:jc w:val="center"/>
              <w:rPr>
                <w:rFonts w:ascii="仿宋_GB2312"/>
                <w:kern w:val="0"/>
                <w:szCs w:val="21"/>
              </w:rPr>
            </w:pPr>
            <w:r>
              <w:rPr>
                <w:rFonts w:ascii="仿宋_GB2312"/>
                <w:kern w:val="0"/>
                <w:sz w:val="21"/>
                <w:szCs w:val="21"/>
              </w:rPr>
              <w:t>9</w:t>
            </w:r>
          </w:p>
        </w:tc>
        <w:tc>
          <w:tcPr>
            <w:tcW w:w="2119" w:type="dxa"/>
            <w:vAlign w:val="center"/>
          </w:tcPr>
          <w:p w:rsidR="00250FEE" w:rsidRDefault="00250FEE" w:rsidP="00250FEE">
            <w:pPr>
              <w:spacing w:line="200" w:lineRule="exact"/>
              <w:ind w:leftChars="-25" w:left="31680" w:rightChars="-25" w:right="31680"/>
              <w:rPr>
                <w:rFonts w:ascii="仿宋_GB2312"/>
                <w:szCs w:val="21"/>
              </w:rPr>
            </w:pPr>
            <w:r>
              <w:rPr>
                <w:rFonts w:ascii="仿宋_GB2312" w:hint="eastAsia"/>
                <w:kern w:val="0"/>
                <w:sz w:val="21"/>
                <w:szCs w:val="21"/>
              </w:rPr>
              <w:t>小区内外没有明令禁止的防盗窗加工点等噪声作业行业。</w:t>
            </w:r>
          </w:p>
        </w:tc>
        <w:tc>
          <w:tcPr>
            <w:tcW w:w="540" w:type="dxa"/>
            <w:vAlign w:val="center"/>
          </w:tcPr>
          <w:p w:rsidR="00250FEE" w:rsidRDefault="00250FEE" w:rsidP="00250FEE">
            <w:pPr>
              <w:spacing w:line="200" w:lineRule="exact"/>
              <w:ind w:leftChars="-25" w:left="31680" w:rightChars="-25" w:right="31680"/>
              <w:jc w:val="center"/>
              <w:rPr>
                <w:rFonts w:ascii="仿宋_GB2312"/>
                <w:szCs w:val="21"/>
              </w:rPr>
            </w:pPr>
            <w:r>
              <w:rPr>
                <w:rFonts w:ascii="仿宋_GB2312"/>
                <w:sz w:val="21"/>
                <w:szCs w:val="21"/>
              </w:rPr>
              <w:t>2</w:t>
            </w:r>
          </w:p>
        </w:tc>
        <w:tc>
          <w:tcPr>
            <w:tcW w:w="5730" w:type="dxa"/>
            <w:vAlign w:val="center"/>
          </w:tcPr>
          <w:p w:rsidR="00250FEE" w:rsidRDefault="00250FEE" w:rsidP="00250FEE">
            <w:pPr>
              <w:adjustRightInd w:val="0"/>
              <w:snapToGrid w:val="0"/>
              <w:spacing w:line="200" w:lineRule="exact"/>
              <w:ind w:leftChars="-25" w:left="31680" w:rightChars="-25" w:right="31680"/>
              <w:rPr>
                <w:rFonts w:ascii="仿宋_GB2312"/>
                <w:kern w:val="0"/>
                <w:szCs w:val="21"/>
              </w:rPr>
            </w:pPr>
            <w:r>
              <w:rPr>
                <w:rFonts w:ascii="仿宋_GB2312" w:hint="eastAsia"/>
                <w:kern w:val="0"/>
                <w:sz w:val="21"/>
                <w:szCs w:val="21"/>
              </w:rPr>
              <w:t>城区小区内外存在明令禁止的防盗窗加工点等噪声作业行业的，每处扣</w:t>
            </w:r>
            <w:r>
              <w:rPr>
                <w:rFonts w:ascii="仿宋_GB2312"/>
                <w:kern w:val="0"/>
                <w:sz w:val="21"/>
                <w:szCs w:val="21"/>
              </w:rPr>
              <w:t>0.5</w:t>
            </w:r>
            <w:r>
              <w:rPr>
                <w:rFonts w:ascii="仿宋_GB2312" w:hint="eastAsia"/>
                <w:kern w:val="0"/>
                <w:sz w:val="21"/>
                <w:szCs w:val="21"/>
              </w:rPr>
              <w:t>分。</w:t>
            </w:r>
          </w:p>
        </w:tc>
        <w:tc>
          <w:tcPr>
            <w:tcW w:w="540" w:type="dxa"/>
            <w:vAlign w:val="center"/>
          </w:tcPr>
          <w:p w:rsidR="00250FEE" w:rsidRDefault="00250FEE" w:rsidP="00250FEE">
            <w:pPr>
              <w:adjustRightInd w:val="0"/>
              <w:snapToGrid w:val="0"/>
              <w:spacing w:line="200" w:lineRule="exact"/>
              <w:ind w:leftChars="-25" w:left="31680" w:rightChars="-25" w:right="31680"/>
              <w:jc w:val="center"/>
              <w:rPr>
                <w:rFonts w:ascii="仿宋_GB2312"/>
                <w:sz w:val="18"/>
                <w:szCs w:val="18"/>
              </w:rPr>
            </w:pPr>
          </w:p>
        </w:tc>
        <w:tc>
          <w:tcPr>
            <w:tcW w:w="53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r>
      <w:tr w:rsidR="00250FEE" w:rsidTr="00365417">
        <w:trPr>
          <w:trHeight w:val="513"/>
          <w:jc w:val="center"/>
        </w:trPr>
        <w:tc>
          <w:tcPr>
            <w:tcW w:w="498" w:type="dxa"/>
            <w:vAlign w:val="center"/>
          </w:tcPr>
          <w:p w:rsidR="00250FEE" w:rsidRDefault="00250FEE" w:rsidP="00250FEE">
            <w:pPr>
              <w:spacing w:line="200" w:lineRule="exact"/>
              <w:ind w:leftChars="-25" w:left="31680" w:rightChars="-25" w:right="31680"/>
              <w:jc w:val="center"/>
              <w:rPr>
                <w:rFonts w:ascii="仿宋_GB2312"/>
                <w:kern w:val="0"/>
                <w:szCs w:val="21"/>
              </w:rPr>
            </w:pPr>
            <w:r>
              <w:rPr>
                <w:rFonts w:ascii="仿宋_GB2312"/>
                <w:kern w:val="0"/>
                <w:sz w:val="21"/>
                <w:szCs w:val="21"/>
              </w:rPr>
              <w:t>10</w:t>
            </w:r>
          </w:p>
        </w:tc>
        <w:tc>
          <w:tcPr>
            <w:tcW w:w="2119" w:type="dxa"/>
            <w:vAlign w:val="center"/>
          </w:tcPr>
          <w:p w:rsidR="00250FEE" w:rsidRDefault="00250FEE" w:rsidP="00250FEE">
            <w:pPr>
              <w:spacing w:line="200" w:lineRule="exact"/>
              <w:ind w:leftChars="-25" w:left="31680" w:rightChars="-25" w:right="31680"/>
              <w:rPr>
                <w:rFonts w:ascii="仿宋_GB2312"/>
                <w:kern w:val="0"/>
                <w:szCs w:val="21"/>
              </w:rPr>
            </w:pPr>
            <w:r>
              <w:rPr>
                <w:rFonts w:ascii="仿宋_GB2312" w:hint="eastAsia"/>
                <w:kern w:val="0"/>
                <w:sz w:val="21"/>
                <w:szCs w:val="21"/>
              </w:rPr>
              <w:t>社区内车辆停放、进出有序。</w:t>
            </w:r>
          </w:p>
        </w:tc>
        <w:tc>
          <w:tcPr>
            <w:tcW w:w="540" w:type="dxa"/>
            <w:vAlign w:val="center"/>
          </w:tcPr>
          <w:p w:rsidR="00250FEE" w:rsidRDefault="00250FEE" w:rsidP="00250FEE">
            <w:pPr>
              <w:spacing w:line="200" w:lineRule="exact"/>
              <w:ind w:leftChars="-25" w:left="31680" w:rightChars="-25" w:right="31680"/>
              <w:jc w:val="center"/>
              <w:rPr>
                <w:rFonts w:ascii="仿宋_GB2312"/>
                <w:szCs w:val="21"/>
              </w:rPr>
            </w:pPr>
            <w:r>
              <w:rPr>
                <w:rFonts w:ascii="仿宋_GB2312"/>
                <w:sz w:val="21"/>
                <w:szCs w:val="21"/>
              </w:rPr>
              <w:t>2</w:t>
            </w:r>
          </w:p>
        </w:tc>
        <w:tc>
          <w:tcPr>
            <w:tcW w:w="5730" w:type="dxa"/>
            <w:vAlign w:val="center"/>
          </w:tcPr>
          <w:p w:rsidR="00250FEE" w:rsidRDefault="00250FEE" w:rsidP="00250FEE">
            <w:pPr>
              <w:adjustRightInd w:val="0"/>
              <w:snapToGrid w:val="0"/>
              <w:spacing w:line="200" w:lineRule="exact"/>
              <w:ind w:leftChars="-25" w:left="31680" w:rightChars="-25" w:right="31680"/>
              <w:rPr>
                <w:rFonts w:ascii="仿宋_GB2312"/>
                <w:kern w:val="0"/>
                <w:szCs w:val="21"/>
              </w:rPr>
            </w:pPr>
            <w:r>
              <w:rPr>
                <w:rFonts w:ascii="仿宋_GB2312" w:hint="eastAsia"/>
                <w:kern w:val="0"/>
                <w:sz w:val="21"/>
                <w:szCs w:val="21"/>
              </w:rPr>
              <w:t>僵尸车辆每发现</w:t>
            </w:r>
            <w:r>
              <w:rPr>
                <w:rFonts w:ascii="仿宋_GB2312"/>
                <w:kern w:val="0"/>
                <w:sz w:val="21"/>
                <w:szCs w:val="21"/>
              </w:rPr>
              <w:t>1</w:t>
            </w:r>
            <w:r>
              <w:rPr>
                <w:rFonts w:ascii="仿宋_GB2312" w:hint="eastAsia"/>
                <w:kern w:val="0"/>
                <w:sz w:val="21"/>
                <w:szCs w:val="21"/>
              </w:rPr>
              <w:t>辆，扣</w:t>
            </w:r>
            <w:r>
              <w:rPr>
                <w:rFonts w:ascii="仿宋_GB2312"/>
                <w:kern w:val="0"/>
                <w:sz w:val="21"/>
                <w:szCs w:val="21"/>
              </w:rPr>
              <w:t>0.5</w:t>
            </w:r>
            <w:r>
              <w:rPr>
                <w:rFonts w:ascii="仿宋_GB2312" w:hint="eastAsia"/>
                <w:kern w:val="0"/>
                <w:sz w:val="21"/>
                <w:szCs w:val="21"/>
              </w:rPr>
              <w:t>分。</w:t>
            </w:r>
          </w:p>
        </w:tc>
        <w:tc>
          <w:tcPr>
            <w:tcW w:w="540" w:type="dxa"/>
            <w:vAlign w:val="center"/>
          </w:tcPr>
          <w:p w:rsidR="00250FEE" w:rsidRDefault="00250FEE" w:rsidP="00250FEE">
            <w:pPr>
              <w:adjustRightInd w:val="0"/>
              <w:snapToGrid w:val="0"/>
              <w:spacing w:line="200" w:lineRule="exact"/>
              <w:ind w:leftChars="-25" w:left="31680" w:rightChars="-25" w:right="31680"/>
              <w:jc w:val="center"/>
              <w:rPr>
                <w:rFonts w:ascii="仿宋_GB2312"/>
                <w:sz w:val="18"/>
                <w:szCs w:val="18"/>
              </w:rPr>
            </w:pPr>
          </w:p>
        </w:tc>
        <w:tc>
          <w:tcPr>
            <w:tcW w:w="53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r>
      <w:tr w:rsidR="00250FEE" w:rsidTr="00365417">
        <w:trPr>
          <w:trHeight w:val="1525"/>
          <w:jc w:val="center"/>
        </w:trPr>
        <w:tc>
          <w:tcPr>
            <w:tcW w:w="498" w:type="dxa"/>
            <w:vAlign w:val="center"/>
          </w:tcPr>
          <w:p w:rsidR="00250FEE" w:rsidRDefault="00250FEE" w:rsidP="00250FEE">
            <w:pPr>
              <w:spacing w:line="200" w:lineRule="exact"/>
              <w:ind w:leftChars="-25" w:left="31680" w:rightChars="-25" w:right="31680"/>
              <w:jc w:val="center"/>
              <w:rPr>
                <w:rFonts w:ascii="仿宋_GB2312"/>
                <w:kern w:val="0"/>
                <w:szCs w:val="21"/>
              </w:rPr>
            </w:pPr>
            <w:r>
              <w:rPr>
                <w:rFonts w:ascii="仿宋_GB2312"/>
                <w:kern w:val="0"/>
                <w:sz w:val="21"/>
                <w:szCs w:val="21"/>
              </w:rPr>
              <w:t>11</w:t>
            </w:r>
          </w:p>
        </w:tc>
        <w:tc>
          <w:tcPr>
            <w:tcW w:w="2119" w:type="dxa"/>
            <w:vAlign w:val="center"/>
          </w:tcPr>
          <w:p w:rsidR="00250FEE" w:rsidRDefault="00250FEE" w:rsidP="00250FEE">
            <w:pPr>
              <w:spacing w:line="200" w:lineRule="exact"/>
              <w:ind w:leftChars="-25" w:left="31680" w:rightChars="-25" w:right="31680"/>
              <w:rPr>
                <w:rFonts w:ascii="仿宋_GB2312"/>
                <w:szCs w:val="21"/>
              </w:rPr>
            </w:pPr>
            <w:r>
              <w:rPr>
                <w:rFonts w:ascii="仿宋_GB2312" w:hint="eastAsia"/>
                <w:kern w:val="0"/>
                <w:sz w:val="21"/>
                <w:szCs w:val="21"/>
              </w:rPr>
              <w:t>垃圾箱（房</w:t>
            </w:r>
            <w:r>
              <w:rPr>
                <w:rFonts w:ascii="仿宋_GB2312" w:hint="eastAsia"/>
                <w:sz w:val="21"/>
                <w:szCs w:val="21"/>
              </w:rPr>
              <w:t>、桶</w:t>
            </w:r>
            <w:r>
              <w:rPr>
                <w:rFonts w:ascii="仿宋_GB2312" w:hint="eastAsia"/>
                <w:kern w:val="0"/>
                <w:sz w:val="21"/>
                <w:szCs w:val="21"/>
              </w:rPr>
              <w:t>）选址合理、卫生干净，设施密闭；四周清洁、无暴露垃圾及蝇蛆；中转站垃圾日产日清，垃圾运输车辆密闭整洁；无焚烧垃圾现象。</w:t>
            </w:r>
          </w:p>
        </w:tc>
        <w:tc>
          <w:tcPr>
            <w:tcW w:w="540" w:type="dxa"/>
            <w:vAlign w:val="center"/>
          </w:tcPr>
          <w:p w:rsidR="00250FEE" w:rsidRDefault="00250FEE" w:rsidP="00250FEE">
            <w:pPr>
              <w:spacing w:line="200" w:lineRule="exact"/>
              <w:ind w:leftChars="-25" w:left="31680" w:rightChars="-25" w:right="31680"/>
              <w:jc w:val="center"/>
              <w:rPr>
                <w:rFonts w:ascii="仿宋_GB2312"/>
                <w:szCs w:val="21"/>
              </w:rPr>
            </w:pPr>
            <w:r>
              <w:rPr>
                <w:rFonts w:ascii="仿宋_GB2312"/>
                <w:sz w:val="21"/>
                <w:szCs w:val="21"/>
              </w:rPr>
              <w:t>4</w:t>
            </w:r>
          </w:p>
        </w:tc>
        <w:tc>
          <w:tcPr>
            <w:tcW w:w="5730" w:type="dxa"/>
            <w:vAlign w:val="center"/>
          </w:tcPr>
          <w:p w:rsidR="00250FEE" w:rsidRDefault="00250FEE" w:rsidP="00250FEE">
            <w:pPr>
              <w:adjustRightInd w:val="0"/>
              <w:snapToGrid w:val="0"/>
              <w:spacing w:line="200" w:lineRule="exact"/>
              <w:ind w:leftChars="-25" w:left="31680" w:rightChars="-25" w:right="31680"/>
              <w:rPr>
                <w:rFonts w:ascii="仿宋_GB2312"/>
                <w:szCs w:val="21"/>
              </w:rPr>
            </w:pPr>
            <w:r>
              <w:rPr>
                <w:rFonts w:ascii="仿宋_GB2312" w:hint="eastAsia"/>
                <w:kern w:val="0"/>
                <w:sz w:val="21"/>
                <w:szCs w:val="21"/>
              </w:rPr>
              <w:t>垃圾箱（房、桶）等设施不规范的，每处扣</w:t>
            </w:r>
            <w:r>
              <w:rPr>
                <w:rFonts w:ascii="仿宋_GB2312"/>
                <w:kern w:val="0"/>
                <w:sz w:val="21"/>
                <w:szCs w:val="21"/>
              </w:rPr>
              <w:t>0.5</w:t>
            </w:r>
            <w:r>
              <w:rPr>
                <w:rFonts w:ascii="仿宋_GB2312" w:hint="eastAsia"/>
                <w:kern w:val="0"/>
                <w:sz w:val="21"/>
                <w:szCs w:val="21"/>
              </w:rPr>
              <w:t>分；</w:t>
            </w:r>
            <w:r>
              <w:rPr>
                <w:rFonts w:ascii="仿宋_GB2312" w:hint="eastAsia"/>
                <w:sz w:val="21"/>
                <w:szCs w:val="21"/>
              </w:rPr>
              <w:t>垃圾箱（房、桶）损坏、不整洁的每处扣</w:t>
            </w:r>
            <w:r>
              <w:rPr>
                <w:rFonts w:ascii="仿宋_GB2312"/>
                <w:kern w:val="0"/>
                <w:sz w:val="21"/>
                <w:szCs w:val="21"/>
              </w:rPr>
              <w:t>0.5</w:t>
            </w:r>
            <w:r>
              <w:rPr>
                <w:rFonts w:ascii="仿宋_GB2312" w:hint="eastAsia"/>
                <w:sz w:val="21"/>
                <w:szCs w:val="21"/>
              </w:rPr>
              <w:t>分；</w:t>
            </w:r>
            <w:r>
              <w:rPr>
                <w:rFonts w:ascii="仿宋_GB2312" w:hint="eastAsia"/>
                <w:kern w:val="0"/>
                <w:sz w:val="21"/>
                <w:szCs w:val="21"/>
              </w:rPr>
              <w:t>周围有暴露垃圾或垃圾没有日产日清的，每处扣</w:t>
            </w:r>
            <w:r>
              <w:rPr>
                <w:rFonts w:ascii="仿宋_GB2312"/>
                <w:kern w:val="0"/>
                <w:sz w:val="21"/>
                <w:szCs w:val="21"/>
              </w:rPr>
              <w:t>0.5</w:t>
            </w:r>
            <w:r>
              <w:rPr>
                <w:rFonts w:ascii="仿宋_GB2312" w:hint="eastAsia"/>
                <w:kern w:val="0"/>
                <w:sz w:val="21"/>
                <w:szCs w:val="21"/>
              </w:rPr>
              <w:t>分；</w:t>
            </w:r>
            <w:r>
              <w:rPr>
                <w:rFonts w:ascii="仿宋_GB2312" w:hint="eastAsia"/>
                <w:sz w:val="21"/>
                <w:szCs w:val="21"/>
              </w:rPr>
              <w:t>小区内发现成堆垃圾的，每例扣</w:t>
            </w:r>
            <w:r>
              <w:rPr>
                <w:rFonts w:ascii="仿宋_GB2312"/>
                <w:kern w:val="0"/>
                <w:sz w:val="21"/>
                <w:szCs w:val="21"/>
              </w:rPr>
              <w:t>0.5</w:t>
            </w:r>
            <w:r>
              <w:rPr>
                <w:rFonts w:ascii="仿宋_GB2312" w:hint="eastAsia"/>
                <w:sz w:val="21"/>
                <w:szCs w:val="21"/>
              </w:rPr>
              <w:t>分；每个小区任意查看</w:t>
            </w:r>
            <w:r>
              <w:rPr>
                <w:rFonts w:ascii="仿宋_GB2312"/>
                <w:sz w:val="21"/>
                <w:szCs w:val="21"/>
              </w:rPr>
              <w:t>2</w:t>
            </w:r>
            <w:r>
              <w:rPr>
                <w:rFonts w:ascii="仿宋_GB2312" w:hint="eastAsia"/>
                <w:sz w:val="21"/>
                <w:szCs w:val="21"/>
              </w:rPr>
              <w:t>处垃圾投放点，存在未定时清运现象的，每处扣</w:t>
            </w:r>
            <w:r>
              <w:rPr>
                <w:rFonts w:ascii="仿宋_GB2312"/>
                <w:kern w:val="0"/>
                <w:sz w:val="21"/>
                <w:szCs w:val="21"/>
              </w:rPr>
              <w:t>0.5</w:t>
            </w:r>
            <w:r>
              <w:rPr>
                <w:rFonts w:ascii="仿宋_GB2312" w:hint="eastAsia"/>
                <w:sz w:val="21"/>
                <w:szCs w:val="21"/>
              </w:rPr>
              <w:t>分；</w:t>
            </w:r>
            <w:r>
              <w:rPr>
                <w:rFonts w:ascii="仿宋_GB2312" w:hint="eastAsia"/>
                <w:snapToGrid w:val="0"/>
                <w:kern w:val="0"/>
                <w:sz w:val="21"/>
                <w:szCs w:val="21"/>
              </w:rPr>
              <w:t>分类垃圾投放不正确的每处扣</w:t>
            </w:r>
            <w:r>
              <w:rPr>
                <w:rFonts w:ascii="仿宋_GB2312"/>
                <w:snapToGrid w:val="0"/>
                <w:kern w:val="0"/>
                <w:sz w:val="21"/>
                <w:szCs w:val="21"/>
              </w:rPr>
              <w:t>0.1</w:t>
            </w:r>
            <w:r>
              <w:rPr>
                <w:rFonts w:ascii="仿宋_GB2312" w:hint="eastAsia"/>
                <w:snapToGrid w:val="0"/>
                <w:kern w:val="0"/>
                <w:sz w:val="21"/>
                <w:szCs w:val="21"/>
              </w:rPr>
              <w:t>分</w:t>
            </w:r>
            <w:r>
              <w:rPr>
                <w:rFonts w:ascii="仿宋_GB2312" w:hint="eastAsia"/>
                <w:sz w:val="21"/>
                <w:szCs w:val="21"/>
              </w:rPr>
              <w:t>；</w:t>
            </w:r>
            <w:r>
              <w:rPr>
                <w:rFonts w:ascii="仿宋_GB2312" w:hint="eastAsia"/>
                <w:kern w:val="0"/>
                <w:sz w:val="21"/>
                <w:szCs w:val="21"/>
              </w:rPr>
              <w:t>焚烧垃圾的，每处扣</w:t>
            </w:r>
            <w:r>
              <w:rPr>
                <w:rFonts w:ascii="仿宋_GB2312"/>
                <w:kern w:val="0"/>
                <w:sz w:val="21"/>
                <w:szCs w:val="21"/>
              </w:rPr>
              <w:t>1</w:t>
            </w:r>
            <w:r>
              <w:rPr>
                <w:rFonts w:ascii="仿宋_GB2312" w:hint="eastAsia"/>
                <w:kern w:val="0"/>
                <w:sz w:val="21"/>
                <w:szCs w:val="21"/>
              </w:rPr>
              <w:t>分。当月有焚烧垃圾消防出警登记的，每起扣</w:t>
            </w:r>
            <w:r>
              <w:rPr>
                <w:rFonts w:ascii="仿宋_GB2312"/>
                <w:kern w:val="0"/>
                <w:sz w:val="21"/>
                <w:szCs w:val="21"/>
              </w:rPr>
              <w:t>1</w:t>
            </w:r>
            <w:r>
              <w:rPr>
                <w:rFonts w:ascii="仿宋_GB2312" w:hint="eastAsia"/>
                <w:kern w:val="0"/>
                <w:sz w:val="21"/>
                <w:szCs w:val="21"/>
              </w:rPr>
              <w:t>分。</w:t>
            </w:r>
          </w:p>
        </w:tc>
        <w:tc>
          <w:tcPr>
            <w:tcW w:w="540" w:type="dxa"/>
            <w:vAlign w:val="center"/>
          </w:tcPr>
          <w:p w:rsidR="00250FEE" w:rsidRDefault="00250FEE" w:rsidP="00250FEE">
            <w:pPr>
              <w:adjustRightInd w:val="0"/>
              <w:snapToGrid w:val="0"/>
              <w:spacing w:line="200" w:lineRule="exact"/>
              <w:ind w:leftChars="-25" w:left="31680" w:rightChars="-25" w:right="31680"/>
              <w:jc w:val="center"/>
              <w:rPr>
                <w:rFonts w:ascii="仿宋_GB2312"/>
                <w:sz w:val="18"/>
                <w:szCs w:val="18"/>
              </w:rPr>
            </w:pPr>
          </w:p>
        </w:tc>
        <w:tc>
          <w:tcPr>
            <w:tcW w:w="53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r>
      <w:tr w:rsidR="00250FEE" w:rsidTr="00365417">
        <w:trPr>
          <w:trHeight w:val="895"/>
          <w:jc w:val="center"/>
        </w:trPr>
        <w:tc>
          <w:tcPr>
            <w:tcW w:w="498" w:type="dxa"/>
            <w:vAlign w:val="center"/>
          </w:tcPr>
          <w:p w:rsidR="00250FEE" w:rsidRDefault="00250FEE" w:rsidP="00250FEE">
            <w:pPr>
              <w:spacing w:line="200" w:lineRule="exact"/>
              <w:ind w:leftChars="-25" w:left="31680" w:rightChars="-25" w:right="31680"/>
              <w:jc w:val="center"/>
              <w:rPr>
                <w:rFonts w:ascii="仿宋_GB2312"/>
                <w:kern w:val="0"/>
                <w:szCs w:val="21"/>
              </w:rPr>
            </w:pPr>
            <w:r>
              <w:rPr>
                <w:rFonts w:ascii="仿宋_GB2312"/>
                <w:kern w:val="0"/>
                <w:sz w:val="21"/>
                <w:szCs w:val="21"/>
              </w:rPr>
              <w:t>12</w:t>
            </w:r>
          </w:p>
        </w:tc>
        <w:tc>
          <w:tcPr>
            <w:tcW w:w="2119" w:type="dxa"/>
            <w:vAlign w:val="center"/>
          </w:tcPr>
          <w:p w:rsidR="00250FEE" w:rsidRDefault="00250FEE" w:rsidP="00250FEE">
            <w:pPr>
              <w:spacing w:line="200" w:lineRule="exact"/>
              <w:ind w:leftChars="-25" w:left="31680" w:rightChars="-25" w:right="31680"/>
              <w:rPr>
                <w:rFonts w:ascii="仿宋_GB2312"/>
                <w:szCs w:val="21"/>
              </w:rPr>
            </w:pPr>
            <w:r>
              <w:rPr>
                <w:rFonts w:ascii="仿宋_GB2312" w:hint="eastAsia"/>
                <w:kern w:val="0"/>
                <w:sz w:val="21"/>
                <w:szCs w:val="21"/>
              </w:rPr>
              <w:t>道路平整完好整洁；道路通畅；两旁无乱堆放；无明显坑洼积水。</w:t>
            </w:r>
          </w:p>
        </w:tc>
        <w:tc>
          <w:tcPr>
            <w:tcW w:w="540" w:type="dxa"/>
            <w:vAlign w:val="center"/>
          </w:tcPr>
          <w:p w:rsidR="00250FEE" w:rsidRDefault="00250FEE" w:rsidP="00250FEE">
            <w:pPr>
              <w:spacing w:line="200" w:lineRule="exact"/>
              <w:ind w:leftChars="-25" w:left="31680" w:rightChars="-25" w:right="31680"/>
              <w:jc w:val="center"/>
              <w:rPr>
                <w:rFonts w:ascii="仿宋_GB2312"/>
                <w:szCs w:val="21"/>
              </w:rPr>
            </w:pPr>
            <w:r>
              <w:rPr>
                <w:rFonts w:ascii="仿宋_GB2312"/>
                <w:sz w:val="21"/>
                <w:szCs w:val="21"/>
              </w:rPr>
              <w:t>3</w:t>
            </w:r>
          </w:p>
        </w:tc>
        <w:tc>
          <w:tcPr>
            <w:tcW w:w="5730" w:type="dxa"/>
            <w:vAlign w:val="center"/>
          </w:tcPr>
          <w:p w:rsidR="00250FEE" w:rsidRDefault="00250FEE" w:rsidP="00250FEE">
            <w:pPr>
              <w:adjustRightInd w:val="0"/>
              <w:snapToGrid w:val="0"/>
              <w:spacing w:line="200" w:lineRule="exact"/>
              <w:ind w:leftChars="-25" w:left="31680" w:rightChars="-25" w:right="31680"/>
              <w:rPr>
                <w:rFonts w:ascii="仿宋_GB2312"/>
                <w:kern w:val="0"/>
                <w:szCs w:val="21"/>
              </w:rPr>
            </w:pPr>
            <w:r>
              <w:rPr>
                <w:rFonts w:ascii="仿宋_GB2312" w:hint="eastAsia"/>
                <w:sz w:val="21"/>
                <w:szCs w:val="21"/>
              </w:rPr>
              <w:t>存在路面未硬化、有明显坑洼积水、排水设施不完善、有露天排水沟渠的每处扣</w:t>
            </w:r>
            <w:r>
              <w:rPr>
                <w:rFonts w:ascii="仿宋_GB2312"/>
                <w:sz w:val="21"/>
                <w:szCs w:val="21"/>
              </w:rPr>
              <w:t>0.5</w:t>
            </w:r>
            <w:r>
              <w:rPr>
                <w:rFonts w:ascii="仿宋_GB2312" w:hint="eastAsia"/>
                <w:sz w:val="21"/>
                <w:szCs w:val="21"/>
              </w:rPr>
              <w:t>分；</w:t>
            </w:r>
            <w:r>
              <w:rPr>
                <w:rFonts w:ascii="仿宋_GB2312" w:hint="eastAsia"/>
                <w:kern w:val="0"/>
                <w:sz w:val="21"/>
                <w:szCs w:val="21"/>
              </w:rPr>
              <w:t>乱堆放严重或路面破损严重的，每处扣</w:t>
            </w:r>
            <w:r>
              <w:rPr>
                <w:rFonts w:ascii="仿宋_GB2312"/>
                <w:kern w:val="0"/>
                <w:sz w:val="21"/>
                <w:szCs w:val="21"/>
              </w:rPr>
              <w:t>0.5</w:t>
            </w:r>
            <w:r>
              <w:rPr>
                <w:rFonts w:ascii="仿宋_GB2312" w:hint="eastAsia"/>
                <w:kern w:val="0"/>
                <w:sz w:val="21"/>
                <w:szCs w:val="21"/>
              </w:rPr>
              <w:t>分（施工影响除外）；路边排水沟渠不畅、肮脏的，每处扣</w:t>
            </w:r>
            <w:r>
              <w:rPr>
                <w:rFonts w:ascii="仿宋_GB2312"/>
                <w:kern w:val="0"/>
                <w:sz w:val="21"/>
                <w:szCs w:val="21"/>
              </w:rPr>
              <w:t>0.5</w:t>
            </w:r>
            <w:r>
              <w:rPr>
                <w:rFonts w:ascii="仿宋_GB2312" w:hint="eastAsia"/>
                <w:kern w:val="0"/>
                <w:sz w:val="21"/>
                <w:szCs w:val="21"/>
              </w:rPr>
              <w:t>分。</w:t>
            </w:r>
          </w:p>
        </w:tc>
        <w:tc>
          <w:tcPr>
            <w:tcW w:w="540" w:type="dxa"/>
            <w:vAlign w:val="center"/>
          </w:tcPr>
          <w:p w:rsidR="00250FEE" w:rsidRDefault="00250FEE" w:rsidP="00250FEE">
            <w:pPr>
              <w:adjustRightInd w:val="0"/>
              <w:snapToGrid w:val="0"/>
              <w:spacing w:line="200" w:lineRule="exact"/>
              <w:ind w:leftChars="-25" w:left="31680" w:rightChars="-25" w:right="31680"/>
              <w:jc w:val="center"/>
              <w:rPr>
                <w:rFonts w:ascii="仿宋_GB2312"/>
                <w:sz w:val="18"/>
                <w:szCs w:val="18"/>
              </w:rPr>
            </w:pPr>
          </w:p>
        </w:tc>
        <w:tc>
          <w:tcPr>
            <w:tcW w:w="53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r>
      <w:tr w:rsidR="00250FEE" w:rsidTr="00365417">
        <w:trPr>
          <w:trHeight w:val="1329"/>
          <w:jc w:val="center"/>
        </w:trPr>
        <w:tc>
          <w:tcPr>
            <w:tcW w:w="498" w:type="dxa"/>
            <w:vAlign w:val="center"/>
          </w:tcPr>
          <w:p w:rsidR="00250FEE" w:rsidRDefault="00250FEE" w:rsidP="00250FEE">
            <w:pPr>
              <w:snapToGrid w:val="0"/>
              <w:spacing w:line="200" w:lineRule="exact"/>
              <w:ind w:leftChars="-25" w:left="31680" w:rightChars="-25" w:right="31680"/>
              <w:jc w:val="center"/>
              <w:rPr>
                <w:rFonts w:ascii="仿宋_GB2312"/>
                <w:kern w:val="0"/>
                <w:szCs w:val="21"/>
              </w:rPr>
            </w:pPr>
            <w:r>
              <w:rPr>
                <w:rFonts w:ascii="仿宋_GB2312"/>
                <w:kern w:val="0"/>
                <w:sz w:val="21"/>
                <w:szCs w:val="21"/>
              </w:rPr>
              <w:t>13</w:t>
            </w:r>
          </w:p>
        </w:tc>
        <w:tc>
          <w:tcPr>
            <w:tcW w:w="2119" w:type="dxa"/>
            <w:vAlign w:val="center"/>
          </w:tcPr>
          <w:p w:rsidR="00250FEE" w:rsidRDefault="00250FEE" w:rsidP="00250FEE">
            <w:pPr>
              <w:snapToGrid w:val="0"/>
              <w:spacing w:line="200" w:lineRule="exact"/>
              <w:ind w:leftChars="-25" w:left="31680" w:rightChars="-25" w:right="31680"/>
              <w:rPr>
                <w:rFonts w:ascii="仿宋_GB2312"/>
                <w:szCs w:val="21"/>
              </w:rPr>
            </w:pPr>
            <w:r>
              <w:rPr>
                <w:rFonts w:ascii="仿宋_GB2312" w:hint="eastAsia"/>
                <w:kern w:val="0"/>
                <w:sz w:val="21"/>
                <w:szCs w:val="21"/>
              </w:rPr>
              <w:t>绿化带整齐完好，内无白色垃圾及杂物堆放，无死株、残株，绿地植物配置美观，不种植蔬菜。</w:t>
            </w:r>
          </w:p>
        </w:tc>
        <w:tc>
          <w:tcPr>
            <w:tcW w:w="540" w:type="dxa"/>
            <w:vAlign w:val="center"/>
          </w:tcPr>
          <w:p w:rsidR="00250FEE" w:rsidRDefault="00250FEE" w:rsidP="00250FEE">
            <w:pPr>
              <w:snapToGrid w:val="0"/>
              <w:spacing w:line="200" w:lineRule="exact"/>
              <w:ind w:leftChars="-25" w:left="31680" w:rightChars="-25" w:right="31680"/>
              <w:jc w:val="center"/>
              <w:rPr>
                <w:rFonts w:ascii="仿宋_GB2312"/>
                <w:szCs w:val="21"/>
              </w:rPr>
            </w:pPr>
            <w:r>
              <w:rPr>
                <w:rFonts w:ascii="仿宋_GB2312"/>
                <w:sz w:val="21"/>
                <w:szCs w:val="21"/>
              </w:rPr>
              <w:t>3</w:t>
            </w:r>
          </w:p>
        </w:tc>
        <w:tc>
          <w:tcPr>
            <w:tcW w:w="5730" w:type="dxa"/>
            <w:vAlign w:val="center"/>
          </w:tcPr>
          <w:p w:rsidR="00250FEE" w:rsidRDefault="00250FEE" w:rsidP="00250FEE">
            <w:pPr>
              <w:adjustRightInd w:val="0"/>
              <w:snapToGrid w:val="0"/>
              <w:spacing w:line="200" w:lineRule="exact"/>
              <w:ind w:leftChars="-25" w:left="31680" w:rightChars="-25" w:right="31680"/>
              <w:rPr>
                <w:rFonts w:ascii="仿宋_GB2312"/>
                <w:szCs w:val="21"/>
              </w:rPr>
            </w:pPr>
            <w:r>
              <w:rPr>
                <w:rFonts w:ascii="仿宋_GB2312" w:hint="eastAsia"/>
                <w:kern w:val="0"/>
                <w:sz w:val="21"/>
                <w:szCs w:val="21"/>
              </w:rPr>
              <w:t>绿化带有白色垃圾及杂物堆放的，每处扣</w:t>
            </w:r>
            <w:r>
              <w:rPr>
                <w:rFonts w:ascii="仿宋_GB2312"/>
                <w:kern w:val="0"/>
                <w:sz w:val="21"/>
                <w:szCs w:val="21"/>
              </w:rPr>
              <w:t>0.5</w:t>
            </w:r>
            <w:r>
              <w:rPr>
                <w:rFonts w:ascii="仿宋_GB2312" w:hint="eastAsia"/>
                <w:kern w:val="0"/>
                <w:sz w:val="21"/>
                <w:szCs w:val="21"/>
              </w:rPr>
              <w:t>分；</w:t>
            </w:r>
            <w:r>
              <w:rPr>
                <w:rFonts w:ascii="仿宋_GB2312" w:hint="eastAsia"/>
                <w:sz w:val="21"/>
                <w:szCs w:val="21"/>
              </w:rPr>
              <w:t>有死树、枯枝，各类绿化有缺失未科学补种，未及时到位修剪，有人为损害花草树木未及时处置，树木和绿地围挡有破损、倒状的，每例扣</w:t>
            </w:r>
            <w:r>
              <w:rPr>
                <w:rFonts w:ascii="仿宋_GB2312"/>
                <w:kern w:val="0"/>
                <w:sz w:val="21"/>
                <w:szCs w:val="21"/>
              </w:rPr>
              <w:t>0.5</w:t>
            </w:r>
            <w:r>
              <w:rPr>
                <w:rFonts w:ascii="仿宋_GB2312" w:hint="eastAsia"/>
                <w:sz w:val="21"/>
                <w:szCs w:val="21"/>
              </w:rPr>
              <w:t>分；公共绿地草坪高度过高、杂草明显或成片枯黄，地被植物栽植杂乱，花卉植株有损毁、缺失未科学补种的，每例扣</w:t>
            </w:r>
            <w:r>
              <w:rPr>
                <w:rFonts w:ascii="仿宋_GB2312"/>
                <w:kern w:val="0"/>
                <w:sz w:val="21"/>
                <w:szCs w:val="21"/>
              </w:rPr>
              <w:t>0.5</w:t>
            </w:r>
            <w:r>
              <w:rPr>
                <w:rFonts w:ascii="仿宋_GB2312" w:hint="eastAsia"/>
                <w:sz w:val="21"/>
                <w:szCs w:val="21"/>
              </w:rPr>
              <w:t>分；</w:t>
            </w:r>
            <w:r>
              <w:rPr>
                <w:rFonts w:ascii="仿宋_GB2312" w:hint="eastAsia"/>
                <w:kern w:val="0"/>
                <w:sz w:val="21"/>
                <w:szCs w:val="21"/>
              </w:rPr>
              <w:t>种植蔬菜，</w:t>
            </w:r>
            <w:r>
              <w:rPr>
                <w:rFonts w:ascii="仿宋_GB2312" w:hint="eastAsia"/>
                <w:sz w:val="21"/>
                <w:szCs w:val="21"/>
              </w:rPr>
              <w:t>被侵占，每例扣</w:t>
            </w:r>
            <w:r>
              <w:rPr>
                <w:rFonts w:ascii="仿宋_GB2312"/>
                <w:kern w:val="0"/>
                <w:sz w:val="21"/>
                <w:szCs w:val="21"/>
              </w:rPr>
              <w:t>0.5</w:t>
            </w:r>
            <w:r>
              <w:rPr>
                <w:rFonts w:ascii="仿宋_GB2312" w:hint="eastAsia"/>
                <w:sz w:val="21"/>
                <w:szCs w:val="21"/>
              </w:rPr>
              <w:t>分。</w:t>
            </w:r>
          </w:p>
        </w:tc>
        <w:tc>
          <w:tcPr>
            <w:tcW w:w="540" w:type="dxa"/>
            <w:vAlign w:val="center"/>
          </w:tcPr>
          <w:p w:rsidR="00250FEE" w:rsidRDefault="00250FEE" w:rsidP="00250FEE">
            <w:pPr>
              <w:adjustRightInd w:val="0"/>
              <w:snapToGrid w:val="0"/>
              <w:spacing w:line="200" w:lineRule="exact"/>
              <w:ind w:leftChars="-25" w:left="31680" w:rightChars="-25" w:right="31680"/>
              <w:rPr>
                <w:rFonts w:ascii="仿宋_GB2312"/>
                <w:sz w:val="18"/>
                <w:szCs w:val="18"/>
              </w:rPr>
            </w:pPr>
          </w:p>
        </w:tc>
        <w:tc>
          <w:tcPr>
            <w:tcW w:w="53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r>
      <w:tr w:rsidR="00250FEE" w:rsidTr="00365417">
        <w:trPr>
          <w:trHeight w:val="772"/>
          <w:jc w:val="center"/>
        </w:trPr>
        <w:tc>
          <w:tcPr>
            <w:tcW w:w="498" w:type="dxa"/>
            <w:vAlign w:val="center"/>
          </w:tcPr>
          <w:p w:rsidR="00250FEE" w:rsidRDefault="00250FEE" w:rsidP="00250FEE">
            <w:pPr>
              <w:snapToGrid w:val="0"/>
              <w:spacing w:line="200" w:lineRule="exact"/>
              <w:ind w:leftChars="-25" w:left="31680" w:rightChars="-25" w:right="31680"/>
              <w:jc w:val="center"/>
              <w:rPr>
                <w:rFonts w:ascii="仿宋_GB2312"/>
                <w:kern w:val="0"/>
                <w:szCs w:val="21"/>
              </w:rPr>
            </w:pPr>
            <w:r>
              <w:rPr>
                <w:rFonts w:ascii="仿宋_GB2312"/>
                <w:kern w:val="0"/>
                <w:sz w:val="21"/>
                <w:szCs w:val="21"/>
              </w:rPr>
              <w:t>14</w:t>
            </w:r>
          </w:p>
        </w:tc>
        <w:tc>
          <w:tcPr>
            <w:tcW w:w="2119" w:type="dxa"/>
            <w:vAlign w:val="center"/>
          </w:tcPr>
          <w:p w:rsidR="00250FEE" w:rsidRDefault="00250FEE" w:rsidP="00250FEE">
            <w:pPr>
              <w:snapToGrid w:val="0"/>
              <w:spacing w:line="200" w:lineRule="exact"/>
              <w:ind w:leftChars="-25" w:left="31680" w:rightChars="-25" w:right="31680"/>
              <w:rPr>
                <w:rFonts w:ascii="仿宋_GB2312"/>
                <w:szCs w:val="21"/>
              </w:rPr>
            </w:pPr>
            <w:r>
              <w:rPr>
                <w:rFonts w:ascii="仿宋_GB2312" w:hint="eastAsia"/>
                <w:kern w:val="0"/>
                <w:sz w:val="21"/>
                <w:szCs w:val="21"/>
              </w:rPr>
              <w:t>河道护岸完好、齐整、无倒坎，</w:t>
            </w:r>
            <w:r>
              <w:rPr>
                <w:rFonts w:ascii="仿宋_GB2312" w:hint="eastAsia"/>
                <w:sz w:val="21"/>
                <w:szCs w:val="21"/>
              </w:rPr>
              <w:t>两岸环境整洁</w:t>
            </w:r>
            <w:r>
              <w:rPr>
                <w:rFonts w:ascii="仿宋_GB2312" w:hint="eastAsia"/>
                <w:kern w:val="0"/>
                <w:sz w:val="21"/>
                <w:szCs w:val="21"/>
              </w:rPr>
              <w:t>，河面干净</w:t>
            </w:r>
            <w:r>
              <w:rPr>
                <w:rFonts w:ascii="仿宋_GB2312" w:hint="eastAsia"/>
                <w:sz w:val="21"/>
                <w:szCs w:val="21"/>
              </w:rPr>
              <w:t>。</w:t>
            </w:r>
          </w:p>
        </w:tc>
        <w:tc>
          <w:tcPr>
            <w:tcW w:w="540" w:type="dxa"/>
            <w:vAlign w:val="center"/>
          </w:tcPr>
          <w:p w:rsidR="00250FEE" w:rsidRDefault="00250FEE" w:rsidP="00250FEE">
            <w:pPr>
              <w:snapToGrid w:val="0"/>
              <w:spacing w:line="200" w:lineRule="exact"/>
              <w:ind w:leftChars="-25" w:left="31680" w:rightChars="-25" w:right="31680"/>
              <w:jc w:val="center"/>
              <w:rPr>
                <w:rFonts w:ascii="仿宋_GB2312"/>
                <w:szCs w:val="21"/>
              </w:rPr>
            </w:pPr>
            <w:r>
              <w:rPr>
                <w:rFonts w:ascii="仿宋_GB2312"/>
                <w:sz w:val="21"/>
                <w:szCs w:val="21"/>
              </w:rPr>
              <w:t>3</w:t>
            </w:r>
          </w:p>
        </w:tc>
        <w:tc>
          <w:tcPr>
            <w:tcW w:w="5730" w:type="dxa"/>
            <w:vAlign w:val="center"/>
          </w:tcPr>
          <w:p w:rsidR="00250FEE" w:rsidRDefault="00250FEE" w:rsidP="00250FEE">
            <w:pPr>
              <w:adjustRightInd w:val="0"/>
              <w:snapToGrid w:val="0"/>
              <w:spacing w:line="200" w:lineRule="exact"/>
              <w:ind w:leftChars="-25" w:left="31680" w:rightChars="-25" w:right="31680"/>
              <w:rPr>
                <w:rFonts w:ascii="仿宋_GB2312"/>
                <w:szCs w:val="21"/>
              </w:rPr>
            </w:pPr>
            <w:r>
              <w:rPr>
                <w:rFonts w:ascii="仿宋_GB2312" w:hint="eastAsia"/>
                <w:kern w:val="0"/>
                <w:sz w:val="21"/>
                <w:szCs w:val="21"/>
              </w:rPr>
              <w:t>河道护岸不完整、</w:t>
            </w:r>
            <w:r>
              <w:rPr>
                <w:rFonts w:ascii="仿宋_GB2312" w:hint="eastAsia"/>
                <w:sz w:val="21"/>
                <w:szCs w:val="21"/>
              </w:rPr>
              <w:t>河面、湖面、塘面</w:t>
            </w:r>
            <w:r>
              <w:rPr>
                <w:rFonts w:ascii="仿宋_GB2312" w:hint="eastAsia"/>
                <w:kern w:val="0"/>
                <w:sz w:val="21"/>
                <w:szCs w:val="21"/>
              </w:rPr>
              <w:t>有明显漂浮物，每处扣</w:t>
            </w:r>
            <w:r>
              <w:rPr>
                <w:rFonts w:ascii="仿宋_GB2312"/>
                <w:kern w:val="0"/>
                <w:sz w:val="21"/>
                <w:szCs w:val="21"/>
              </w:rPr>
              <w:t>0.5</w:t>
            </w:r>
            <w:r>
              <w:rPr>
                <w:rFonts w:ascii="仿宋_GB2312" w:hint="eastAsia"/>
                <w:kern w:val="0"/>
                <w:sz w:val="21"/>
                <w:szCs w:val="21"/>
              </w:rPr>
              <w:t>分；</w:t>
            </w:r>
            <w:r>
              <w:rPr>
                <w:rFonts w:ascii="仿宋_GB2312" w:hint="eastAsia"/>
                <w:sz w:val="21"/>
                <w:szCs w:val="21"/>
              </w:rPr>
              <w:t>河道两侧存在超过</w:t>
            </w:r>
            <w:r>
              <w:rPr>
                <w:rFonts w:ascii="仿宋_GB2312"/>
                <w:sz w:val="21"/>
                <w:szCs w:val="21"/>
              </w:rPr>
              <w:t>0.2</w:t>
            </w:r>
            <w:r>
              <w:rPr>
                <w:rFonts w:ascii="仿宋_GB2312" w:hint="eastAsia"/>
                <w:sz w:val="21"/>
                <w:szCs w:val="21"/>
              </w:rPr>
              <w:t>平方米面积的垃圾堆积，每处扣</w:t>
            </w:r>
            <w:r>
              <w:rPr>
                <w:rFonts w:ascii="仿宋_GB2312"/>
                <w:sz w:val="21"/>
                <w:szCs w:val="21"/>
              </w:rPr>
              <w:t>0.5</w:t>
            </w:r>
            <w:r>
              <w:rPr>
                <w:rFonts w:ascii="仿宋_GB2312" w:hint="eastAsia"/>
                <w:sz w:val="21"/>
                <w:szCs w:val="21"/>
              </w:rPr>
              <w:t>分。</w:t>
            </w:r>
          </w:p>
        </w:tc>
        <w:tc>
          <w:tcPr>
            <w:tcW w:w="54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c>
          <w:tcPr>
            <w:tcW w:w="53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r>
      <w:tr w:rsidR="00250FEE" w:rsidTr="00365417">
        <w:trPr>
          <w:trHeight w:val="1370"/>
          <w:jc w:val="center"/>
        </w:trPr>
        <w:tc>
          <w:tcPr>
            <w:tcW w:w="498" w:type="dxa"/>
            <w:vAlign w:val="center"/>
          </w:tcPr>
          <w:p w:rsidR="00250FEE" w:rsidRDefault="00250FEE" w:rsidP="00250FEE">
            <w:pPr>
              <w:widowControl/>
              <w:spacing w:line="200" w:lineRule="exact"/>
              <w:ind w:leftChars="-25" w:left="31680" w:rightChars="-25" w:right="31680"/>
              <w:jc w:val="center"/>
              <w:rPr>
                <w:rFonts w:ascii="仿宋_GB2312"/>
                <w:kern w:val="0"/>
                <w:szCs w:val="21"/>
              </w:rPr>
            </w:pPr>
            <w:r>
              <w:rPr>
                <w:rFonts w:ascii="仿宋_GB2312"/>
                <w:kern w:val="0"/>
                <w:sz w:val="21"/>
                <w:szCs w:val="21"/>
              </w:rPr>
              <w:t>15</w:t>
            </w:r>
          </w:p>
        </w:tc>
        <w:tc>
          <w:tcPr>
            <w:tcW w:w="2119" w:type="dxa"/>
            <w:vAlign w:val="center"/>
          </w:tcPr>
          <w:p w:rsidR="00250FEE" w:rsidRDefault="00250FEE" w:rsidP="00250FEE">
            <w:pPr>
              <w:widowControl/>
              <w:spacing w:line="200" w:lineRule="exact"/>
              <w:ind w:leftChars="-25" w:left="31680" w:rightChars="-25" w:right="31680"/>
              <w:rPr>
                <w:rFonts w:ascii="仿宋_GB2312"/>
                <w:szCs w:val="21"/>
              </w:rPr>
            </w:pPr>
            <w:r>
              <w:rPr>
                <w:rFonts w:ascii="仿宋_GB2312" w:hint="eastAsia"/>
                <w:kern w:val="0"/>
                <w:sz w:val="21"/>
                <w:szCs w:val="21"/>
              </w:rPr>
              <w:t>无船屋、沉船、工业排污口，水质感观良好。无违法填河、违章涉河建筑。发现正在新建的违章建筑，每处扣</w:t>
            </w:r>
            <w:r>
              <w:rPr>
                <w:rFonts w:ascii="仿宋_GB2312"/>
                <w:kern w:val="0"/>
                <w:sz w:val="21"/>
                <w:szCs w:val="21"/>
              </w:rPr>
              <w:t>1</w:t>
            </w:r>
            <w:r>
              <w:rPr>
                <w:rFonts w:ascii="仿宋_GB2312" w:hint="eastAsia"/>
                <w:kern w:val="0"/>
                <w:sz w:val="21"/>
                <w:szCs w:val="21"/>
              </w:rPr>
              <w:t>分。</w:t>
            </w:r>
          </w:p>
        </w:tc>
        <w:tc>
          <w:tcPr>
            <w:tcW w:w="540" w:type="dxa"/>
            <w:vAlign w:val="center"/>
          </w:tcPr>
          <w:p w:rsidR="00250FEE" w:rsidRDefault="00250FEE" w:rsidP="00250FEE">
            <w:pPr>
              <w:widowControl/>
              <w:spacing w:line="200" w:lineRule="exact"/>
              <w:ind w:leftChars="-25" w:left="31680" w:rightChars="-25" w:right="31680"/>
              <w:jc w:val="center"/>
              <w:rPr>
                <w:rFonts w:ascii="仿宋_GB2312"/>
                <w:szCs w:val="21"/>
              </w:rPr>
            </w:pPr>
            <w:r>
              <w:rPr>
                <w:rFonts w:ascii="仿宋_GB2312"/>
                <w:sz w:val="21"/>
                <w:szCs w:val="21"/>
              </w:rPr>
              <w:t>3</w:t>
            </w:r>
          </w:p>
        </w:tc>
        <w:tc>
          <w:tcPr>
            <w:tcW w:w="5730" w:type="dxa"/>
            <w:vAlign w:val="center"/>
          </w:tcPr>
          <w:p w:rsidR="00250FEE" w:rsidRDefault="00250FEE" w:rsidP="00250FEE">
            <w:pPr>
              <w:adjustRightInd w:val="0"/>
              <w:snapToGrid w:val="0"/>
              <w:spacing w:line="200" w:lineRule="exact"/>
              <w:ind w:leftChars="-25" w:left="31680" w:rightChars="-25" w:right="31680"/>
              <w:rPr>
                <w:rFonts w:ascii="仿宋_GB2312"/>
                <w:szCs w:val="21"/>
              </w:rPr>
            </w:pPr>
            <w:r>
              <w:rPr>
                <w:rFonts w:ascii="仿宋_GB2312" w:hint="eastAsia"/>
                <w:sz w:val="21"/>
                <w:szCs w:val="21"/>
              </w:rPr>
              <w:t>水质发臭发黑的，每条河道扣</w:t>
            </w:r>
            <w:r>
              <w:rPr>
                <w:rFonts w:ascii="仿宋_GB2312"/>
                <w:sz w:val="21"/>
                <w:szCs w:val="21"/>
              </w:rPr>
              <w:t>2</w:t>
            </w:r>
            <w:r>
              <w:rPr>
                <w:rFonts w:ascii="仿宋_GB2312" w:hint="eastAsia"/>
                <w:sz w:val="21"/>
                <w:szCs w:val="21"/>
              </w:rPr>
              <w:t>分。</w:t>
            </w:r>
            <w:r>
              <w:rPr>
                <w:rFonts w:ascii="仿宋_GB2312" w:hint="eastAsia"/>
                <w:kern w:val="0"/>
                <w:sz w:val="21"/>
                <w:szCs w:val="21"/>
              </w:rPr>
              <w:t>有船屋、沉船、工业排污口的，每处扣</w:t>
            </w:r>
            <w:r>
              <w:rPr>
                <w:rFonts w:ascii="仿宋_GB2312"/>
                <w:kern w:val="0"/>
                <w:sz w:val="21"/>
                <w:szCs w:val="21"/>
              </w:rPr>
              <w:t>1</w:t>
            </w:r>
            <w:r>
              <w:rPr>
                <w:rFonts w:ascii="仿宋_GB2312" w:hint="eastAsia"/>
                <w:kern w:val="0"/>
                <w:sz w:val="21"/>
                <w:szCs w:val="21"/>
              </w:rPr>
              <w:t>分。</w:t>
            </w:r>
          </w:p>
        </w:tc>
        <w:tc>
          <w:tcPr>
            <w:tcW w:w="54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c>
          <w:tcPr>
            <w:tcW w:w="53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r>
      <w:tr w:rsidR="00250FEE" w:rsidTr="00365417">
        <w:trPr>
          <w:trHeight w:val="387"/>
          <w:jc w:val="center"/>
        </w:trPr>
        <w:tc>
          <w:tcPr>
            <w:tcW w:w="498" w:type="dxa"/>
            <w:vAlign w:val="center"/>
          </w:tcPr>
          <w:p w:rsidR="00250FEE" w:rsidRDefault="00250FEE" w:rsidP="00250FEE">
            <w:pPr>
              <w:widowControl/>
              <w:spacing w:line="200" w:lineRule="exact"/>
              <w:ind w:leftChars="-25" w:left="31680" w:rightChars="-25" w:right="31680"/>
              <w:jc w:val="center"/>
              <w:rPr>
                <w:rFonts w:ascii="仿宋_GB2312"/>
                <w:szCs w:val="21"/>
              </w:rPr>
            </w:pPr>
            <w:r>
              <w:rPr>
                <w:rFonts w:ascii="仿宋_GB2312"/>
                <w:sz w:val="21"/>
                <w:szCs w:val="21"/>
              </w:rPr>
              <w:t>16</w:t>
            </w:r>
          </w:p>
        </w:tc>
        <w:tc>
          <w:tcPr>
            <w:tcW w:w="2119" w:type="dxa"/>
            <w:vAlign w:val="center"/>
          </w:tcPr>
          <w:p w:rsidR="00250FEE" w:rsidRDefault="00250FEE" w:rsidP="00250FEE">
            <w:pPr>
              <w:widowControl/>
              <w:spacing w:line="200" w:lineRule="exact"/>
              <w:ind w:leftChars="-25" w:left="31680" w:rightChars="-25" w:right="31680"/>
              <w:rPr>
                <w:rFonts w:ascii="仿宋_GB2312"/>
                <w:szCs w:val="21"/>
              </w:rPr>
            </w:pPr>
            <w:r>
              <w:rPr>
                <w:rFonts w:ascii="仿宋_GB2312" w:hint="eastAsia"/>
                <w:sz w:val="21"/>
                <w:szCs w:val="21"/>
              </w:rPr>
              <w:t>沿河没有洗涤现象。</w:t>
            </w:r>
          </w:p>
        </w:tc>
        <w:tc>
          <w:tcPr>
            <w:tcW w:w="540" w:type="dxa"/>
            <w:vAlign w:val="center"/>
          </w:tcPr>
          <w:p w:rsidR="00250FEE" w:rsidRDefault="00250FEE" w:rsidP="00250FEE">
            <w:pPr>
              <w:widowControl/>
              <w:spacing w:line="200" w:lineRule="exact"/>
              <w:ind w:leftChars="-25" w:left="31680" w:rightChars="-25" w:right="31680"/>
              <w:jc w:val="center"/>
              <w:rPr>
                <w:rFonts w:ascii="仿宋_GB2312"/>
                <w:szCs w:val="21"/>
              </w:rPr>
            </w:pPr>
            <w:r>
              <w:rPr>
                <w:rFonts w:ascii="仿宋_GB2312"/>
                <w:sz w:val="21"/>
                <w:szCs w:val="21"/>
              </w:rPr>
              <w:t>2</w:t>
            </w:r>
          </w:p>
        </w:tc>
        <w:tc>
          <w:tcPr>
            <w:tcW w:w="5730" w:type="dxa"/>
            <w:vAlign w:val="center"/>
          </w:tcPr>
          <w:p w:rsidR="00250FEE" w:rsidRDefault="00250FEE" w:rsidP="00250FEE">
            <w:pPr>
              <w:adjustRightInd w:val="0"/>
              <w:snapToGrid w:val="0"/>
              <w:spacing w:line="200" w:lineRule="exact"/>
              <w:ind w:leftChars="-25" w:left="31680" w:rightChars="-25" w:right="31680"/>
              <w:rPr>
                <w:rFonts w:ascii="仿宋_GB2312"/>
                <w:szCs w:val="21"/>
              </w:rPr>
            </w:pPr>
            <w:r>
              <w:rPr>
                <w:rFonts w:ascii="仿宋_GB2312" w:hint="eastAsia"/>
                <w:sz w:val="21"/>
                <w:szCs w:val="21"/>
              </w:rPr>
              <w:t>发现存在沿河洗涤现象的，每例扣</w:t>
            </w:r>
            <w:r>
              <w:rPr>
                <w:rFonts w:ascii="仿宋_GB2312"/>
                <w:sz w:val="21"/>
                <w:szCs w:val="21"/>
              </w:rPr>
              <w:t>0.5</w:t>
            </w:r>
            <w:r>
              <w:rPr>
                <w:rFonts w:ascii="仿宋_GB2312" w:hint="eastAsia"/>
                <w:sz w:val="21"/>
                <w:szCs w:val="21"/>
              </w:rPr>
              <w:t>分。</w:t>
            </w:r>
          </w:p>
        </w:tc>
        <w:tc>
          <w:tcPr>
            <w:tcW w:w="54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c>
          <w:tcPr>
            <w:tcW w:w="53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r>
      <w:tr w:rsidR="00250FEE" w:rsidTr="00365417">
        <w:trPr>
          <w:trHeight w:val="940"/>
          <w:jc w:val="center"/>
        </w:trPr>
        <w:tc>
          <w:tcPr>
            <w:tcW w:w="498" w:type="dxa"/>
            <w:vAlign w:val="center"/>
          </w:tcPr>
          <w:p w:rsidR="00250FEE" w:rsidRDefault="00250FEE" w:rsidP="00250FEE">
            <w:pPr>
              <w:adjustRightInd w:val="0"/>
              <w:snapToGrid w:val="0"/>
              <w:spacing w:line="200" w:lineRule="exact"/>
              <w:ind w:leftChars="-25" w:left="31680" w:rightChars="-25" w:right="31680"/>
              <w:jc w:val="center"/>
              <w:rPr>
                <w:rFonts w:ascii="仿宋_GB2312"/>
                <w:kern w:val="0"/>
                <w:szCs w:val="21"/>
              </w:rPr>
            </w:pPr>
            <w:r>
              <w:rPr>
                <w:rFonts w:ascii="仿宋_GB2312"/>
                <w:kern w:val="0"/>
                <w:sz w:val="21"/>
                <w:szCs w:val="21"/>
              </w:rPr>
              <w:t>17</w:t>
            </w:r>
          </w:p>
        </w:tc>
        <w:tc>
          <w:tcPr>
            <w:tcW w:w="2119" w:type="dxa"/>
            <w:vAlign w:val="center"/>
          </w:tcPr>
          <w:p w:rsidR="00250FEE" w:rsidRDefault="00250FEE" w:rsidP="00250FEE">
            <w:pPr>
              <w:adjustRightInd w:val="0"/>
              <w:snapToGrid w:val="0"/>
              <w:spacing w:line="200" w:lineRule="exact"/>
              <w:ind w:leftChars="-25" w:left="31680" w:rightChars="-25" w:right="31680"/>
              <w:rPr>
                <w:rFonts w:ascii="仿宋_GB2312"/>
                <w:kern w:val="0"/>
                <w:szCs w:val="21"/>
              </w:rPr>
            </w:pPr>
            <w:r>
              <w:rPr>
                <w:rFonts w:ascii="仿宋_GB2312" w:hint="eastAsia"/>
                <w:kern w:val="0"/>
                <w:sz w:val="21"/>
                <w:szCs w:val="21"/>
              </w:rPr>
              <w:t>四周围墙（档）设置规范，出入口无污损，施工文明；做好道路文明施工工作。</w:t>
            </w:r>
          </w:p>
        </w:tc>
        <w:tc>
          <w:tcPr>
            <w:tcW w:w="540" w:type="dxa"/>
            <w:vAlign w:val="center"/>
          </w:tcPr>
          <w:p w:rsidR="00250FEE" w:rsidRDefault="00250FEE" w:rsidP="00250FEE">
            <w:pPr>
              <w:adjustRightInd w:val="0"/>
              <w:snapToGrid w:val="0"/>
              <w:spacing w:line="200" w:lineRule="exact"/>
              <w:ind w:leftChars="-25" w:left="31680" w:rightChars="-25" w:right="31680"/>
              <w:jc w:val="center"/>
              <w:rPr>
                <w:rFonts w:ascii="仿宋_GB2312"/>
                <w:kern w:val="0"/>
                <w:szCs w:val="21"/>
              </w:rPr>
            </w:pPr>
            <w:r>
              <w:rPr>
                <w:rFonts w:ascii="仿宋_GB2312"/>
                <w:kern w:val="0"/>
                <w:sz w:val="21"/>
                <w:szCs w:val="21"/>
              </w:rPr>
              <w:t>2</w:t>
            </w:r>
          </w:p>
        </w:tc>
        <w:tc>
          <w:tcPr>
            <w:tcW w:w="5730" w:type="dxa"/>
            <w:vAlign w:val="center"/>
          </w:tcPr>
          <w:p w:rsidR="00250FEE" w:rsidRDefault="00250FEE" w:rsidP="00250FEE">
            <w:pPr>
              <w:adjustRightInd w:val="0"/>
              <w:snapToGrid w:val="0"/>
              <w:spacing w:line="200" w:lineRule="exact"/>
              <w:ind w:leftChars="-25" w:left="31680" w:rightChars="-25" w:right="31680"/>
              <w:rPr>
                <w:rFonts w:ascii="仿宋_GB2312"/>
                <w:kern w:val="0"/>
                <w:szCs w:val="21"/>
              </w:rPr>
            </w:pPr>
            <w:r>
              <w:rPr>
                <w:rFonts w:ascii="仿宋_GB2312" w:hint="eastAsia"/>
                <w:kern w:val="0"/>
                <w:sz w:val="21"/>
                <w:szCs w:val="21"/>
              </w:rPr>
              <w:t>每发现</w:t>
            </w:r>
            <w:r>
              <w:rPr>
                <w:rFonts w:ascii="仿宋_GB2312"/>
                <w:kern w:val="0"/>
                <w:sz w:val="21"/>
                <w:szCs w:val="21"/>
              </w:rPr>
              <w:t>1</w:t>
            </w:r>
            <w:r>
              <w:rPr>
                <w:rFonts w:ascii="仿宋_GB2312" w:hint="eastAsia"/>
                <w:kern w:val="0"/>
                <w:sz w:val="21"/>
                <w:szCs w:val="21"/>
              </w:rPr>
              <w:t>处不达标的，扣</w:t>
            </w:r>
            <w:r>
              <w:rPr>
                <w:rFonts w:ascii="仿宋_GB2312"/>
                <w:kern w:val="0"/>
                <w:sz w:val="21"/>
                <w:szCs w:val="21"/>
              </w:rPr>
              <w:t>1</w:t>
            </w:r>
            <w:r>
              <w:rPr>
                <w:rFonts w:ascii="仿宋_GB2312" w:hint="eastAsia"/>
                <w:kern w:val="0"/>
                <w:sz w:val="21"/>
                <w:szCs w:val="21"/>
              </w:rPr>
              <w:t>分。</w:t>
            </w:r>
          </w:p>
        </w:tc>
        <w:tc>
          <w:tcPr>
            <w:tcW w:w="540" w:type="dxa"/>
            <w:vAlign w:val="center"/>
          </w:tcPr>
          <w:p w:rsidR="00250FEE" w:rsidRDefault="00250FEE" w:rsidP="00250FEE">
            <w:pPr>
              <w:adjustRightInd w:val="0"/>
              <w:snapToGrid w:val="0"/>
              <w:spacing w:line="200" w:lineRule="exact"/>
              <w:ind w:leftChars="-25" w:left="31680" w:rightChars="-25" w:right="31680"/>
              <w:rPr>
                <w:rFonts w:ascii="仿宋_GB2312"/>
                <w:sz w:val="18"/>
                <w:szCs w:val="18"/>
              </w:rPr>
            </w:pPr>
          </w:p>
        </w:tc>
        <w:tc>
          <w:tcPr>
            <w:tcW w:w="53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r>
      <w:tr w:rsidR="00250FEE" w:rsidTr="00365417">
        <w:trPr>
          <w:trHeight w:val="1110"/>
          <w:jc w:val="center"/>
        </w:trPr>
        <w:tc>
          <w:tcPr>
            <w:tcW w:w="498" w:type="dxa"/>
            <w:vAlign w:val="center"/>
          </w:tcPr>
          <w:p w:rsidR="00250FEE" w:rsidRDefault="00250FEE" w:rsidP="00250FEE">
            <w:pPr>
              <w:adjustRightInd w:val="0"/>
              <w:snapToGrid w:val="0"/>
              <w:spacing w:line="200" w:lineRule="exact"/>
              <w:ind w:leftChars="-25" w:left="31680" w:rightChars="-25" w:right="31680"/>
              <w:jc w:val="center"/>
              <w:rPr>
                <w:rFonts w:ascii="仿宋_GB2312"/>
                <w:szCs w:val="21"/>
              </w:rPr>
            </w:pPr>
            <w:r>
              <w:rPr>
                <w:rFonts w:ascii="仿宋_GB2312"/>
                <w:sz w:val="21"/>
                <w:szCs w:val="21"/>
              </w:rPr>
              <w:t>18</w:t>
            </w:r>
          </w:p>
        </w:tc>
        <w:tc>
          <w:tcPr>
            <w:tcW w:w="2119" w:type="dxa"/>
            <w:vAlign w:val="center"/>
          </w:tcPr>
          <w:p w:rsidR="00250FEE" w:rsidRDefault="00250FEE" w:rsidP="00250FEE">
            <w:pPr>
              <w:adjustRightInd w:val="0"/>
              <w:snapToGrid w:val="0"/>
              <w:spacing w:line="200" w:lineRule="exact"/>
              <w:ind w:leftChars="-25" w:left="31680" w:rightChars="-25" w:right="31680"/>
              <w:rPr>
                <w:rFonts w:ascii="仿宋_GB2312"/>
                <w:kern w:val="0"/>
                <w:szCs w:val="21"/>
              </w:rPr>
            </w:pPr>
            <w:r>
              <w:rPr>
                <w:rFonts w:ascii="仿宋_GB2312" w:hint="eastAsia"/>
                <w:sz w:val="21"/>
                <w:szCs w:val="21"/>
              </w:rPr>
              <w:t>各类交通工具让行率达到规定要求。</w:t>
            </w:r>
          </w:p>
        </w:tc>
        <w:tc>
          <w:tcPr>
            <w:tcW w:w="540" w:type="dxa"/>
            <w:vAlign w:val="center"/>
          </w:tcPr>
          <w:p w:rsidR="00250FEE" w:rsidRDefault="00250FEE" w:rsidP="00250FEE">
            <w:pPr>
              <w:adjustRightInd w:val="0"/>
              <w:snapToGrid w:val="0"/>
              <w:spacing w:line="200" w:lineRule="exact"/>
              <w:ind w:leftChars="-25" w:left="31680" w:rightChars="-25" w:right="31680"/>
              <w:jc w:val="center"/>
              <w:rPr>
                <w:rFonts w:ascii="仿宋_GB2312"/>
                <w:kern w:val="0"/>
                <w:szCs w:val="21"/>
              </w:rPr>
            </w:pPr>
            <w:r>
              <w:rPr>
                <w:rFonts w:ascii="仿宋_GB2312"/>
                <w:kern w:val="0"/>
                <w:sz w:val="21"/>
                <w:szCs w:val="21"/>
              </w:rPr>
              <w:t>8</w:t>
            </w:r>
          </w:p>
        </w:tc>
        <w:tc>
          <w:tcPr>
            <w:tcW w:w="5730" w:type="dxa"/>
            <w:vAlign w:val="center"/>
          </w:tcPr>
          <w:p w:rsidR="00250FEE" w:rsidRDefault="00250FEE" w:rsidP="00250FEE">
            <w:pPr>
              <w:adjustRightInd w:val="0"/>
              <w:snapToGrid w:val="0"/>
              <w:spacing w:line="200" w:lineRule="exact"/>
              <w:ind w:leftChars="-25" w:left="31680" w:rightChars="-25" w:right="31680"/>
              <w:rPr>
                <w:rFonts w:ascii="仿宋_GB2312"/>
                <w:kern w:val="0"/>
                <w:szCs w:val="21"/>
              </w:rPr>
            </w:pPr>
            <w:r>
              <w:rPr>
                <w:rFonts w:ascii="仿宋_GB2312" w:hint="eastAsia"/>
                <w:sz w:val="21"/>
                <w:szCs w:val="21"/>
              </w:rPr>
              <w:t>抽查社区道路</w:t>
            </w:r>
            <w:r>
              <w:rPr>
                <w:rFonts w:ascii="仿宋_GB2312"/>
                <w:sz w:val="21"/>
                <w:szCs w:val="21"/>
              </w:rPr>
              <w:t>1</w:t>
            </w:r>
            <w:r>
              <w:rPr>
                <w:rFonts w:ascii="仿宋_GB2312" w:hint="eastAsia"/>
                <w:sz w:val="21"/>
                <w:szCs w:val="21"/>
              </w:rPr>
              <w:t>条：发现有行人过马路不走斑马线或过街设施、翻越栏杆现象的，每例扣</w:t>
            </w:r>
            <w:r>
              <w:rPr>
                <w:rFonts w:ascii="仿宋_GB2312"/>
                <w:sz w:val="21"/>
                <w:szCs w:val="21"/>
              </w:rPr>
              <w:t>2</w:t>
            </w:r>
            <w:r>
              <w:rPr>
                <w:rFonts w:ascii="仿宋_GB2312" w:hint="eastAsia"/>
                <w:sz w:val="21"/>
                <w:szCs w:val="21"/>
              </w:rPr>
              <w:t>分。</w:t>
            </w:r>
          </w:p>
          <w:p w:rsidR="00250FEE" w:rsidRDefault="00250FEE" w:rsidP="00250FEE">
            <w:pPr>
              <w:adjustRightInd w:val="0"/>
              <w:snapToGrid w:val="0"/>
              <w:spacing w:line="200" w:lineRule="exact"/>
              <w:ind w:leftChars="-25" w:left="31680" w:rightChars="-25" w:right="31680"/>
              <w:rPr>
                <w:rFonts w:ascii="仿宋_GB2312"/>
                <w:kern w:val="0"/>
                <w:szCs w:val="21"/>
              </w:rPr>
            </w:pPr>
            <w:r>
              <w:rPr>
                <w:rFonts w:ascii="仿宋_GB2312" w:hint="eastAsia"/>
                <w:kern w:val="0"/>
                <w:sz w:val="21"/>
                <w:szCs w:val="21"/>
              </w:rPr>
              <w:t>统计发现的私家车、电动车进出小区让行和不让行的数量，私家车、电动车让行率达到</w:t>
            </w:r>
            <w:r>
              <w:rPr>
                <w:rFonts w:ascii="仿宋_GB2312"/>
                <w:kern w:val="0"/>
                <w:sz w:val="21"/>
                <w:szCs w:val="21"/>
              </w:rPr>
              <w:t>80%</w:t>
            </w:r>
            <w:r>
              <w:rPr>
                <w:rFonts w:ascii="仿宋_GB2312" w:hint="eastAsia"/>
                <w:kern w:val="0"/>
                <w:sz w:val="21"/>
                <w:szCs w:val="21"/>
              </w:rPr>
              <w:t>的得满分，低于</w:t>
            </w:r>
            <w:r>
              <w:rPr>
                <w:rFonts w:ascii="仿宋_GB2312"/>
                <w:kern w:val="0"/>
                <w:sz w:val="21"/>
                <w:szCs w:val="21"/>
              </w:rPr>
              <w:t>80%</w:t>
            </w:r>
            <w:r>
              <w:rPr>
                <w:rFonts w:ascii="仿宋_GB2312" w:hint="eastAsia"/>
                <w:kern w:val="0"/>
                <w:sz w:val="21"/>
                <w:szCs w:val="21"/>
              </w:rPr>
              <w:t>的按百分比计算分值，低于</w:t>
            </w:r>
            <w:r>
              <w:rPr>
                <w:rFonts w:ascii="仿宋_GB2312"/>
                <w:kern w:val="0"/>
                <w:sz w:val="21"/>
                <w:szCs w:val="21"/>
              </w:rPr>
              <w:t>60%</w:t>
            </w:r>
            <w:r>
              <w:rPr>
                <w:rFonts w:ascii="仿宋_GB2312" w:hint="eastAsia"/>
                <w:kern w:val="0"/>
                <w:sz w:val="21"/>
                <w:szCs w:val="21"/>
              </w:rPr>
              <w:t>的不得分。</w:t>
            </w:r>
          </w:p>
        </w:tc>
        <w:tc>
          <w:tcPr>
            <w:tcW w:w="54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c>
          <w:tcPr>
            <w:tcW w:w="53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r>
      <w:tr w:rsidR="00250FEE" w:rsidTr="00365417">
        <w:trPr>
          <w:trHeight w:val="985"/>
          <w:jc w:val="center"/>
        </w:trPr>
        <w:tc>
          <w:tcPr>
            <w:tcW w:w="498" w:type="dxa"/>
            <w:vAlign w:val="center"/>
          </w:tcPr>
          <w:p w:rsidR="00250FEE" w:rsidRDefault="00250FEE" w:rsidP="00250FEE">
            <w:pPr>
              <w:adjustRightInd w:val="0"/>
              <w:snapToGrid w:val="0"/>
              <w:spacing w:line="200" w:lineRule="exact"/>
              <w:ind w:leftChars="-25" w:left="31680" w:rightChars="-25" w:right="31680"/>
              <w:jc w:val="center"/>
              <w:rPr>
                <w:rFonts w:ascii="仿宋_GB2312"/>
                <w:szCs w:val="21"/>
              </w:rPr>
            </w:pPr>
            <w:r>
              <w:rPr>
                <w:rFonts w:ascii="仿宋_GB2312"/>
                <w:sz w:val="21"/>
                <w:szCs w:val="21"/>
              </w:rPr>
              <w:t>19</w:t>
            </w:r>
          </w:p>
        </w:tc>
        <w:tc>
          <w:tcPr>
            <w:tcW w:w="2119" w:type="dxa"/>
            <w:vAlign w:val="center"/>
          </w:tcPr>
          <w:p w:rsidR="00250FEE" w:rsidRDefault="00250FEE" w:rsidP="00250FEE">
            <w:pPr>
              <w:adjustRightInd w:val="0"/>
              <w:snapToGrid w:val="0"/>
              <w:spacing w:line="200" w:lineRule="exact"/>
              <w:ind w:leftChars="-25" w:left="31680" w:rightChars="-25" w:right="31680"/>
              <w:rPr>
                <w:rFonts w:ascii="仿宋_GB2312"/>
                <w:kern w:val="0"/>
                <w:szCs w:val="21"/>
              </w:rPr>
            </w:pPr>
            <w:r>
              <w:rPr>
                <w:rFonts w:ascii="仿宋_GB2312" w:hint="eastAsia"/>
                <w:sz w:val="21"/>
                <w:szCs w:val="21"/>
              </w:rPr>
              <w:t>公共场所守秩序，设置文明提示语，乘电梯文明规范，重要场所有文明引导。</w:t>
            </w:r>
          </w:p>
        </w:tc>
        <w:tc>
          <w:tcPr>
            <w:tcW w:w="540" w:type="dxa"/>
            <w:vAlign w:val="center"/>
          </w:tcPr>
          <w:p w:rsidR="00250FEE" w:rsidRDefault="00250FEE" w:rsidP="00250FEE">
            <w:pPr>
              <w:adjustRightInd w:val="0"/>
              <w:snapToGrid w:val="0"/>
              <w:spacing w:line="200" w:lineRule="exact"/>
              <w:ind w:leftChars="-25" w:left="31680" w:rightChars="-25" w:right="31680"/>
              <w:jc w:val="center"/>
              <w:rPr>
                <w:rFonts w:ascii="仿宋_GB2312"/>
                <w:kern w:val="0"/>
                <w:szCs w:val="21"/>
              </w:rPr>
            </w:pPr>
            <w:r>
              <w:rPr>
                <w:rFonts w:ascii="仿宋_GB2312"/>
                <w:kern w:val="0"/>
                <w:sz w:val="21"/>
                <w:szCs w:val="21"/>
              </w:rPr>
              <w:t>6</w:t>
            </w:r>
          </w:p>
        </w:tc>
        <w:tc>
          <w:tcPr>
            <w:tcW w:w="5730" w:type="dxa"/>
            <w:vAlign w:val="center"/>
          </w:tcPr>
          <w:p w:rsidR="00250FEE" w:rsidRDefault="00250FEE" w:rsidP="00250FEE">
            <w:pPr>
              <w:snapToGrid w:val="0"/>
              <w:spacing w:line="200" w:lineRule="exact"/>
              <w:ind w:leftChars="-25" w:left="31680" w:rightChars="-25" w:right="31680"/>
              <w:rPr>
                <w:rFonts w:ascii="仿宋_GB2312"/>
                <w:szCs w:val="21"/>
              </w:rPr>
            </w:pPr>
            <w:r>
              <w:rPr>
                <w:rFonts w:ascii="仿宋_GB2312" w:hint="eastAsia"/>
                <w:sz w:val="21"/>
                <w:szCs w:val="21"/>
              </w:rPr>
              <w:t>随机抽查商（住）宅等</w:t>
            </w:r>
            <w:r>
              <w:rPr>
                <w:rFonts w:ascii="仿宋_GB2312"/>
                <w:sz w:val="21"/>
                <w:szCs w:val="21"/>
              </w:rPr>
              <w:t>2</w:t>
            </w:r>
            <w:r>
              <w:rPr>
                <w:rFonts w:ascii="仿宋_GB2312" w:hint="eastAsia"/>
                <w:sz w:val="21"/>
                <w:szCs w:val="21"/>
              </w:rPr>
              <w:t>处：未设置相应文明提示语的，每处扣</w:t>
            </w:r>
            <w:r>
              <w:rPr>
                <w:rFonts w:ascii="仿宋_GB2312"/>
                <w:sz w:val="21"/>
                <w:szCs w:val="21"/>
              </w:rPr>
              <w:t>1</w:t>
            </w:r>
            <w:r>
              <w:rPr>
                <w:rFonts w:ascii="仿宋_GB2312" w:hint="eastAsia"/>
                <w:sz w:val="21"/>
                <w:szCs w:val="21"/>
              </w:rPr>
              <w:t>分。</w:t>
            </w:r>
          </w:p>
          <w:p w:rsidR="00250FEE" w:rsidRDefault="00250FEE" w:rsidP="00250FEE">
            <w:pPr>
              <w:snapToGrid w:val="0"/>
              <w:spacing w:line="200" w:lineRule="exact"/>
              <w:ind w:leftChars="-25" w:left="31680" w:rightChars="-25" w:right="31680"/>
              <w:rPr>
                <w:rFonts w:ascii="仿宋_GB2312"/>
                <w:szCs w:val="21"/>
              </w:rPr>
            </w:pPr>
            <w:r>
              <w:rPr>
                <w:rFonts w:ascii="仿宋_GB2312" w:hint="eastAsia"/>
                <w:sz w:val="21"/>
                <w:szCs w:val="21"/>
              </w:rPr>
              <w:t>抽查有电梯的场所</w:t>
            </w:r>
            <w:r>
              <w:rPr>
                <w:rFonts w:ascii="仿宋_GB2312"/>
                <w:sz w:val="21"/>
                <w:szCs w:val="21"/>
              </w:rPr>
              <w:t>2</w:t>
            </w:r>
            <w:r>
              <w:rPr>
                <w:rFonts w:ascii="仿宋_GB2312" w:hint="eastAsia"/>
                <w:sz w:val="21"/>
                <w:szCs w:val="21"/>
              </w:rPr>
              <w:t>个：有乘电梯未遵守先出后进、左行右立规定的，每例扣</w:t>
            </w:r>
            <w:r>
              <w:rPr>
                <w:rFonts w:ascii="仿宋_GB2312"/>
                <w:sz w:val="21"/>
                <w:szCs w:val="21"/>
              </w:rPr>
              <w:t>1</w:t>
            </w:r>
            <w:r>
              <w:rPr>
                <w:rFonts w:ascii="仿宋_GB2312" w:hint="eastAsia"/>
                <w:sz w:val="21"/>
                <w:szCs w:val="21"/>
              </w:rPr>
              <w:t>分。</w:t>
            </w:r>
          </w:p>
        </w:tc>
        <w:tc>
          <w:tcPr>
            <w:tcW w:w="54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c>
          <w:tcPr>
            <w:tcW w:w="53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r>
      <w:tr w:rsidR="00250FEE" w:rsidTr="00365417">
        <w:trPr>
          <w:trHeight w:val="353"/>
          <w:jc w:val="center"/>
        </w:trPr>
        <w:tc>
          <w:tcPr>
            <w:tcW w:w="498" w:type="dxa"/>
            <w:vAlign w:val="center"/>
          </w:tcPr>
          <w:p w:rsidR="00250FEE" w:rsidRDefault="00250FEE" w:rsidP="00250FEE">
            <w:pPr>
              <w:adjustRightInd w:val="0"/>
              <w:snapToGrid w:val="0"/>
              <w:spacing w:line="200" w:lineRule="exact"/>
              <w:ind w:leftChars="-25" w:left="31680" w:rightChars="-25" w:right="31680"/>
              <w:jc w:val="center"/>
              <w:rPr>
                <w:rFonts w:ascii="仿宋_GB2312"/>
                <w:kern w:val="0"/>
                <w:szCs w:val="21"/>
              </w:rPr>
            </w:pPr>
            <w:r>
              <w:rPr>
                <w:rFonts w:ascii="仿宋_GB2312"/>
                <w:kern w:val="0"/>
                <w:sz w:val="21"/>
                <w:szCs w:val="21"/>
              </w:rPr>
              <w:t>20</w:t>
            </w:r>
          </w:p>
        </w:tc>
        <w:tc>
          <w:tcPr>
            <w:tcW w:w="2119" w:type="dxa"/>
            <w:vAlign w:val="center"/>
          </w:tcPr>
          <w:p w:rsidR="00250FEE" w:rsidRDefault="00250FEE" w:rsidP="00250FEE">
            <w:pPr>
              <w:adjustRightInd w:val="0"/>
              <w:snapToGrid w:val="0"/>
              <w:spacing w:line="200" w:lineRule="exact"/>
              <w:ind w:leftChars="-25" w:left="31680" w:rightChars="-25" w:right="31680"/>
              <w:rPr>
                <w:rFonts w:ascii="仿宋_GB2312"/>
                <w:szCs w:val="21"/>
              </w:rPr>
            </w:pPr>
            <w:r>
              <w:rPr>
                <w:rFonts w:ascii="仿宋_GB2312" w:hint="eastAsia"/>
                <w:kern w:val="0"/>
                <w:sz w:val="21"/>
                <w:szCs w:val="21"/>
              </w:rPr>
              <w:t>办公场所内干净整洁。</w:t>
            </w:r>
          </w:p>
        </w:tc>
        <w:tc>
          <w:tcPr>
            <w:tcW w:w="540" w:type="dxa"/>
            <w:vAlign w:val="center"/>
          </w:tcPr>
          <w:p w:rsidR="00250FEE" w:rsidRDefault="00250FEE" w:rsidP="00250FEE">
            <w:pPr>
              <w:adjustRightInd w:val="0"/>
              <w:snapToGrid w:val="0"/>
              <w:spacing w:line="200" w:lineRule="exact"/>
              <w:ind w:leftChars="-25" w:left="31680" w:rightChars="-25" w:right="31680"/>
              <w:jc w:val="center"/>
              <w:rPr>
                <w:rFonts w:ascii="仿宋_GB2312"/>
                <w:kern w:val="0"/>
                <w:szCs w:val="21"/>
              </w:rPr>
            </w:pPr>
            <w:r>
              <w:rPr>
                <w:rFonts w:ascii="仿宋_GB2312"/>
                <w:kern w:val="0"/>
                <w:sz w:val="21"/>
                <w:szCs w:val="21"/>
              </w:rPr>
              <w:t>2</w:t>
            </w:r>
          </w:p>
        </w:tc>
        <w:tc>
          <w:tcPr>
            <w:tcW w:w="5730" w:type="dxa"/>
            <w:vAlign w:val="center"/>
          </w:tcPr>
          <w:p w:rsidR="00250FEE" w:rsidRDefault="00250FEE" w:rsidP="00250FEE">
            <w:pPr>
              <w:snapToGrid w:val="0"/>
              <w:spacing w:line="200" w:lineRule="exact"/>
              <w:ind w:leftChars="-25" w:left="31680" w:rightChars="-25" w:right="31680"/>
              <w:rPr>
                <w:rFonts w:ascii="仿宋_GB2312"/>
                <w:szCs w:val="21"/>
              </w:rPr>
            </w:pPr>
            <w:r>
              <w:rPr>
                <w:rFonts w:ascii="仿宋_GB2312" w:hint="eastAsia"/>
                <w:kern w:val="0"/>
                <w:sz w:val="21"/>
                <w:szCs w:val="21"/>
              </w:rPr>
              <w:t>社区办公场所内脏乱差的，扣</w:t>
            </w:r>
            <w:r>
              <w:rPr>
                <w:rFonts w:ascii="仿宋_GB2312"/>
                <w:kern w:val="0"/>
                <w:sz w:val="21"/>
                <w:szCs w:val="21"/>
              </w:rPr>
              <w:t>1</w:t>
            </w:r>
            <w:r>
              <w:rPr>
                <w:rFonts w:ascii="仿宋_GB2312" w:hint="eastAsia"/>
                <w:kern w:val="0"/>
                <w:sz w:val="21"/>
                <w:szCs w:val="21"/>
              </w:rPr>
              <w:t>分。</w:t>
            </w:r>
          </w:p>
        </w:tc>
        <w:tc>
          <w:tcPr>
            <w:tcW w:w="54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c>
          <w:tcPr>
            <w:tcW w:w="53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r>
      <w:tr w:rsidR="00250FEE" w:rsidTr="00365417">
        <w:trPr>
          <w:trHeight w:val="945"/>
          <w:jc w:val="center"/>
        </w:trPr>
        <w:tc>
          <w:tcPr>
            <w:tcW w:w="498" w:type="dxa"/>
            <w:vAlign w:val="center"/>
          </w:tcPr>
          <w:p w:rsidR="00250FEE" w:rsidRDefault="00250FEE" w:rsidP="00250FEE">
            <w:pPr>
              <w:adjustRightInd w:val="0"/>
              <w:snapToGrid w:val="0"/>
              <w:spacing w:line="200" w:lineRule="exact"/>
              <w:ind w:leftChars="-25" w:left="31680" w:rightChars="-25" w:right="31680"/>
              <w:jc w:val="center"/>
              <w:rPr>
                <w:rFonts w:ascii="仿宋_GB2312"/>
                <w:kern w:val="0"/>
                <w:szCs w:val="21"/>
              </w:rPr>
            </w:pPr>
            <w:r>
              <w:rPr>
                <w:rFonts w:ascii="仿宋_GB2312"/>
                <w:kern w:val="0"/>
                <w:sz w:val="21"/>
                <w:szCs w:val="21"/>
              </w:rPr>
              <w:t>21</w:t>
            </w:r>
          </w:p>
        </w:tc>
        <w:tc>
          <w:tcPr>
            <w:tcW w:w="2119" w:type="dxa"/>
            <w:vAlign w:val="center"/>
          </w:tcPr>
          <w:p w:rsidR="00250FEE" w:rsidRDefault="00250FEE" w:rsidP="00250FEE">
            <w:pPr>
              <w:adjustRightInd w:val="0"/>
              <w:snapToGrid w:val="0"/>
              <w:spacing w:line="200" w:lineRule="exact"/>
              <w:ind w:leftChars="-25" w:left="31680" w:rightChars="-25" w:right="31680"/>
              <w:rPr>
                <w:rFonts w:ascii="仿宋_GB2312"/>
                <w:kern w:val="0"/>
                <w:szCs w:val="21"/>
              </w:rPr>
            </w:pPr>
            <w:r>
              <w:rPr>
                <w:rFonts w:ascii="仿宋_GB2312" w:hint="eastAsia"/>
                <w:kern w:val="0"/>
                <w:sz w:val="21"/>
                <w:szCs w:val="21"/>
              </w:rPr>
              <w:t>候车亭、公用电话亭、邮箱、报栏、宣传窗、文体设施等公共设施得到精心保护。</w:t>
            </w:r>
          </w:p>
        </w:tc>
        <w:tc>
          <w:tcPr>
            <w:tcW w:w="540" w:type="dxa"/>
            <w:vAlign w:val="center"/>
          </w:tcPr>
          <w:p w:rsidR="00250FEE" w:rsidRDefault="00250FEE" w:rsidP="00250FEE">
            <w:pPr>
              <w:adjustRightInd w:val="0"/>
              <w:snapToGrid w:val="0"/>
              <w:spacing w:line="200" w:lineRule="exact"/>
              <w:ind w:leftChars="-25" w:left="31680" w:rightChars="-25" w:right="31680"/>
              <w:jc w:val="center"/>
              <w:rPr>
                <w:rFonts w:ascii="仿宋_GB2312"/>
                <w:kern w:val="0"/>
                <w:szCs w:val="21"/>
              </w:rPr>
            </w:pPr>
            <w:r>
              <w:rPr>
                <w:rFonts w:ascii="仿宋_GB2312"/>
                <w:kern w:val="0"/>
                <w:sz w:val="21"/>
                <w:szCs w:val="21"/>
              </w:rPr>
              <w:t>5</w:t>
            </w:r>
          </w:p>
        </w:tc>
        <w:tc>
          <w:tcPr>
            <w:tcW w:w="5730" w:type="dxa"/>
            <w:vAlign w:val="center"/>
          </w:tcPr>
          <w:p w:rsidR="00250FEE" w:rsidRDefault="00250FEE" w:rsidP="00250FEE">
            <w:pPr>
              <w:adjustRightInd w:val="0"/>
              <w:snapToGrid w:val="0"/>
              <w:spacing w:line="200" w:lineRule="exact"/>
              <w:ind w:leftChars="-25" w:left="31680" w:rightChars="-25" w:right="31680"/>
              <w:rPr>
                <w:rFonts w:ascii="仿宋_GB2312"/>
                <w:kern w:val="0"/>
                <w:szCs w:val="21"/>
              </w:rPr>
            </w:pPr>
            <w:r>
              <w:rPr>
                <w:rFonts w:ascii="仿宋_GB2312" w:hint="eastAsia"/>
                <w:kern w:val="0"/>
                <w:sz w:val="21"/>
                <w:szCs w:val="21"/>
              </w:rPr>
              <w:t>公共设施有污损（乱涂写、乱张贴）的，每处扣</w:t>
            </w:r>
            <w:r>
              <w:rPr>
                <w:rFonts w:ascii="仿宋_GB2312"/>
                <w:kern w:val="0"/>
                <w:sz w:val="21"/>
                <w:szCs w:val="21"/>
              </w:rPr>
              <w:t>1</w:t>
            </w:r>
            <w:r>
              <w:rPr>
                <w:rFonts w:ascii="仿宋_GB2312" w:hint="eastAsia"/>
                <w:kern w:val="0"/>
                <w:sz w:val="21"/>
                <w:szCs w:val="21"/>
              </w:rPr>
              <w:t>分。</w:t>
            </w:r>
          </w:p>
        </w:tc>
        <w:tc>
          <w:tcPr>
            <w:tcW w:w="54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c>
          <w:tcPr>
            <w:tcW w:w="53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r>
      <w:tr w:rsidR="00250FEE" w:rsidTr="00365417">
        <w:trPr>
          <w:trHeight w:val="725"/>
          <w:jc w:val="center"/>
        </w:trPr>
        <w:tc>
          <w:tcPr>
            <w:tcW w:w="498" w:type="dxa"/>
            <w:vAlign w:val="center"/>
          </w:tcPr>
          <w:p w:rsidR="00250FEE" w:rsidRDefault="00250FEE" w:rsidP="00250FEE">
            <w:pPr>
              <w:adjustRightInd w:val="0"/>
              <w:snapToGrid w:val="0"/>
              <w:spacing w:line="200" w:lineRule="exact"/>
              <w:ind w:leftChars="-25" w:left="31680" w:rightChars="-25" w:right="31680"/>
              <w:jc w:val="center"/>
              <w:rPr>
                <w:rFonts w:ascii="仿宋_GB2312"/>
                <w:kern w:val="0"/>
                <w:szCs w:val="21"/>
              </w:rPr>
            </w:pPr>
            <w:r>
              <w:rPr>
                <w:rFonts w:ascii="仿宋_GB2312"/>
                <w:kern w:val="0"/>
                <w:sz w:val="21"/>
                <w:szCs w:val="21"/>
              </w:rPr>
              <w:t>22</w:t>
            </w:r>
          </w:p>
        </w:tc>
        <w:tc>
          <w:tcPr>
            <w:tcW w:w="2119" w:type="dxa"/>
            <w:vAlign w:val="center"/>
          </w:tcPr>
          <w:p w:rsidR="00250FEE" w:rsidRDefault="00250FEE" w:rsidP="00250FEE">
            <w:pPr>
              <w:adjustRightInd w:val="0"/>
              <w:snapToGrid w:val="0"/>
              <w:spacing w:line="200" w:lineRule="exact"/>
              <w:ind w:leftChars="-25" w:left="31680" w:rightChars="-25" w:right="31680"/>
              <w:rPr>
                <w:rFonts w:ascii="仿宋_GB2312"/>
                <w:kern w:val="0"/>
                <w:szCs w:val="21"/>
              </w:rPr>
            </w:pPr>
            <w:r>
              <w:rPr>
                <w:rFonts w:ascii="仿宋_GB2312" w:hint="eastAsia"/>
                <w:kern w:val="0"/>
                <w:sz w:val="21"/>
                <w:szCs w:val="21"/>
              </w:rPr>
              <w:t>公共场所无乱扔垃圾杂物、随地大小便、随地吐痰现象。</w:t>
            </w:r>
          </w:p>
        </w:tc>
        <w:tc>
          <w:tcPr>
            <w:tcW w:w="540" w:type="dxa"/>
            <w:vAlign w:val="center"/>
          </w:tcPr>
          <w:p w:rsidR="00250FEE" w:rsidRDefault="00250FEE" w:rsidP="00250FEE">
            <w:pPr>
              <w:adjustRightInd w:val="0"/>
              <w:snapToGrid w:val="0"/>
              <w:spacing w:line="200" w:lineRule="exact"/>
              <w:ind w:leftChars="-25" w:left="31680" w:rightChars="-25" w:right="31680"/>
              <w:jc w:val="center"/>
              <w:rPr>
                <w:rFonts w:ascii="仿宋_GB2312"/>
                <w:kern w:val="0"/>
                <w:szCs w:val="21"/>
              </w:rPr>
            </w:pPr>
            <w:r>
              <w:rPr>
                <w:rFonts w:ascii="仿宋_GB2312"/>
                <w:kern w:val="0"/>
                <w:sz w:val="21"/>
                <w:szCs w:val="21"/>
              </w:rPr>
              <w:t>3</w:t>
            </w:r>
          </w:p>
        </w:tc>
        <w:tc>
          <w:tcPr>
            <w:tcW w:w="5730" w:type="dxa"/>
            <w:vAlign w:val="center"/>
          </w:tcPr>
          <w:p w:rsidR="00250FEE" w:rsidRDefault="00250FEE" w:rsidP="00250FEE">
            <w:pPr>
              <w:adjustRightInd w:val="0"/>
              <w:snapToGrid w:val="0"/>
              <w:spacing w:line="200" w:lineRule="exact"/>
              <w:ind w:leftChars="-25" w:left="31680" w:rightChars="-25" w:right="31680"/>
              <w:rPr>
                <w:rFonts w:ascii="仿宋_GB2312"/>
                <w:kern w:val="0"/>
                <w:szCs w:val="21"/>
              </w:rPr>
            </w:pPr>
            <w:r>
              <w:rPr>
                <w:rFonts w:ascii="仿宋_GB2312" w:hint="eastAsia"/>
                <w:kern w:val="0"/>
                <w:sz w:val="21"/>
                <w:szCs w:val="21"/>
              </w:rPr>
              <w:t>每发现</w:t>
            </w:r>
            <w:r>
              <w:rPr>
                <w:rFonts w:ascii="仿宋_GB2312"/>
                <w:kern w:val="0"/>
                <w:sz w:val="21"/>
                <w:szCs w:val="21"/>
              </w:rPr>
              <w:t>1</w:t>
            </w:r>
            <w:r>
              <w:rPr>
                <w:rFonts w:ascii="仿宋_GB2312" w:hint="eastAsia"/>
                <w:kern w:val="0"/>
                <w:sz w:val="21"/>
                <w:szCs w:val="21"/>
              </w:rPr>
              <w:t>处不达标的，扣</w:t>
            </w:r>
            <w:r>
              <w:rPr>
                <w:rFonts w:ascii="仿宋_GB2312"/>
                <w:kern w:val="0"/>
                <w:sz w:val="21"/>
                <w:szCs w:val="21"/>
              </w:rPr>
              <w:t>2</w:t>
            </w:r>
            <w:r>
              <w:rPr>
                <w:rFonts w:ascii="仿宋_GB2312" w:hint="eastAsia"/>
                <w:kern w:val="0"/>
                <w:sz w:val="21"/>
                <w:szCs w:val="21"/>
              </w:rPr>
              <w:t>分。</w:t>
            </w:r>
          </w:p>
        </w:tc>
        <w:tc>
          <w:tcPr>
            <w:tcW w:w="54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c>
          <w:tcPr>
            <w:tcW w:w="53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r>
      <w:tr w:rsidR="00250FEE" w:rsidTr="00365417">
        <w:trPr>
          <w:trHeight w:val="1095"/>
          <w:jc w:val="center"/>
        </w:trPr>
        <w:tc>
          <w:tcPr>
            <w:tcW w:w="498" w:type="dxa"/>
            <w:vAlign w:val="center"/>
          </w:tcPr>
          <w:p w:rsidR="00250FEE" w:rsidRDefault="00250FEE" w:rsidP="00250FEE">
            <w:pPr>
              <w:adjustRightInd w:val="0"/>
              <w:snapToGrid w:val="0"/>
              <w:spacing w:line="200" w:lineRule="exact"/>
              <w:ind w:leftChars="-25" w:left="31680" w:rightChars="-25" w:right="31680"/>
              <w:jc w:val="center"/>
              <w:rPr>
                <w:rFonts w:ascii="仿宋_GB2312"/>
                <w:kern w:val="0"/>
                <w:szCs w:val="21"/>
              </w:rPr>
            </w:pPr>
            <w:r>
              <w:rPr>
                <w:rFonts w:ascii="仿宋_GB2312"/>
                <w:kern w:val="0"/>
                <w:sz w:val="21"/>
                <w:szCs w:val="21"/>
              </w:rPr>
              <w:t>23</w:t>
            </w:r>
          </w:p>
        </w:tc>
        <w:tc>
          <w:tcPr>
            <w:tcW w:w="2119" w:type="dxa"/>
            <w:vAlign w:val="center"/>
          </w:tcPr>
          <w:p w:rsidR="00250FEE" w:rsidRDefault="00250FEE" w:rsidP="00250FEE">
            <w:pPr>
              <w:adjustRightInd w:val="0"/>
              <w:snapToGrid w:val="0"/>
              <w:spacing w:line="200" w:lineRule="exact"/>
              <w:ind w:leftChars="-25" w:left="31680" w:rightChars="-25" w:right="31680"/>
              <w:rPr>
                <w:rFonts w:ascii="仿宋_GB2312"/>
                <w:kern w:val="0"/>
                <w:szCs w:val="21"/>
              </w:rPr>
            </w:pPr>
            <w:r>
              <w:rPr>
                <w:rFonts w:ascii="仿宋_GB2312" w:hint="eastAsia"/>
                <w:kern w:val="0"/>
                <w:sz w:val="21"/>
                <w:szCs w:val="21"/>
              </w:rPr>
              <w:t>社区内公厕布局合理，清洁卫生，基本无蝇蛆、无臭味；贮粪池有盖，粪便不外溢；无露天粪坑。</w:t>
            </w:r>
          </w:p>
        </w:tc>
        <w:tc>
          <w:tcPr>
            <w:tcW w:w="540" w:type="dxa"/>
            <w:vAlign w:val="center"/>
          </w:tcPr>
          <w:p w:rsidR="00250FEE" w:rsidRDefault="00250FEE" w:rsidP="00250FEE">
            <w:pPr>
              <w:adjustRightInd w:val="0"/>
              <w:snapToGrid w:val="0"/>
              <w:spacing w:line="200" w:lineRule="exact"/>
              <w:ind w:leftChars="-25" w:left="31680" w:rightChars="-25" w:right="31680"/>
              <w:jc w:val="center"/>
              <w:rPr>
                <w:rFonts w:ascii="仿宋_GB2312"/>
                <w:kern w:val="0"/>
                <w:szCs w:val="21"/>
              </w:rPr>
            </w:pPr>
            <w:r>
              <w:rPr>
                <w:rFonts w:ascii="仿宋_GB2312"/>
                <w:kern w:val="0"/>
                <w:sz w:val="21"/>
                <w:szCs w:val="21"/>
              </w:rPr>
              <w:t>3</w:t>
            </w:r>
          </w:p>
        </w:tc>
        <w:tc>
          <w:tcPr>
            <w:tcW w:w="5730" w:type="dxa"/>
            <w:vAlign w:val="center"/>
          </w:tcPr>
          <w:p w:rsidR="00250FEE" w:rsidRDefault="00250FEE" w:rsidP="00250FEE">
            <w:pPr>
              <w:adjustRightInd w:val="0"/>
              <w:snapToGrid w:val="0"/>
              <w:spacing w:line="200" w:lineRule="exact"/>
              <w:ind w:leftChars="-25" w:left="31680" w:rightChars="-25" w:right="31680"/>
              <w:rPr>
                <w:rFonts w:ascii="仿宋_GB2312"/>
                <w:kern w:val="0"/>
                <w:szCs w:val="21"/>
              </w:rPr>
            </w:pPr>
            <w:r>
              <w:rPr>
                <w:rFonts w:ascii="仿宋_GB2312" w:hint="eastAsia"/>
                <w:kern w:val="0"/>
                <w:sz w:val="21"/>
                <w:szCs w:val="21"/>
              </w:rPr>
              <w:t>公厕卫生不达标的，扣</w:t>
            </w:r>
            <w:r>
              <w:rPr>
                <w:rFonts w:ascii="仿宋_GB2312"/>
                <w:kern w:val="0"/>
                <w:sz w:val="21"/>
                <w:szCs w:val="21"/>
              </w:rPr>
              <w:t>0.5</w:t>
            </w:r>
            <w:r>
              <w:rPr>
                <w:rFonts w:ascii="仿宋_GB2312" w:hint="eastAsia"/>
                <w:kern w:val="0"/>
                <w:sz w:val="21"/>
                <w:szCs w:val="21"/>
              </w:rPr>
              <w:t>分；不是水冲式的，扣</w:t>
            </w:r>
            <w:r>
              <w:rPr>
                <w:rFonts w:ascii="仿宋_GB2312"/>
                <w:kern w:val="0"/>
                <w:sz w:val="21"/>
                <w:szCs w:val="21"/>
              </w:rPr>
              <w:t>0.5</w:t>
            </w:r>
            <w:r>
              <w:rPr>
                <w:rFonts w:ascii="仿宋_GB2312" w:hint="eastAsia"/>
                <w:kern w:val="0"/>
                <w:sz w:val="21"/>
                <w:szCs w:val="21"/>
              </w:rPr>
              <w:t>分；发现露天粪坑一只扣</w:t>
            </w:r>
            <w:r>
              <w:rPr>
                <w:rFonts w:ascii="仿宋_GB2312"/>
                <w:kern w:val="0"/>
                <w:sz w:val="21"/>
                <w:szCs w:val="21"/>
              </w:rPr>
              <w:t>1</w:t>
            </w:r>
            <w:r>
              <w:rPr>
                <w:rFonts w:ascii="仿宋_GB2312" w:hint="eastAsia"/>
                <w:kern w:val="0"/>
                <w:sz w:val="21"/>
                <w:szCs w:val="21"/>
              </w:rPr>
              <w:t>分，扣完为止。</w:t>
            </w:r>
          </w:p>
        </w:tc>
        <w:tc>
          <w:tcPr>
            <w:tcW w:w="54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c>
          <w:tcPr>
            <w:tcW w:w="53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r>
      <w:tr w:rsidR="00250FEE" w:rsidTr="00365417">
        <w:trPr>
          <w:trHeight w:val="695"/>
          <w:jc w:val="center"/>
        </w:trPr>
        <w:tc>
          <w:tcPr>
            <w:tcW w:w="498" w:type="dxa"/>
            <w:vAlign w:val="center"/>
          </w:tcPr>
          <w:p w:rsidR="00250FEE" w:rsidRDefault="00250FEE" w:rsidP="00250FEE">
            <w:pPr>
              <w:adjustRightInd w:val="0"/>
              <w:snapToGrid w:val="0"/>
              <w:spacing w:line="200" w:lineRule="exact"/>
              <w:ind w:leftChars="-25" w:left="31680" w:rightChars="-25" w:right="31680"/>
              <w:jc w:val="center"/>
              <w:rPr>
                <w:rFonts w:ascii="仿宋_GB2312"/>
                <w:szCs w:val="21"/>
              </w:rPr>
            </w:pPr>
            <w:r>
              <w:rPr>
                <w:rFonts w:ascii="仿宋_GB2312"/>
                <w:sz w:val="21"/>
                <w:szCs w:val="21"/>
              </w:rPr>
              <w:t>24</w:t>
            </w:r>
          </w:p>
        </w:tc>
        <w:tc>
          <w:tcPr>
            <w:tcW w:w="2119" w:type="dxa"/>
            <w:vAlign w:val="center"/>
          </w:tcPr>
          <w:p w:rsidR="00250FEE" w:rsidRDefault="00250FEE" w:rsidP="00250FEE">
            <w:pPr>
              <w:adjustRightInd w:val="0"/>
              <w:snapToGrid w:val="0"/>
              <w:spacing w:line="200" w:lineRule="exact"/>
              <w:ind w:leftChars="-25" w:left="31680" w:rightChars="-25" w:right="31680"/>
              <w:rPr>
                <w:rFonts w:ascii="仿宋_GB2312"/>
                <w:kern w:val="0"/>
                <w:szCs w:val="21"/>
              </w:rPr>
            </w:pPr>
            <w:r>
              <w:rPr>
                <w:rFonts w:ascii="仿宋_GB2312" w:hint="eastAsia"/>
                <w:sz w:val="21"/>
                <w:szCs w:val="21"/>
              </w:rPr>
              <w:t>有声有色，倡导文明新风。</w:t>
            </w:r>
          </w:p>
        </w:tc>
        <w:tc>
          <w:tcPr>
            <w:tcW w:w="540" w:type="dxa"/>
            <w:vAlign w:val="center"/>
          </w:tcPr>
          <w:p w:rsidR="00250FEE" w:rsidRDefault="00250FEE" w:rsidP="00250FEE">
            <w:pPr>
              <w:adjustRightInd w:val="0"/>
              <w:snapToGrid w:val="0"/>
              <w:spacing w:line="200" w:lineRule="exact"/>
              <w:ind w:leftChars="-25" w:left="31680" w:rightChars="-25" w:right="31680"/>
              <w:jc w:val="center"/>
              <w:rPr>
                <w:rFonts w:ascii="仿宋_GB2312"/>
                <w:kern w:val="0"/>
                <w:szCs w:val="21"/>
              </w:rPr>
            </w:pPr>
            <w:r>
              <w:rPr>
                <w:rFonts w:ascii="仿宋_GB2312"/>
                <w:kern w:val="0"/>
                <w:sz w:val="21"/>
                <w:szCs w:val="21"/>
              </w:rPr>
              <w:t>5</w:t>
            </w:r>
          </w:p>
        </w:tc>
        <w:tc>
          <w:tcPr>
            <w:tcW w:w="5730" w:type="dxa"/>
            <w:vAlign w:val="center"/>
          </w:tcPr>
          <w:p w:rsidR="00250FEE" w:rsidRDefault="00250FEE" w:rsidP="00250FEE">
            <w:pPr>
              <w:adjustRightInd w:val="0"/>
              <w:snapToGrid w:val="0"/>
              <w:spacing w:line="200" w:lineRule="exact"/>
              <w:ind w:leftChars="-25" w:left="31680" w:rightChars="-25" w:right="31680"/>
              <w:rPr>
                <w:rFonts w:ascii="仿宋_GB2312"/>
                <w:kern w:val="0"/>
                <w:szCs w:val="21"/>
              </w:rPr>
            </w:pPr>
            <w:r>
              <w:rPr>
                <w:rFonts w:ascii="仿宋_GB2312" w:hint="eastAsia"/>
                <w:sz w:val="21"/>
                <w:szCs w:val="21"/>
              </w:rPr>
              <w:t>出现与精神文明不符、严重的封建迷信、婚丧喜事大操大办、聚众赌博现象的、宣卷使用高音喇叭或其它负面事件等的，发生</w:t>
            </w:r>
            <w:r>
              <w:rPr>
                <w:rFonts w:ascii="仿宋_GB2312"/>
                <w:sz w:val="21"/>
                <w:szCs w:val="21"/>
              </w:rPr>
              <w:t>1</w:t>
            </w:r>
            <w:r>
              <w:rPr>
                <w:rFonts w:ascii="仿宋_GB2312" w:hint="eastAsia"/>
                <w:sz w:val="21"/>
                <w:szCs w:val="21"/>
              </w:rPr>
              <w:t>起，扣</w:t>
            </w:r>
            <w:r>
              <w:rPr>
                <w:rFonts w:ascii="仿宋_GB2312"/>
                <w:sz w:val="21"/>
                <w:szCs w:val="21"/>
              </w:rPr>
              <w:t>2</w:t>
            </w:r>
            <w:r>
              <w:rPr>
                <w:rFonts w:ascii="仿宋_GB2312" w:hint="eastAsia"/>
                <w:sz w:val="21"/>
                <w:szCs w:val="21"/>
              </w:rPr>
              <w:t>分。</w:t>
            </w:r>
          </w:p>
        </w:tc>
        <w:tc>
          <w:tcPr>
            <w:tcW w:w="54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c>
          <w:tcPr>
            <w:tcW w:w="53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r>
      <w:tr w:rsidR="00250FEE" w:rsidTr="00365417">
        <w:trPr>
          <w:trHeight w:val="540"/>
          <w:jc w:val="center"/>
        </w:trPr>
        <w:tc>
          <w:tcPr>
            <w:tcW w:w="498" w:type="dxa"/>
            <w:vAlign w:val="center"/>
          </w:tcPr>
          <w:p w:rsidR="00250FEE" w:rsidRDefault="00250FEE" w:rsidP="00250FEE">
            <w:pPr>
              <w:adjustRightInd w:val="0"/>
              <w:snapToGrid w:val="0"/>
              <w:spacing w:line="200" w:lineRule="exact"/>
              <w:ind w:leftChars="-25" w:left="31680" w:rightChars="-25" w:right="31680"/>
              <w:jc w:val="center"/>
              <w:rPr>
                <w:rFonts w:ascii="仿宋_GB2312"/>
                <w:szCs w:val="21"/>
              </w:rPr>
            </w:pPr>
            <w:r>
              <w:rPr>
                <w:rFonts w:ascii="仿宋_GB2312"/>
                <w:sz w:val="21"/>
                <w:szCs w:val="21"/>
              </w:rPr>
              <w:t>25</w:t>
            </w:r>
          </w:p>
        </w:tc>
        <w:tc>
          <w:tcPr>
            <w:tcW w:w="2119" w:type="dxa"/>
            <w:vAlign w:val="center"/>
          </w:tcPr>
          <w:p w:rsidR="00250FEE" w:rsidRDefault="00250FEE" w:rsidP="00250FEE">
            <w:pPr>
              <w:adjustRightInd w:val="0"/>
              <w:snapToGrid w:val="0"/>
              <w:spacing w:line="200" w:lineRule="exact"/>
              <w:ind w:leftChars="-25" w:left="31680" w:rightChars="-25" w:right="31680"/>
              <w:rPr>
                <w:rFonts w:ascii="仿宋_GB2312"/>
                <w:szCs w:val="21"/>
              </w:rPr>
            </w:pPr>
            <w:r>
              <w:rPr>
                <w:rFonts w:ascii="仿宋_GB2312" w:hint="eastAsia"/>
                <w:sz w:val="21"/>
                <w:szCs w:val="21"/>
              </w:rPr>
              <w:t>随机调查</w:t>
            </w:r>
          </w:p>
        </w:tc>
        <w:tc>
          <w:tcPr>
            <w:tcW w:w="540" w:type="dxa"/>
            <w:vAlign w:val="center"/>
          </w:tcPr>
          <w:p w:rsidR="00250FEE" w:rsidRDefault="00250FEE" w:rsidP="00250FEE">
            <w:pPr>
              <w:adjustRightInd w:val="0"/>
              <w:snapToGrid w:val="0"/>
              <w:spacing w:line="200" w:lineRule="exact"/>
              <w:ind w:leftChars="-25" w:left="31680" w:rightChars="-25" w:right="31680"/>
              <w:jc w:val="center"/>
              <w:rPr>
                <w:rFonts w:ascii="仿宋_GB2312"/>
                <w:kern w:val="0"/>
                <w:szCs w:val="21"/>
              </w:rPr>
            </w:pPr>
            <w:r>
              <w:rPr>
                <w:rFonts w:ascii="仿宋_GB2312"/>
                <w:kern w:val="0"/>
                <w:sz w:val="21"/>
                <w:szCs w:val="21"/>
              </w:rPr>
              <w:t>15</w:t>
            </w:r>
          </w:p>
        </w:tc>
        <w:tc>
          <w:tcPr>
            <w:tcW w:w="5730" w:type="dxa"/>
            <w:vAlign w:val="center"/>
          </w:tcPr>
          <w:p w:rsidR="00250FEE" w:rsidRDefault="00250FEE" w:rsidP="00250FEE">
            <w:pPr>
              <w:adjustRightInd w:val="0"/>
              <w:snapToGrid w:val="0"/>
              <w:spacing w:line="200" w:lineRule="exact"/>
              <w:ind w:leftChars="-25" w:left="31680" w:rightChars="-25" w:right="31680"/>
              <w:rPr>
                <w:rFonts w:ascii="仿宋_GB2312"/>
                <w:szCs w:val="21"/>
              </w:rPr>
            </w:pPr>
            <w:r>
              <w:rPr>
                <w:rFonts w:ascii="仿宋_GB2312"/>
                <w:sz w:val="21"/>
                <w:szCs w:val="21"/>
              </w:rPr>
              <w:t>10</w:t>
            </w:r>
            <w:r>
              <w:rPr>
                <w:rFonts w:ascii="仿宋_GB2312" w:hint="eastAsia"/>
                <w:sz w:val="21"/>
                <w:szCs w:val="21"/>
              </w:rPr>
              <w:t>个问卷问题，按比例赋分</w:t>
            </w:r>
          </w:p>
        </w:tc>
        <w:tc>
          <w:tcPr>
            <w:tcW w:w="54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c>
          <w:tcPr>
            <w:tcW w:w="53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r>
      <w:tr w:rsidR="00250FEE" w:rsidTr="00365417">
        <w:trPr>
          <w:trHeight w:val="665"/>
          <w:jc w:val="center"/>
        </w:trPr>
        <w:tc>
          <w:tcPr>
            <w:tcW w:w="498" w:type="dxa"/>
            <w:vAlign w:val="center"/>
          </w:tcPr>
          <w:p w:rsidR="00250FEE" w:rsidRDefault="00250FEE" w:rsidP="00250FEE">
            <w:pPr>
              <w:snapToGrid w:val="0"/>
              <w:spacing w:line="200" w:lineRule="exact"/>
              <w:ind w:leftChars="-25" w:left="31680" w:rightChars="-25" w:right="31680"/>
              <w:jc w:val="center"/>
              <w:rPr>
                <w:rFonts w:ascii="仿宋_GB2312"/>
                <w:szCs w:val="21"/>
              </w:rPr>
            </w:pPr>
            <w:r>
              <w:rPr>
                <w:rFonts w:ascii="仿宋_GB2312"/>
                <w:sz w:val="21"/>
                <w:szCs w:val="21"/>
              </w:rPr>
              <w:t>26</w:t>
            </w:r>
          </w:p>
        </w:tc>
        <w:tc>
          <w:tcPr>
            <w:tcW w:w="2119" w:type="dxa"/>
            <w:vAlign w:val="center"/>
          </w:tcPr>
          <w:p w:rsidR="00250FEE" w:rsidRDefault="00250FEE" w:rsidP="00250FEE">
            <w:pPr>
              <w:snapToGrid w:val="0"/>
              <w:spacing w:line="200" w:lineRule="exact"/>
              <w:ind w:leftChars="-25" w:left="31680" w:rightChars="-25" w:right="31680"/>
              <w:rPr>
                <w:rFonts w:ascii="仿宋_GB2312"/>
                <w:szCs w:val="21"/>
              </w:rPr>
            </w:pPr>
            <w:r>
              <w:rPr>
                <w:rFonts w:ascii="仿宋_GB2312" w:hint="eastAsia"/>
                <w:kern w:val="0"/>
                <w:sz w:val="21"/>
                <w:szCs w:val="21"/>
              </w:rPr>
              <w:t>防</w:t>
            </w:r>
            <w:r>
              <w:rPr>
                <w:rFonts w:ascii="仿宋_GB2312" w:hint="eastAsia"/>
                <w:sz w:val="21"/>
                <w:szCs w:val="21"/>
              </w:rPr>
              <w:t>蚊灭蚊扣分</w:t>
            </w:r>
          </w:p>
        </w:tc>
        <w:tc>
          <w:tcPr>
            <w:tcW w:w="540" w:type="dxa"/>
            <w:vAlign w:val="center"/>
          </w:tcPr>
          <w:p w:rsidR="00250FEE" w:rsidRDefault="00250FEE" w:rsidP="00250FEE">
            <w:pPr>
              <w:spacing w:line="200" w:lineRule="exact"/>
              <w:ind w:leftChars="-25" w:left="31680" w:rightChars="-25" w:right="31680"/>
              <w:jc w:val="center"/>
              <w:rPr>
                <w:rFonts w:ascii="仿宋_GB2312"/>
                <w:szCs w:val="21"/>
              </w:rPr>
            </w:pPr>
          </w:p>
        </w:tc>
        <w:tc>
          <w:tcPr>
            <w:tcW w:w="5730" w:type="dxa"/>
            <w:vAlign w:val="center"/>
          </w:tcPr>
          <w:p w:rsidR="00250FEE" w:rsidRDefault="00250FEE" w:rsidP="00250FEE">
            <w:pPr>
              <w:spacing w:line="200" w:lineRule="exact"/>
              <w:ind w:leftChars="-25" w:left="31680" w:rightChars="-25" w:right="31680"/>
              <w:jc w:val="left"/>
              <w:rPr>
                <w:rFonts w:ascii="仿宋_GB2312"/>
                <w:snapToGrid w:val="0"/>
                <w:kern w:val="0"/>
                <w:szCs w:val="21"/>
              </w:rPr>
            </w:pPr>
            <w:r>
              <w:rPr>
                <w:rFonts w:ascii="仿宋_GB2312" w:hint="eastAsia"/>
                <w:snapToGrid w:val="0"/>
                <w:kern w:val="0"/>
                <w:sz w:val="21"/>
                <w:szCs w:val="21"/>
              </w:rPr>
              <w:t>额外设</w:t>
            </w:r>
            <w:r>
              <w:rPr>
                <w:rFonts w:ascii="仿宋_GB2312"/>
                <w:snapToGrid w:val="0"/>
                <w:kern w:val="0"/>
                <w:sz w:val="21"/>
                <w:szCs w:val="21"/>
              </w:rPr>
              <w:t>10</w:t>
            </w:r>
            <w:r>
              <w:rPr>
                <w:rFonts w:ascii="仿宋_GB2312" w:hint="eastAsia"/>
                <w:snapToGrid w:val="0"/>
                <w:kern w:val="0"/>
                <w:sz w:val="21"/>
                <w:szCs w:val="21"/>
              </w:rPr>
              <w:t>分分值。采用倒扣法，由爱卫委、疾控中心考核评分。</w:t>
            </w:r>
          </w:p>
        </w:tc>
        <w:tc>
          <w:tcPr>
            <w:tcW w:w="54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c>
          <w:tcPr>
            <w:tcW w:w="530" w:type="dxa"/>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r>
      <w:tr w:rsidR="00250FEE" w:rsidTr="00365417">
        <w:trPr>
          <w:trHeight w:val="375"/>
          <w:jc w:val="center"/>
        </w:trPr>
        <w:tc>
          <w:tcPr>
            <w:tcW w:w="2617" w:type="dxa"/>
            <w:gridSpan w:val="2"/>
            <w:tcBorders>
              <w:bottom w:val="single" w:sz="8" w:space="0" w:color="auto"/>
            </w:tcBorders>
            <w:vAlign w:val="center"/>
          </w:tcPr>
          <w:p w:rsidR="00250FEE" w:rsidRDefault="00250FEE" w:rsidP="00250FEE">
            <w:pPr>
              <w:adjustRightInd w:val="0"/>
              <w:snapToGrid w:val="0"/>
              <w:spacing w:line="200" w:lineRule="exact"/>
              <w:ind w:leftChars="-25" w:left="31680" w:rightChars="-25" w:right="31680"/>
              <w:jc w:val="center"/>
              <w:rPr>
                <w:rFonts w:ascii="仿宋_GB2312"/>
                <w:szCs w:val="21"/>
              </w:rPr>
            </w:pPr>
            <w:r>
              <w:rPr>
                <w:rFonts w:ascii="仿宋_GB2312" w:hint="eastAsia"/>
                <w:sz w:val="21"/>
                <w:szCs w:val="21"/>
              </w:rPr>
              <w:t>合</w:t>
            </w:r>
            <w:r>
              <w:rPr>
                <w:rFonts w:ascii="仿宋_GB2312"/>
                <w:sz w:val="21"/>
                <w:szCs w:val="21"/>
              </w:rPr>
              <w:t xml:space="preserve">  </w:t>
            </w:r>
            <w:r>
              <w:rPr>
                <w:rFonts w:ascii="仿宋_GB2312" w:hint="eastAsia"/>
                <w:sz w:val="21"/>
                <w:szCs w:val="21"/>
              </w:rPr>
              <w:t>计</w:t>
            </w:r>
          </w:p>
        </w:tc>
        <w:tc>
          <w:tcPr>
            <w:tcW w:w="540" w:type="dxa"/>
            <w:tcBorders>
              <w:bottom w:val="single" w:sz="8" w:space="0" w:color="auto"/>
            </w:tcBorders>
            <w:vAlign w:val="center"/>
          </w:tcPr>
          <w:p w:rsidR="00250FEE" w:rsidRDefault="00250FEE" w:rsidP="00250FEE">
            <w:pPr>
              <w:adjustRightInd w:val="0"/>
              <w:snapToGrid w:val="0"/>
              <w:spacing w:line="200" w:lineRule="exact"/>
              <w:ind w:leftChars="-25" w:left="31680" w:rightChars="-25" w:right="31680"/>
              <w:jc w:val="center"/>
              <w:rPr>
                <w:rFonts w:ascii="仿宋_GB2312"/>
                <w:kern w:val="0"/>
                <w:szCs w:val="21"/>
              </w:rPr>
            </w:pPr>
            <w:r>
              <w:rPr>
                <w:rFonts w:ascii="仿宋_GB2312"/>
                <w:kern w:val="0"/>
                <w:sz w:val="21"/>
                <w:szCs w:val="21"/>
              </w:rPr>
              <w:t>100</w:t>
            </w:r>
          </w:p>
        </w:tc>
        <w:tc>
          <w:tcPr>
            <w:tcW w:w="5730" w:type="dxa"/>
            <w:tcBorders>
              <w:bottom w:val="single" w:sz="8" w:space="0" w:color="auto"/>
            </w:tcBorders>
            <w:vAlign w:val="center"/>
          </w:tcPr>
          <w:p w:rsidR="00250FEE" w:rsidRDefault="00250FEE" w:rsidP="00250FEE">
            <w:pPr>
              <w:adjustRightInd w:val="0"/>
              <w:snapToGrid w:val="0"/>
              <w:spacing w:line="200" w:lineRule="exact"/>
              <w:ind w:leftChars="-25" w:left="31680" w:rightChars="-25" w:right="31680"/>
              <w:rPr>
                <w:rFonts w:ascii="仿宋_GB2312"/>
                <w:szCs w:val="21"/>
              </w:rPr>
            </w:pPr>
          </w:p>
        </w:tc>
        <w:tc>
          <w:tcPr>
            <w:tcW w:w="540" w:type="dxa"/>
            <w:tcBorders>
              <w:bottom w:val="single" w:sz="8" w:space="0" w:color="auto"/>
            </w:tcBorders>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c>
          <w:tcPr>
            <w:tcW w:w="530" w:type="dxa"/>
            <w:tcBorders>
              <w:bottom w:val="single" w:sz="8" w:space="0" w:color="auto"/>
            </w:tcBorders>
          </w:tcPr>
          <w:p w:rsidR="00250FEE" w:rsidRDefault="00250FEE" w:rsidP="00250FEE">
            <w:pPr>
              <w:adjustRightInd w:val="0"/>
              <w:snapToGrid w:val="0"/>
              <w:spacing w:line="200" w:lineRule="exact"/>
              <w:ind w:leftChars="-25" w:left="31680" w:rightChars="-25" w:right="31680"/>
              <w:rPr>
                <w:rFonts w:ascii="仿宋_GB2312"/>
                <w:kern w:val="0"/>
                <w:sz w:val="18"/>
                <w:szCs w:val="18"/>
              </w:rPr>
            </w:pPr>
          </w:p>
        </w:tc>
      </w:tr>
    </w:tbl>
    <w:p w:rsidR="00250FEE" w:rsidRDefault="00250FEE" w:rsidP="00250FEE">
      <w:pPr>
        <w:pStyle w:val="BodyTextIndent"/>
        <w:spacing w:line="540" w:lineRule="exact"/>
        <w:ind w:left="31680" w:hanging="1"/>
        <w:rPr>
          <w:rFonts w:hAnsi="黑体"/>
          <w:szCs w:val="32"/>
        </w:rPr>
      </w:pPr>
    </w:p>
    <w:p w:rsidR="00250FEE" w:rsidRPr="00D30442" w:rsidRDefault="00250FEE" w:rsidP="00D30442">
      <w:pPr>
        <w:pStyle w:val="BodyTextIndent"/>
        <w:spacing w:line="540" w:lineRule="exact"/>
        <w:ind w:leftChars="0" w:left="0"/>
        <w:rPr>
          <w:rFonts w:ascii="黑体" w:eastAsia="黑体" w:hAnsi="黑体"/>
          <w:szCs w:val="32"/>
        </w:rPr>
      </w:pPr>
      <w:r w:rsidRPr="00D30442">
        <w:rPr>
          <w:rFonts w:ascii="黑体" w:eastAsia="黑体" w:hAnsi="黑体" w:hint="eastAsia"/>
          <w:szCs w:val="32"/>
        </w:rPr>
        <w:t>附件</w:t>
      </w:r>
      <w:r w:rsidRPr="00D30442">
        <w:rPr>
          <w:rFonts w:ascii="黑体" w:eastAsia="黑体" w:hAnsi="黑体"/>
          <w:szCs w:val="32"/>
        </w:rPr>
        <w:t xml:space="preserve">3 </w:t>
      </w:r>
    </w:p>
    <w:p w:rsidR="00250FEE" w:rsidRPr="00BB793C" w:rsidRDefault="00250FEE" w:rsidP="00D30442">
      <w:pPr>
        <w:tabs>
          <w:tab w:val="left" w:pos="1139"/>
          <w:tab w:val="center" w:pos="4252"/>
        </w:tabs>
        <w:spacing w:line="400" w:lineRule="exact"/>
        <w:jc w:val="center"/>
        <w:rPr>
          <w:rFonts w:ascii="方正小标宋简体" w:eastAsia="方正小标宋简体"/>
          <w:sz w:val="44"/>
          <w:szCs w:val="44"/>
        </w:rPr>
      </w:pPr>
      <w:r w:rsidRPr="00BB793C">
        <w:rPr>
          <w:rFonts w:ascii="方正小标宋简体" w:eastAsia="方正小标宋简体" w:hint="eastAsia"/>
          <w:sz w:val="44"/>
          <w:szCs w:val="44"/>
        </w:rPr>
        <w:t>柯桥区垃圾分类评分标准</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5"/>
        <w:gridCol w:w="4975"/>
        <w:gridCol w:w="3290"/>
      </w:tblGrid>
      <w:tr w:rsidR="00250FEE" w:rsidTr="00365417">
        <w:trPr>
          <w:trHeight w:val="459"/>
          <w:jc w:val="center"/>
        </w:trPr>
        <w:tc>
          <w:tcPr>
            <w:tcW w:w="825" w:type="dxa"/>
            <w:vAlign w:val="center"/>
          </w:tcPr>
          <w:p w:rsidR="00250FEE" w:rsidRPr="00D30442" w:rsidRDefault="00250FEE" w:rsidP="00365417">
            <w:pPr>
              <w:spacing w:line="300" w:lineRule="exact"/>
              <w:jc w:val="center"/>
              <w:rPr>
                <w:rFonts w:ascii="黑体" w:eastAsia="黑体" w:hAnsi="黑体" w:cs="仿宋"/>
                <w:b/>
                <w:sz w:val="20"/>
                <w:szCs w:val="20"/>
              </w:rPr>
            </w:pPr>
            <w:r w:rsidRPr="00D30442">
              <w:rPr>
                <w:rFonts w:ascii="黑体" w:eastAsia="黑体" w:hAnsi="黑体" w:cs="仿宋" w:hint="eastAsia"/>
                <w:b/>
                <w:sz w:val="20"/>
                <w:szCs w:val="20"/>
              </w:rPr>
              <w:t>考核</w:t>
            </w:r>
            <w:r w:rsidRPr="00D30442">
              <w:rPr>
                <w:rFonts w:ascii="黑体" w:eastAsia="黑体" w:hAnsi="黑体" w:cs="仿宋"/>
                <w:b/>
                <w:sz w:val="20"/>
                <w:szCs w:val="20"/>
              </w:rPr>
              <w:t xml:space="preserve"> </w:t>
            </w:r>
            <w:r w:rsidRPr="00D30442">
              <w:rPr>
                <w:rFonts w:ascii="黑体" w:eastAsia="黑体" w:hAnsi="黑体" w:cs="仿宋" w:hint="eastAsia"/>
                <w:b/>
                <w:sz w:val="20"/>
                <w:szCs w:val="20"/>
              </w:rPr>
              <w:t>项目</w:t>
            </w:r>
          </w:p>
        </w:tc>
        <w:tc>
          <w:tcPr>
            <w:tcW w:w="4975" w:type="dxa"/>
            <w:vAlign w:val="center"/>
          </w:tcPr>
          <w:p w:rsidR="00250FEE" w:rsidRPr="00D30442" w:rsidRDefault="00250FEE" w:rsidP="00365417">
            <w:pPr>
              <w:spacing w:line="300" w:lineRule="exact"/>
              <w:jc w:val="center"/>
              <w:rPr>
                <w:rFonts w:ascii="黑体" w:eastAsia="黑体" w:hAnsi="黑体" w:cs="仿宋"/>
                <w:b/>
                <w:sz w:val="20"/>
                <w:szCs w:val="20"/>
              </w:rPr>
            </w:pPr>
            <w:r w:rsidRPr="00D30442">
              <w:rPr>
                <w:rFonts w:ascii="黑体" w:eastAsia="黑体" w:hAnsi="黑体" w:cs="仿宋" w:hint="eastAsia"/>
                <w:b/>
                <w:sz w:val="20"/>
                <w:szCs w:val="20"/>
              </w:rPr>
              <w:t>评</w:t>
            </w:r>
            <w:r w:rsidRPr="00D30442">
              <w:rPr>
                <w:rFonts w:ascii="黑体" w:eastAsia="黑体" w:hAnsi="黑体" w:cs="仿宋"/>
                <w:b/>
                <w:sz w:val="20"/>
                <w:szCs w:val="20"/>
              </w:rPr>
              <w:t xml:space="preserve"> </w:t>
            </w:r>
            <w:r w:rsidRPr="00D30442">
              <w:rPr>
                <w:rFonts w:ascii="黑体" w:eastAsia="黑体" w:hAnsi="黑体" w:cs="仿宋" w:hint="eastAsia"/>
                <w:b/>
                <w:sz w:val="20"/>
                <w:szCs w:val="20"/>
              </w:rPr>
              <w:t>分</w:t>
            </w:r>
            <w:r w:rsidRPr="00D30442">
              <w:rPr>
                <w:rFonts w:ascii="黑体" w:eastAsia="黑体" w:hAnsi="黑体" w:cs="仿宋"/>
                <w:b/>
                <w:sz w:val="20"/>
                <w:szCs w:val="20"/>
              </w:rPr>
              <w:t xml:space="preserve"> </w:t>
            </w:r>
            <w:r w:rsidRPr="00D30442">
              <w:rPr>
                <w:rFonts w:ascii="黑体" w:eastAsia="黑体" w:hAnsi="黑体" w:cs="仿宋" w:hint="eastAsia"/>
                <w:b/>
                <w:sz w:val="20"/>
                <w:szCs w:val="20"/>
              </w:rPr>
              <w:t>标</w:t>
            </w:r>
            <w:r w:rsidRPr="00D30442">
              <w:rPr>
                <w:rFonts w:ascii="黑体" w:eastAsia="黑体" w:hAnsi="黑体" w:cs="仿宋"/>
                <w:b/>
                <w:sz w:val="20"/>
                <w:szCs w:val="20"/>
              </w:rPr>
              <w:t xml:space="preserve"> </w:t>
            </w:r>
            <w:r w:rsidRPr="00D30442">
              <w:rPr>
                <w:rFonts w:ascii="黑体" w:eastAsia="黑体" w:hAnsi="黑体" w:cs="仿宋" w:hint="eastAsia"/>
                <w:b/>
                <w:sz w:val="20"/>
                <w:szCs w:val="20"/>
              </w:rPr>
              <w:t>准</w:t>
            </w:r>
          </w:p>
        </w:tc>
        <w:tc>
          <w:tcPr>
            <w:tcW w:w="3290" w:type="dxa"/>
            <w:vAlign w:val="center"/>
          </w:tcPr>
          <w:p w:rsidR="00250FEE" w:rsidRPr="00D30442" w:rsidRDefault="00250FEE" w:rsidP="00365417">
            <w:pPr>
              <w:spacing w:line="300" w:lineRule="exact"/>
              <w:jc w:val="center"/>
              <w:rPr>
                <w:rFonts w:ascii="黑体" w:eastAsia="黑体" w:hAnsi="黑体" w:cs="仿宋"/>
                <w:b/>
                <w:sz w:val="20"/>
                <w:szCs w:val="20"/>
              </w:rPr>
            </w:pPr>
            <w:r w:rsidRPr="00D30442">
              <w:rPr>
                <w:rFonts w:ascii="黑体" w:eastAsia="黑体" w:hAnsi="黑体" w:cs="仿宋" w:hint="eastAsia"/>
                <w:b/>
                <w:sz w:val="20"/>
                <w:szCs w:val="20"/>
              </w:rPr>
              <w:t>要</w:t>
            </w:r>
            <w:r w:rsidRPr="00D30442">
              <w:rPr>
                <w:rFonts w:ascii="黑体" w:eastAsia="黑体" w:hAnsi="黑体" w:cs="仿宋"/>
                <w:b/>
                <w:sz w:val="20"/>
                <w:szCs w:val="20"/>
              </w:rPr>
              <w:t xml:space="preserve"> </w:t>
            </w:r>
            <w:r w:rsidRPr="00D30442">
              <w:rPr>
                <w:rFonts w:ascii="黑体" w:eastAsia="黑体" w:hAnsi="黑体" w:cs="仿宋" w:hint="eastAsia"/>
                <w:b/>
                <w:sz w:val="20"/>
                <w:szCs w:val="20"/>
              </w:rPr>
              <w:t>点</w:t>
            </w:r>
            <w:r w:rsidRPr="00D30442">
              <w:rPr>
                <w:rFonts w:ascii="黑体" w:eastAsia="黑体" w:hAnsi="黑体" w:cs="仿宋"/>
                <w:b/>
                <w:sz w:val="20"/>
                <w:szCs w:val="20"/>
              </w:rPr>
              <w:t xml:space="preserve"> </w:t>
            </w:r>
            <w:r w:rsidRPr="00D30442">
              <w:rPr>
                <w:rFonts w:ascii="黑体" w:eastAsia="黑体" w:hAnsi="黑体" w:cs="仿宋" w:hint="eastAsia"/>
                <w:b/>
                <w:sz w:val="20"/>
                <w:szCs w:val="20"/>
              </w:rPr>
              <w:t>备</w:t>
            </w:r>
            <w:r w:rsidRPr="00D30442">
              <w:rPr>
                <w:rFonts w:ascii="黑体" w:eastAsia="黑体" w:hAnsi="黑体" w:cs="仿宋"/>
                <w:b/>
                <w:sz w:val="20"/>
                <w:szCs w:val="20"/>
              </w:rPr>
              <w:t xml:space="preserve"> </w:t>
            </w:r>
            <w:r w:rsidRPr="00D30442">
              <w:rPr>
                <w:rFonts w:ascii="黑体" w:eastAsia="黑体" w:hAnsi="黑体" w:cs="仿宋" w:hint="eastAsia"/>
                <w:b/>
                <w:sz w:val="20"/>
                <w:szCs w:val="20"/>
              </w:rPr>
              <w:t>注</w:t>
            </w:r>
          </w:p>
        </w:tc>
      </w:tr>
      <w:tr w:rsidR="00250FEE" w:rsidTr="00365417">
        <w:trPr>
          <w:trHeight w:val="641"/>
          <w:jc w:val="center"/>
        </w:trPr>
        <w:tc>
          <w:tcPr>
            <w:tcW w:w="825" w:type="dxa"/>
            <w:vMerge w:val="restart"/>
            <w:vAlign w:val="center"/>
          </w:tcPr>
          <w:p w:rsidR="00250FEE" w:rsidRPr="00D30442" w:rsidRDefault="00250FEE" w:rsidP="00365417">
            <w:pPr>
              <w:spacing w:line="300" w:lineRule="exact"/>
              <w:jc w:val="center"/>
              <w:rPr>
                <w:rFonts w:ascii="仿宋_GB2312" w:hAnsi="楷体"/>
                <w:sz w:val="21"/>
                <w:szCs w:val="21"/>
              </w:rPr>
            </w:pPr>
            <w:r w:rsidRPr="00D30442">
              <w:rPr>
                <w:rFonts w:ascii="仿宋_GB2312" w:hAnsi="楷体" w:hint="eastAsia"/>
                <w:sz w:val="21"/>
                <w:szCs w:val="21"/>
              </w:rPr>
              <w:t>宣传</w:t>
            </w:r>
            <w:r w:rsidRPr="00D30442">
              <w:rPr>
                <w:rFonts w:ascii="仿宋_GB2312" w:hAnsi="楷体"/>
                <w:sz w:val="21"/>
                <w:szCs w:val="21"/>
              </w:rPr>
              <w:t xml:space="preserve">  </w:t>
            </w:r>
            <w:r w:rsidRPr="00D30442">
              <w:rPr>
                <w:rFonts w:ascii="仿宋_GB2312" w:hAnsi="楷体" w:hint="eastAsia"/>
                <w:sz w:val="21"/>
                <w:szCs w:val="21"/>
              </w:rPr>
              <w:t>工作</w:t>
            </w:r>
          </w:p>
        </w:tc>
        <w:tc>
          <w:tcPr>
            <w:tcW w:w="4975" w:type="dxa"/>
            <w:vAlign w:val="center"/>
          </w:tcPr>
          <w:p w:rsidR="00250FEE" w:rsidRPr="00D30442" w:rsidRDefault="00250FEE" w:rsidP="00365417">
            <w:pPr>
              <w:spacing w:line="300" w:lineRule="exact"/>
              <w:rPr>
                <w:rFonts w:ascii="仿宋_GB2312" w:hAnsi="仿宋"/>
                <w:sz w:val="21"/>
                <w:szCs w:val="21"/>
              </w:rPr>
            </w:pPr>
            <w:r w:rsidRPr="00D30442">
              <w:rPr>
                <w:rFonts w:ascii="仿宋_GB2312" w:hAnsi="仿宋" w:hint="eastAsia"/>
                <w:sz w:val="21"/>
                <w:szCs w:val="21"/>
              </w:rPr>
              <w:t>宣传（培训）月度只一次的，扣</w:t>
            </w:r>
            <w:r w:rsidRPr="00D30442">
              <w:rPr>
                <w:rFonts w:ascii="仿宋_GB2312" w:hAnsi="仿宋"/>
                <w:sz w:val="21"/>
                <w:szCs w:val="21"/>
              </w:rPr>
              <w:t>2</w:t>
            </w:r>
            <w:r w:rsidRPr="00D30442">
              <w:rPr>
                <w:rFonts w:ascii="仿宋_GB2312" w:hAnsi="仿宋" w:hint="eastAsia"/>
                <w:sz w:val="21"/>
                <w:szCs w:val="21"/>
              </w:rPr>
              <w:t>分，一次没有扣</w:t>
            </w:r>
            <w:r w:rsidRPr="00D30442">
              <w:rPr>
                <w:rFonts w:ascii="仿宋_GB2312" w:hAnsi="仿宋"/>
                <w:sz w:val="21"/>
                <w:szCs w:val="21"/>
              </w:rPr>
              <w:t>4</w:t>
            </w:r>
            <w:r w:rsidRPr="00D30442">
              <w:rPr>
                <w:rFonts w:ascii="仿宋_GB2312" w:hAnsi="仿宋" w:hint="eastAsia"/>
                <w:sz w:val="21"/>
                <w:szCs w:val="21"/>
              </w:rPr>
              <w:t>分；资料未发放的扣</w:t>
            </w:r>
            <w:r w:rsidRPr="00D30442">
              <w:rPr>
                <w:rFonts w:ascii="仿宋_GB2312" w:hAnsi="仿宋"/>
                <w:sz w:val="21"/>
                <w:szCs w:val="21"/>
              </w:rPr>
              <w:t>1</w:t>
            </w:r>
            <w:r w:rsidRPr="00D30442">
              <w:rPr>
                <w:rFonts w:ascii="仿宋_GB2312" w:hAnsi="仿宋" w:hint="eastAsia"/>
                <w:sz w:val="21"/>
                <w:szCs w:val="21"/>
              </w:rPr>
              <w:t>分</w:t>
            </w:r>
          </w:p>
        </w:tc>
        <w:tc>
          <w:tcPr>
            <w:tcW w:w="3290" w:type="dxa"/>
          </w:tcPr>
          <w:p w:rsidR="00250FEE" w:rsidRPr="00D30442" w:rsidRDefault="00250FEE" w:rsidP="00365417">
            <w:pPr>
              <w:spacing w:line="300" w:lineRule="exact"/>
              <w:rPr>
                <w:rFonts w:ascii="仿宋_GB2312" w:hAnsi="仿宋"/>
                <w:sz w:val="21"/>
                <w:szCs w:val="21"/>
              </w:rPr>
            </w:pPr>
            <w:r w:rsidRPr="00D30442">
              <w:rPr>
                <w:rFonts w:ascii="仿宋_GB2312" w:hAnsi="仿宋" w:hint="eastAsia"/>
                <w:sz w:val="21"/>
                <w:szCs w:val="21"/>
              </w:rPr>
              <w:t>宣传培训每月</w:t>
            </w:r>
            <w:r w:rsidRPr="00D30442">
              <w:rPr>
                <w:rFonts w:ascii="仿宋_GB2312" w:hAnsi="仿宋"/>
                <w:sz w:val="21"/>
                <w:szCs w:val="21"/>
              </w:rPr>
              <w:t>2</w:t>
            </w:r>
            <w:r w:rsidRPr="00D30442">
              <w:rPr>
                <w:rFonts w:ascii="仿宋_GB2312" w:hAnsi="仿宋" w:hint="eastAsia"/>
                <w:sz w:val="21"/>
                <w:szCs w:val="21"/>
              </w:rPr>
              <w:t>次，台账记录</w:t>
            </w:r>
          </w:p>
        </w:tc>
      </w:tr>
      <w:tr w:rsidR="00250FEE" w:rsidTr="00365417">
        <w:trPr>
          <w:trHeight w:val="1051"/>
          <w:jc w:val="center"/>
        </w:trPr>
        <w:tc>
          <w:tcPr>
            <w:tcW w:w="825" w:type="dxa"/>
            <w:vMerge/>
            <w:vAlign w:val="center"/>
          </w:tcPr>
          <w:p w:rsidR="00250FEE" w:rsidRPr="00D30442" w:rsidRDefault="00250FEE" w:rsidP="00365417">
            <w:pPr>
              <w:spacing w:line="300" w:lineRule="exact"/>
              <w:jc w:val="center"/>
              <w:rPr>
                <w:rFonts w:ascii="仿宋_GB2312" w:hAnsi="楷体"/>
                <w:sz w:val="21"/>
                <w:szCs w:val="21"/>
              </w:rPr>
            </w:pPr>
          </w:p>
        </w:tc>
        <w:tc>
          <w:tcPr>
            <w:tcW w:w="4975" w:type="dxa"/>
            <w:vAlign w:val="center"/>
          </w:tcPr>
          <w:p w:rsidR="00250FEE" w:rsidRPr="00D30442" w:rsidRDefault="00250FEE" w:rsidP="00365417">
            <w:pPr>
              <w:spacing w:line="300" w:lineRule="exact"/>
              <w:rPr>
                <w:rFonts w:ascii="仿宋_GB2312" w:hAnsi="仿宋"/>
                <w:sz w:val="21"/>
                <w:szCs w:val="21"/>
              </w:rPr>
            </w:pPr>
            <w:r w:rsidRPr="00D30442">
              <w:rPr>
                <w:rFonts w:ascii="仿宋_GB2312" w:hAnsi="仿宋" w:hint="eastAsia"/>
                <w:sz w:val="21"/>
                <w:szCs w:val="21"/>
              </w:rPr>
              <w:t>未设置宣传窗（栏）扣</w:t>
            </w:r>
            <w:r w:rsidRPr="00D30442">
              <w:rPr>
                <w:rFonts w:ascii="仿宋_GB2312" w:hAnsi="仿宋"/>
                <w:sz w:val="21"/>
                <w:szCs w:val="21"/>
              </w:rPr>
              <w:t>6</w:t>
            </w:r>
            <w:r w:rsidRPr="00D30442">
              <w:rPr>
                <w:rFonts w:ascii="仿宋_GB2312" w:hAnsi="仿宋" w:hint="eastAsia"/>
                <w:sz w:val="21"/>
                <w:szCs w:val="21"/>
              </w:rPr>
              <w:t>分，宣传窗（栏）资料陈旧、整体破旧的按</w:t>
            </w:r>
            <w:r w:rsidRPr="00D30442">
              <w:rPr>
                <w:rFonts w:ascii="仿宋_GB2312" w:hAnsi="仿宋"/>
                <w:sz w:val="21"/>
                <w:szCs w:val="21"/>
              </w:rPr>
              <w:t>1-5</w:t>
            </w:r>
            <w:r w:rsidRPr="00D30442">
              <w:rPr>
                <w:rFonts w:ascii="仿宋_GB2312" w:hAnsi="仿宋" w:hint="eastAsia"/>
                <w:sz w:val="21"/>
                <w:szCs w:val="21"/>
              </w:rPr>
              <w:t>分扣除；分类荣誉榜、分拣员、收运员等信息未公示的，每缺一类扣</w:t>
            </w:r>
            <w:r w:rsidRPr="00D30442">
              <w:rPr>
                <w:rFonts w:ascii="仿宋_GB2312" w:hAnsi="仿宋"/>
                <w:sz w:val="21"/>
                <w:szCs w:val="21"/>
              </w:rPr>
              <w:t>2</w:t>
            </w:r>
            <w:r w:rsidRPr="00D30442">
              <w:rPr>
                <w:rFonts w:ascii="仿宋_GB2312" w:hAnsi="仿宋" w:hint="eastAsia"/>
                <w:sz w:val="21"/>
                <w:szCs w:val="21"/>
              </w:rPr>
              <w:t>分</w:t>
            </w:r>
          </w:p>
        </w:tc>
        <w:tc>
          <w:tcPr>
            <w:tcW w:w="3290" w:type="dxa"/>
          </w:tcPr>
          <w:p w:rsidR="00250FEE" w:rsidRPr="00D30442" w:rsidRDefault="00250FEE" w:rsidP="00365417">
            <w:pPr>
              <w:spacing w:line="300" w:lineRule="exact"/>
              <w:rPr>
                <w:rFonts w:ascii="仿宋_GB2312" w:hAnsi="仿宋"/>
                <w:sz w:val="21"/>
                <w:szCs w:val="21"/>
              </w:rPr>
            </w:pPr>
            <w:r w:rsidRPr="00D30442">
              <w:rPr>
                <w:rFonts w:ascii="仿宋_GB2312" w:hAnsi="仿宋" w:hint="eastAsia"/>
                <w:sz w:val="21"/>
                <w:szCs w:val="21"/>
              </w:rPr>
              <w:t>宣传栏设置，内容及时更新</w:t>
            </w:r>
          </w:p>
        </w:tc>
      </w:tr>
      <w:tr w:rsidR="00250FEE" w:rsidTr="00365417">
        <w:trPr>
          <w:trHeight w:val="641"/>
          <w:jc w:val="center"/>
        </w:trPr>
        <w:tc>
          <w:tcPr>
            <w:tcW w:w="825" w:type="dxa"/>
            <w:vMerge/>
            <w:vAlign w:val="center"/>
          </w:tcPr>
          <w:p w:rsidR="00250FEE" w:rsidRPr="00D30442" w:rsidRDefault="00250FEE" w:rsidP="00365417">
            <w:pPr>
              <w:spacing w:line="300" w:lineRule="exact"/>
              <w:jc w:val="center"/>
              <w:rPr>
                <w:rFonts w:ascii="仿宋_GB2312" w:hAnsi="楷体"/>
                <w:sz w:val="21"/>
                <w:szCs w:val="21"/>
              </w:rPr>
            </w:pPr>
          </w:p>
        </w:tc>
        <w:tc>
          <w:tcPr>
            <w:tcW w:w="4975" w:type="dxa"/>
            <w:vAlign w:val="center"/>
          </w:tcPr>
          <w:p w:rsidR="00250FEE" w:rsidRPr="00D30442" w:rsidRDefault="00250FEE" w:rsidP="00365417">
            <w:pPr>
              <w:spacing w:line="300" w:lineRule="exact"/>
              <w:rPr>
                <w:rFonts w:ascii="仿宋_GB2312" w:hAnsi="仿宋"/>
                <w:sz w:val="21"/>
                <w:szCs w:val="21"/>
              </w:rPr>
            </w:pPr>
            <w:r w:rsidRPr="00D30442">
              <w:rPr>
                <w:rFonts w:ascii="仿宋_GB2312" w:hAnsi="仿宋" w:hint="eastAsia"/>
                <w:sz w:val="21"/>
                <w:szCs w:val="21"/>
              </w:rPr>
              <w:t>宣传标语未设置到位的，每少一处扣</w:t>
            </w:r>
            <w:r w:rsidRPr="00D30442">
              <w:rPr>
                <w:rFonts w:ascii="仿宋_GB2312" w:hAnsi="仿宋"/>
                <w:sz w:val="21"/>
                <w:szCs w:val="21"/>
              </w:rPr>
              <w:t>3</w:t>
            </w:r>
            <w:r w:rsidRPr="00D30442">
              <w:rPr>
                <w:rFonts w:ascii="仿宋_GB2312" w:hAnsi="仿宋" w:hint="eastAsia"/>
                <w:sz w:val="21"/>
                <w:szCs w:val="21"/>
              </w:rPr>
              <w:t>分，内容不及时更新的，每处扣</w:t>
            </w:r>
            <w:r w:rsidRPr="00D30442">
              <w:rPr>
                <w:rFonts w:ascii="仿宋_GB2312" w:hAnsi="仿宋"/>
                <w:sz w:val="21"/>
                <w:szCs w:val="21"/>
              </w:rPr>
              <w:t>1</w:t>
            </w:r>
            <w:r w:rsidRPr="00D30442">
              <w:rPr>
                <w:rFonts w:ascii="仿宋_GB2312" w:hAnsi="仿宋" w:hint="eastAsia"/>
                <w:sz w:val="21"/>
                <w:szCs w:val="21"/>
              </w:rPr>
              <w:t>分</w:t>
            </w:r>
          </w:p>
        </w:tc>
        <w:tc>
          <w:tcPr>
            <w:tcW w:w="3290" w:type="dxa"/>
          </w:tcPr>
          <w:p w:rsidR="00250FEE" w:rsidRPr="00D30442" w:rsidRDefault="00250FEE" w:rsidP="00365417">
            <w:pPr>
              <w:spacing w:line="300" w:lineRule="exact"/>
              <w:rPr>
                <w:rFonts w:ascii="仿宋_GB2312" w:hAnsi="仿宋"/>
                <w:sz w:val="21"/>
                <w:szCs w:val="21"/>
              </w:rPr>
            </w:pPr>
            <w:r w:rsidRPr="00D30442">
              <w:rPr>
                <w:rFonts w:ascii="仿宋_GB2312" w:hAnsi="仿宋" w:hint="eastAsia"/>
                <w:sz w:val="21"/>
                <w:szCs w:val="21"/>
              </w:rPr>
              <w:t>设置宣传海报横幅，内容及时更新，破损及时更换</w:t>
            </w:r>
          </w:p>
        </w:tc>
      </w:tr>
      <w:tr w:rsidR="00250FEE" w:rsidTr="00365417">
        <w:trPr>
          <w:trHeight w:val="1589"/>
          <w:jc w:val="center"/>
        </w:trPr>
        <w:tc>
          <w:tcPr>
            <w:tcW w:w="825" w:type="dxa"/>
            <w:vAlign w:val="center"/>
          </w:tcPr>
          <w:p w:rsidR="00250FEE" w:rsidRPr="00D30442" w:rsidRDefault="00250FEE" w:rsidP="00365417">
            <w:pPr>
              <w:spacing w:line="300" w:lineRule="exact"/>
              <w:rPr>
                <w:rFonts w:ascii="仿宋_GB2312" w:hAnsi="楷体"/>
                <w:sz w:val="21"/>
                <w:szCs w:val="21"/>
              </w:rPr>
            </w:pPr>
            <w:r w:rsidRPr="00D30442">
              <w:rPr>
                <w:rFonts w:ascii="仿宋_GB2312" w:hAnsi="楷体" w:hint="eastAsia"/>
                <w:sz w:val="21"/>
                <w:szCs w:val="21"/>
              </w:rPr>
              <w:t>准确率</w:t>
            </w:r>
          </w:p>
        </w:tc>
        <w:tc>
          <w:tcPr>
            <w:tcW w:w="4975" w:type="dxa"/>
            <w:vAlign w:val="center"/>
          </w:tcPr>
          <w:p w:rsidR="00250FEE" w:rsidRPr="00D30442" w:rsidRDefault="00250FEE" w:rsidP="00365417">
            <w:pPr>
              <w:spacing w:line="300" w:lineRule="exact"/>
              <w:rPr>
                <w:rFonts w:ascii="仿宋_GB2312" w:hAnsi="仿宋"/>
                <w:sz w:val="21"/>
                <w:szCs w:val="21"/>
              </w:rPr>
            </w:pPr>
            <w:r w:rsidRPr="00D30442">
              <w:rPr>
                <w:rFonts w:ascii="仿宋_GB2312" w:hAnsi="仿宋" w:hint="eastAsia"/>
                <w:sz w:val="21"/>
                <w:szCs w:val="21"/>
              </w:rPr>
              <w:t>投放不准确的，每处扣</w:t>
            </w:r>
            <w:r w:rsidRPr="00D30442">
              <w:rPr>
                <w:rFonts w:ascii="仿宋_GB2312" w:hAnsi="仿宋"/>
                <w:sz w:val="21"/>
                <w:szCs w:val="21"/>
              </w:rPr>
              <w:t>2</w:t>
            </w:r>
            <w:r w:rsidRPr="00D30442">
              <w:rPr>
                <w:rFonts w:ascii="仿宋_GB2312" w:hAnsi="仿宋" w:hint="eastAsia"/>
                <w:sz w:val="21"/>
                <w:szCs w:val="21"/>
              </w:rPr>
              <w:t>分（随机检查</w:t>
            </w:r>
            <w:r w:rsidRPr="00D30442">
              <w:rPr>
                <w:rFonts w:ascii="仿宋_GB2312" w:hAnsi="仿宋"/>
                <w:sz w:val="21"/>
                <w:szCs w:val="21"/>
              </w:rPr>
              <w:t>10</w:t>
            </w:r>
            <w:r w:rsidRPr="00D30442">
              <w:rPr>
                <w:rFonts w:ascii="仿宋_GB2312" w:hAnsi="仿宋" w:hint="eastAsia"/>
                <w:sz w:val="21"/>
                <w:szCs w:val="21"/>
              </w:rPr>
              <w:t>处）</w:t>
            </w:r>
          </w:p>
          <w:p w:rsidR="00250FEE" w:rsidRPr="00D30442" w:rsidRDefault="00250FEE" w:rsidP="00365417">
            <w:pPr>
              <w:spacing w:line="300" w:lineRule="exact"/>
              <w:rPr>
                <w:rFonts w:ascii="仿宋_GB2312" w:hAnsi="仿宋"/>
                <w:sz w:val="21"/>
                <w:szCs w:val="21"/>
              </w:rPr>
            </w:pPr>
            <w:r w:rsidRPr="00D30442">
              <w:rPr>
                <w:rFonts w:ascii="仿宋_GB2312" w:hAnsi="仿宋" w:hint="eastAsia"/>
                <w:sz w:val="21"/>
                <w:szCs w:val="21"/>
              </w:rPr>
              <w:t>村（居）集中收集点分类质量不达标每处扣</w:t>
            </w:r>
            <w:r w:rsidRPr="00D30442">
              <w:rPr>
                <w:rFonts w:ascii="仿宋_GB2312" w:hAnsi="仿宋"/>
                <w:sz w:val="21"/>
                <w:szCs w:val="21"/>
              </w:rPr>
              <w:t>2</w:t>
            </w:r>
            <w:r w:rsidRPr="00D30442">
              <w:rPr>
                <w:rFonts w:ascii="仿宋_GB2312" w:hAnsi="仿宋" w:hint="eastAsia"/>
                <w:sz w:val="21"/>
                <w:szCs w:val="21"/>
              </w:rPr>
              <w:t>分</w:t>
            </w:r>
          </w:p>
          <w:p w:rsidR="00250FEE" w:rsidRPr="00D30442" w:rsidRDefault="00250FEE" w:rsidP="00365417">
            <w:pPr>
              <w:spacing w:line="300" w:lineRule="exact"/>
              <w:rPr>
                <w:rFonts w:ascii="仿宋_GB2312" w:hAnsi="仿宋"/>
                <w:sz w:val="21"/>
                <w:szCs w:val="21"/>
              </w:rPr>
            </w:pPr>
            <w:r w:rsidRPr="00D30442">
              <w:rPr>
                <w:rFonts w:ascii="仿宋_GB2312" w:hAnsi="仿宋" w:hint="eastAsia"/>
                <w:sz w:val="21"/>
                <w:szCs w:val="21"/>
              </w:rPr>
              <w:t>村（居）委组织等公共场所分类质量不达标每处扣</w:t>
            </w:r>
            <w:r w:rsidRPr="00D30442">
              <w:rPr>
                <w:rFonts w:ascii="仿宋_GB2312" w:hAnsi="仿宋"/>
                <w:sz w:val="21"/>
                <w:szCs w:val="21"/>
              </w:rPr>
              <w:t>1</w:t>
            </w:r>
            <w:r w:rsidRPr="00D30442">
              <w:rPr>
                <w:rFonts w:ascii="仿宋_GB2312" w:hAnsi="仿宋" w:hint="eastAsia"/>
                <w:sz w:val="21"/>
                <w:szCs w:val="21"/>
              </w:rPr>
              <w:t>分，两委班子成员、党员户、村民代表等分类质量不达标每处扣</w:t>
            </w:r>
            <w:r w:rsidRPr="00D30442">
              <w:rPr>
                <w:rFonts w:ascii="仿宋_GB2312" w:hAnsi="仿宋"/>
                <w:sz w:val="21"/>
                <w:szCs w:val="21"/>
              </w:rPr>
              <w:t>0.5</w:t>
            </w:r>
            <w:r w:rsidRPr="00D30442">
              <w:rPr>
                <w:rFonts w:ascii="仿宋_GB2312" w:hAnsi="仿宋" w:hint="eastAsia"/>
                <w:sz w:val="21"/>
                <w:szCs w:val="21"/>
              </w:rPr>
              <w:t>分（随机检查</w:t>
            </w:r>
            <w:r w:rsidRPr="00D30442">
              <w:rPr>
                <w:rFonts w:ascii="仿宋_GB2312" w:hAnsi="仿宋"/>
                <w:sz w:val="21"/>
                <w:szCs w:val="21"/>
              </w:rPr>
              <w:t>5</w:t>
            </w:r>
            <w:r w:rsidRPr="00D30442">
              <w:rPr>
                <w:rFonts w:ascii="仿宋_GB2312" w:hAnsi="仿宋" w:hint="eastAsia"/>
                <w:sz w:val="21"/>
                <w:szCs w:val="21"/>
              </w:rPr>
              <w:t>户），普通村（居）民分类质量不达标每户扣</w:t>
            </w:r>
            <w:r w:rsidRPr="00D30442">
              <w:rPr>
                <w:rFonts w:ascii="仿宋_GB2312" w:hAnsi="仿宋"/>
                <w:sz w:val="21"/>
                <w:szCs w:val="21"/>
              </w:rPr>
              <w:t>0.5</w:t>
            </w:r>
            <w:r w:rsidRPr="00D30442">
              <w:rPr>
                <w:rFonts w:ascii="仿宋_GB2312" w:hAnsi="仿宋" w:hint="eastAsia"/>
                <w:sz w:val="21"/>
                <w:szCs w:val="21"/>
              </w:rPr>
              <w:t>（随机检查</w:t>
            </w:r>
            <w:r w:rsidRPr="00D30442">
              <w:rPr>
                <w:rFonts w:ascii="仿宋_GB2312" w:hAnsi="仿宋"/>
                <w:sz w:val="21"/>
                <w:szCs w:val="21"/>
              </w:rPr>
              <w:t>5</w:t>
            </w:r>
            <w:r w:rsidRPr="00D30442">
              <w:rPr>
                <w:rFonts w:ascii="仿宋_GB2312" w:hAnsi="仿宋" w:hint="eastAsia"/>
                <w:sz w:val="21"/>
                <w:szCs w:val="21"/>
              </w:rPr>
              <w:t>户）</w:t>
            </w:r>
          </w:p>
        </w:tc>
        <w:tc>
          <w:tcPr>
            <w:tcW w:w="3290" w:type="dxa"/>
          </w:tcPr>
          <w:p w:rsidR="00250FEE" w:rsidRPr="00D30442" w:rsidRDefault="00250FEE" w:rsidP="00365417">
            <w:pPr>
              <w:spacing w:line="300" w:lineRule="exact"/>
              <w:rPr>
                <w:rFonts w:ascii="仿宋_GB2312" w:hAnsi="仿宋"/>
                <w:sz w:val="21"/>
                <w:szCs w:val="21"/>
              </w:rPr>
            </w:pPr>
            <w:r w:rsidRPr="00D30442">
              <w:rPr>
                <w:rFonts w:ascii="仿宋_GB2312" w:hAnsi="仿宋" w:hint="eastAsia"/>
                <w:sz w:val="21"/>
                <w:szCs w:val="21"/>
              </w:rPr>
              <w:t>引导村（居）民全民参与积极正确开展垃圾分类，三类人员（两委班子成员、党员户、村民代表）带头宣传，带头分类</w:t>
            </w:r>
          </w:p>
        </w:tc>
      </w:tr>
      <w:tr w:rsidR="00250FEE" w:rsidTr="00365417">
        <w:trPr>
          <w:trHeight w:val="717"/>
          <w:jc w:val="center"/>
        </w:trPr>
        <w:tc>
          <w:tcPr>
            <w:tcW w:w="825" w:type="dxa"/>
            <w:vMerge w:val="restart"/>
            <w:vAlign w:val="center"/>
          </w:tcPr>
          <w:p w:rsidR="00250FEE" w:rsidRPr="00D30442" w:rsidRDefault="00250FEE" w:rsidP="00365417">
            <w:pPr>
              <w:spacing w:line="300" w:lineRule="exact"/>
              <w:jc w:val="center"/>
              <w:rPr>
                <w:rFonts w:ascii="仿宋_GB2312" w:hAnsi="楷体"/>
                <w:sz w:val="21"/>
                <w:szCs w:val="21"/>
              </w:rPr>
            </w:pPr>
            <w:r w:rsidRPr="00D30442">
              <w:rPr>
                <w:rFonts w:ascii="仿宋_GB2312" w:hAnsi="楷体" w:hint="eastAsia"/>
                <w:sz w:val="21"/>
                <w:szCs w:val="21"/>
              </w:rPr>
              <w:t>投放</w:t>
            </w:r>
            <w:r w:rsidRPr="00D30442">
              <w:rPr>
                <w:rFonts w:ascii="仿宋_GB2312" w:hAnsi="楷体"/>
                <w:sz w:val="21"/>
                <w:szCs w:val="21"/>
              </w:rPr>
              <w:t xml:space="preserve">   </w:t>
            </w:r>
            <w:r w:rsidRPr="00D30442">
              <w:rPr>
                <w:rFonts w:ascii="仿宋_GB2312" w:hAnsi="楷体" w:hint="eastAsia"/>
                <w:sz w:val="21"/>
                <w:szCs w:val="21"/>
              </w:rPr>
              <w:t>容器</w:t>
            </w:r>
          </w:p>
        </w:tc>
        <w:tc>
          <w:tcPr>
            <w:tcW w:w="4975" w:type="dxa"/>
            <w:vAlign w:val="center"/>
          </w:tcPr>
          <w:p w:rsidR="00250FEE" w:rsidRPr="00D30442" w:rsidRDefault="00250FEE" w:rsidP="00365417">
            <w:pPr>
              <w:spacing w:line="300" w:lineRule="exact"/>
              <w:rPr>
                <w:rFonts w:ascii="仿宋_GB2312" w:hAnsi="仿宋"/>
                <w:sz w:val="21"/>
                <w:szCs w:val="21"/>
              </w:rPr>
            </w:pPr>
            <w:r w:rsidRPr="00D30442">
              <w:rPr>
                <w:rFonts w:ascii="仿宋_GB2312" w:hAnsi="仿宋" w:hint="eastAsia"/>
                <w:sz w:val="21"/>
                <w:szCs w:val="21"/>
              </w:rPr>
              <w:t>村（居）内未成组设置其他、易腐回收容器的，扣</w:t>
            </w:r>
            <w:r w:rsidRPr="00D30442">
              <w:rPr>
                <w:rFonts w:ascii="仿宋_GB2312" w:hAnsi="仿宋"/>
                <w:sz w:val="21"/>
                <w:szCs w:val="21"/>
              </w:rPr>
              <w:t>5</w:t>
            </w:r>
            <w:r w:rsidRPr="00D30442">
              <w:rPr>
                <w:rFonts w:ascii="仿宋_GB2312" w:hAnsi="仿宋" w:hint="eastAsia"/>
                <w:sz w:val="21"/>
                <w:szCs w:val="21"/>
              </w:rPr>
              <w:t>分，每自然村至少一处四分类投放点，未设置扣</w:t>
            </w:r>
            <w:r w:rsidRPr="00D30442">
              <w:rPr>
                <w:rFonts w:ascii="仿宋_GB2312" w:hAnsi="仿宋"/>
                <w:sz w:val="21"/>
                <w:szCs w:val="21"/>
              </w:rPr>
              <w:t>3</w:t>
            </w:r>
            <w:r w:rsidRPr="00D30442">
              <w:rPr>
                <w:rFonts w:ascii="仿宋_GB2312" w:hAnsi="仿宋" w:hint="eastAsia"/>
                <w:sz w:val="21"/>
                <w:szCs w:val="21"/>
              </w:rPr>
              <w:t>分，容器不符合要求的每处扣</w:t>
            </w:r>
            <w:r w:rsidRPr="00D30442">
              <w:rPr>
                <w:rFonts w:ascii="仿宋_GB2312" w:hAnsi="仿宋"/>
                <w:sz w:val="21"/>
                <w:szCs w:val="21"/>
              </w:rPr>
              <w:t>1</w:t>
            </w:r>
            <w:r w:rsidRPr="00D30442">
              <w:rPr>
                <w:rFonts w:ascii="仿宋_GB2312" w:hAnsi="仿宋" w:hint="eastAsia"/>
                <w:sz w:val="21"/>
                <w:szCs w:val="21"/>
              </w:rPr>
              <w:t>分；</w:t>
            </w:r>
          </w:p>
        </w:tc>
        <w:tc>
          <w:tcPr>
            <w:tcW w:w="3290" w:type="dxa"/>
          </w:tcPr>
          <w:p w:rsidR="00250FEE" w:rsidRPr="00D30442" w:rsidRDefault="00250FEE" w:rsidP="00365417">
            <w:pPr>
              <w:spacing w:line="300" w:lineRule="exact"/>
              <w:rPr>
                <w:rFonts w:ascii="仿宋_GB2312" w:hAnsi="仿宋"/>
                <w:sz w:val="21"/>
                <w:szCs w:val="21"/>
              </w:rPr>
            </w:pPr>
            <w:r w:rsidRPr="00D30442">
              <w:rPr>
                <w:rFonts w:ascii="仿宋_GB2312" w:hAnsi="仿宋" w:hint="eastAsia"/>
                <w:sz w:val="21"/>
                <w:szCs w:val="21"/>
              </w:rPr>
              <w:t>每村至少一处四分法投放点</w:t>
            </w:r>
          </w:p>
        </w:tc>
      </w:tr>
      <w:tr w:rsidR="00250FEE" w:rsidTr="00365417">
        <w:trPr>
          <w:trHeight w:val="549"/>
          <w:jc w:val="center"/>
        </w:trPr>
        <w:tc>
          <w:tcPr>
            <w:tcW w:w="825" w:type="dxa"/>
            <w:vMerge/>
            <w:vAlign w:val="center"/>
          </w:tcPr>
          <w:p w:rsidR="00250FEE" w:rsidRPr="00D30442" w:rsidRDefault="00250FEE" w:rsidP="00365417">
            <w:pPr>
              <w:spacing w:line="300" w:lineRule="exact"/>
              <w:jc w:val="center"/>
              <w:rPr>
                <w:rFonts w:ascii="仿宋_GB2312" w:hAnsi="楷体"/>
                <w:sz w:val="21"/>
                <w:szCs w:val="21"/>
              </w:rPr>
            </w:pPr>
          </w:p>
        </w:tc>
        <w:tc>
          <w:tcPr>
            <w:tcW w:w="4975" w:type="dxa"/>
            <w:vAlign w:val="center"/>
          </w:tcPr>
          <w:p w:rsidR="00250FEE" w:rsidRPr="00D30442" w:rsidRDefault="00250FEE" w:rsidP="00365417">
            <w:pPr>
              <w:spacing w:line="300" w:lineRule="exact"/>
              <w:rPr>
                <w:rFonts w:ascii="仿宋_GB2312" w:hAnsi="仿宋"/>
                <w:sz w:val="21"/>
                <w:szCs w:val="21"/>
              </w:rPr>
            </w:pPr>
            <w:r w:rsidRPr="00D30442">
              <w:rPr>
                <w:rFonts w:ascii="仿宋_GB2312" w:hAnsi="仿宋" w:hint="eastAsia"/>
                <w:sz w:val="21"/>
                <w:szCs w:val="21"/>
              </w:rPr>
              <w:t>分类容器存在图标、颜色等不规范的或者模糊不清的，每处扣</w:t>
            </w:r>
            <w:r w:rsidRPr="00D30442">
              <w:rPr>
                <w:rFonts w:ascii="仿宋_GB2312" w:hAnsi="仿宋"/>
                <w:sz w:val="21"/>
                <w:szCs w:val="21"/>
              </w:rPr>
              <w:t>1</w:t>
            </w:r>
            <w:r w:rsidRPr="00D30442">
              <w:rPr>
                <w:rFonts w:ascii="仿宋_GB2312" w:hAnsi="仿宋" w:hint="eastAsia"/>
                <w:sz w:val="21"/>
                <w:szCs w:val="21"/>
              </w:rPr>
              <w:t>分</w:t>
            </w:r>
          </w:p>
        </w:tc>
        <w:tc>
          <w:tcPr>
            <w:tcW w:w="3290" w:type="dxa"/>
          </w:tcPr>
          <w:p w:rsidR="00250FEE" w:rsidRPr="00D30442" w:rsidRDefault="00250FEE" w:rsidP="00365417">
            <w:pPr>
              <w:spacing w:line="300" w:lineRule="exact"/>
              <w:rPr>
                <w:rFonts w:ascii="仿宋_GB2312" w:hAnsi="仿宋"/>
                <w:sz w:val="21"/>
                <w:szCs w:val="21"/>
              </w:rPr>
            </w:pPr>
            <w:r w:rsidRPr="00D30442">
              <w:rPr>
                <w:rFonts w:ascii="仿宋_GB2312" w:hAnsi="仿宋" w:hint="eastAsia"/>
                <w:sz w:val="21"/>
                <w:szCs w:val="21"/>
              </w:rPr>
              <w:t>图标及时更新</w:t>
            </w:r>
          </w:p>
        </w:tc>
      </w:tr>
      <w:tr w:rsidR="00250FEE" w:rsidTr="00365417">
        <w:trPr>
          <w:trHeight w:val="546"/>
          <w:jc w:val="center"/>
        </w:trPr>
        <w:tc>
          <w:tcPr>
            <w:tcW w:w="825" w:type="dxa"/>
            <w:vMerge/>
            <w:vAlign w:val="center"/>
          </w:tcPr>
          <w:p w:rsidR="00250FEE" w:rsidRPr="00D30442" w:rsidRDefault="00250FEE" w:rsidP="00365417">
            <w:pPr>
              <w:spacing w:line="300" w:lineRule="exact"/>
              <w:jc w:val="center"/>
              <w:rPr>
                <w:rFonts w:ascii="仿宋_GB2312" w:hAnsi="楷体"/>
                <w:sz w:val="21"/>
                <w:szCs w:val="21"/>
              </w:rPr>
            </w:pPr>
          </w:p>
        </w:tc>
        <w:tc>
          <w:tcPr>
            <w:tcW w:w="4975" w:type="dxa"/>
            <w:vAlign w:val="center"/>
          </w:tcPr>
          <w:p w:rsidR="00250FEE" w:rsidRPr="00D30442" w:rsidRDefault="00250FEE" w:rsidP="00365417">
            <w:pPr>
              <w:spacing w:line="300" w:lineRule="exact"/>
              <w:rPr>
                <w:rFonts w:ascii="仿宋_GB2312" w:hAnsi="仿宋"/>
                <w:sz w:val="21"/>
                <w:szCs w:val="21"/>
              </w:rPr>
            </w:pPr>
            <w:r w:rsidRPr="00D30442">
              <w:rPr>
                <w:rFonts w:ascii="仿宋_GB2312" w:hAnsi="仿宋" w:hint="eastAsia"/>
                <w:sz w:val="21"/>
                <w:szCs w:val="21"/>
              </w:rPr>
              <w:t>分类容器脏、未盖和的每处扣</w:t>
            </w:r>
            <w:r w:rsidRPr="00D30442">
              <w:rPr>
                <w:rFonts w:ascii="仿宋_GB2312" w:hAnsi="仿宋"/>
                <w:sz w:val="21"/>
                <w:szCs w:val="21"/>
              </w:rPr>
              <w:t>1</w:t>
            </w:r>
            <w:r w:rsidRPr="00D30442">
              <w:rPr>
                <w:rFonts w:ascii="仿宋_GB2312" w:hAnsi="仿宋" w:hint="eastAsia"/>
                <w:sz w:val="21"/>
                <w:szCs w:val="21"/>
              </w:rPr>
              <w:t>分</w:t>
            </w:r>
          </w:p>
          <w:p w:rsidR="00250FEE" w:rsidRPr="00D30442" w:rsidRDefault="00250FEE" w:rsidP="00365417">
            <w:pPr>
              <w:spacing w:line="300" w:lineRule="exact"/>
              <w:rPr>
                <w:rFonts w:ascii="仿宋_GB2312" w:hAnsi="仿宋"/>
                <w:sz w:val="21"/>
                <w:szCs w:val="21"/>
              </w:rPr>
            </w:pPr>
            <w:r w:rsidRPr="00D30442">
              <w:rPr>
                <w:rFonts w:ascii="仿宋_GB2312" w:hAnsi="仿宋" w:hint="eastAsia"/>
                <w:sz w:val="21"/>
                <w:szCs w:val="21"/>
              </w:rPr>
              <w:t>容器破损、垃圾满溢的每处扣</w:t>
            </w:r>
            <w:r w:rsidRPr="00D30442">
              <w:rPr>
                <w:rFonts w:ascii="仿宋_GB2312" w:hAnsi="仿宋"/>
                <w:sz w:val="21"/>
                <w:szCs w:val="21"/>
              </w:rPr>
              <w:t>2</w:t>
            </w:r>
            <w:r w:rsidRPr="00D30442">
              <w:rPr>
                <w:rFonts w:ascii="仿宋_GB2312" w:hAnsi="仿宋" w:hint="eastAsia"/>
                <w:sz w:val="21"/>
                <w:szCs w:val="21"/>
              </w:rPr>
              <w:t>分</w:t>
            </w:r>
          </w:p>
        </w:tc>
        <w:tc>
          <w:tcPr>
            <w:tcW w:w="3290" w:type="dxa"/>
          </w:tcPr>
          <w:p w:rsidR="00250FEE" w:rsidRPr="00D30442" w:rsidRDefault="00250FEE" w:rsidP="00365417">
            <w:pPr>
              <w:spacing w:line="300" w:lineRule="exact"/>
              <w:rPr>
                <w:rFonts w:ascii="仿宋_GB2312" w:hAnsi="仿宋"/>
                <w:sz w:val="21"/>
                <w:szCs w:val="21"/>
              </w:rPr>
            </w:pPr>
            <w:r w:rsidRPr="00D30442">
              <w:rPr>
                <w:rFonts w:ascii="仿宋_GB2312" w:hAnsi="仿宋" w:hint="eastAsia"/>
                <w:sz w:val="21"/>
                <w:szCs w:val="21"/>
              </w:rPr>
              <w:t>垃圾桶定期清洗，及时清运</w:t>
            </w:r>
          </w:p>
        </w:tc>
      </w:tr>
      <w:tr w:rsidR="00250FEE" w:rsidTr="00365417">
        <w:trPr>
          <w:trHeight w:val="397"/>
          <w:jc w:val="center"/>
        </w:trPr>
        <w:tc>
          <w:tcPr>
            <w:tcW w:w="825" w:type="dxa"/>
            <w:vMerge/>
            <w:vAlign w:val="center"/>
          </w:tcPr>
          <w:p w:rsidR="00250FEE" w:rsidRPr="00D30442" w:rsidRDefault="00250FEE" w:rsidP="00365417">
            <w:pPr>
              <w:spacing w:line="300" w:lineRule="exact"/>
              <w:jc w:val="center"/>
              <w:rPr>
                <w:rFonts w:ascii="仿宋_GB2312" w:hAnsi="楷体"/>
                <w:sz w:val="21"/>
                <w:szCs w:val="21"/>
              </w:rPr>
            </w:pPr>
          </w:p>
        </w:tc>
        <w:tc>
          <w:tcPr>
            <w:tcW w:w="4975" w:type="dxa"/>
            <w:vAlign w:val="center"/>
          </w:tcPr>
          <w:p w:rsidR="00250FEE" w:rsidRPr="00D30442" w:rsidRDefault="00250FEE" w:rsidP="00365417">
            <w:pPr>
              <w:spacing w:line="300" w:lineRule="exact"/>
              <w:rPr>
                <w:rFonts w:ascii="仿宋_GB2312" w:hAnsi="仿宋"/>
                <w:sz w:val="21"/>
                <w:szCs w:val="21"/>
              </w:rPr>
            </w:pPr>
            <w:r w:rsidRPr="00D30442">
              <w:rPr>
                <w:rFonts w:ascii="仿宋_GB2312" w:hAnsi="仿宋" w:hint="eastAsia"/>
                <w:sz w:val="21"/>
                <w:szCs w:val="21"/>
              </w:rPr>
              <w:t>分类桶未及时发放、使用不到位每处扣</w:t>
            </w:r>
            <w:r w:rsidRPr="00D30442">
              <w:rPr>
                <w:rFonts w:ascii="仿宋_GB2312" w:hAnsi="仿宋"/>
                <w:sz w:val="21"/>
                <w:szCs w:val="21"/>
              </w:rPr>
              <w:t>1</w:t>
            </w:r>
            <w:r w:rsidRPr="00D30442">
              <w:rPr>
                <w:rFonts w:ascii="仿宋_GB2312" w:hAnsi="仿宋" w:hint="eastAsia"/>
                <w:sz w:val="21"/>
                <w:szCs w:val="21"/>
              </w:rPr>
              <w:t>分</w:t>
            </w:r>
          </w:p>
        </w:tc>
        <w:tc>
          <w:tcPr>
            <w:tcW w:w="3290" w:type="dxa"/>
          </w:tcPr>
          <w:p w:rsidR="00250FEE" w:rsidRPr="00D30442" w:rsidRDefault="00250FEE" w:rsidP="00365417">
            <w:pPr>
              <w:spacing w:line="300" w:lineRule="exact"/>
              <w:rPr>
                <w:rFonts w:ascii="仿宋_GB2312" w:hAnsi="仿宋"/>
                <w:sz w:val="21"/>
                <w:szCs w:val="21"/>
              </w:rPr>
            </w:pPr>
            <w:r w:rsidRPr="00D30442">
              <w:rPr>
                <w:rFonts w:ascii="仿宋_GB2312" w:hAnsi="仿宋" w:hint="eastAsia"/>
                <w:sz w:val="21"/>
                <w:szCs w:val="21"/>
              </w:rPr>
              <w:t>积极引导使用分类桶并保持清洁</w:t>
            </w:r>
          </w:p>
        </w:tc>
      </w:tr>
      <w:tr w:rsidR="00250FEE" w:rsidTr="00365417">
        <w:trPr>
          <w:trHeight w:val="357"/>
          <w:jc w:val="center"/>
        </w:trPr>
        <w:tc>
          <w:tcPr>
            <w:tcW w:w="825" w:type="dxa"/>
            <w:vMerge w:val="restart"/>
            <w:vAlign w:val="center"/>
          </w:tcPr>
          <w:p w:rsidR="00250FEE" w:rsidRPr="00D30442" w:rsidRDefault="00250FEE" w:rsidP="00365417">
            <w:pPr>
              <w:spacing w:line="300" w:lineRule="exact"/>
              <w:jc w:val="center"/>
              <w:rPr>
                <w:rFonts w:ascii="仿宋_GB2312" w:hAnsi="楷体"/>
                <w:sz w:val="21"/>
                <w:szCs w:val="21"/>
              </w:rPr>
            </w:pPr>
            <w:r w:rsidRPr="00D30442">
              <w:rPr>
                <w:rFonts w:ascii="仿宋_GB2312" w:hAnsi="楷体" w:hint="eastAsia"/>
                <w:sz w:val="21"/>
                <w:szCs w:val="21"/>
              </w:rPr>
              <w:t>投放点</w:t>
            </w:r>
          </w:p>
        </w:tc>
        <w:tc>
          <w:tcPr>
            <w:tcW w:w="4975" w:type="dxa"/>
            <w:vAlign w:val="center"/>
          </w:tcPr>
          <w:p w:rsidR="00250FEE" w:rsidRPr="00D30442" w:rsidRDefault="00250FEE" w:rsidP="00365417">
            <w:pPr>
              <w:spacing w:line="300" w:lineRule="exact"/>
              <w:rPr>
                <w:rFonts w:ascii="仿宋_GB2312" w:hAnsi="仿宋"/>
                <w:sz w:val="21"/>
                <w:szCs w:val="21"/>
              </w:rPr>
            </w:pPr>
            <w:r w:rsidRPr="00D30442">
              <w:rPr>
                <w:rFonts w:ascii="仿宋_GB2312" w:hAnsi="仿宋" w:hint="eastAsia"/>
                <w:sz w:val="21"/>
                <w:szCs w:val="21"/>
              </w:rPr>
              <w:t>设置不规范的，每处扣</w:t>
            </w:r>
            <w:r w:rsidRPr="00D30442">
              <w:rPr>
                <w:rFonts w:ascii="仿宋_GB2312" w:hAnsi="仿宋"/>
                <w:sz w:val="21"/>
                <w:szCs w:val="21"/>
              </w:rPr>
              <w:t>2</w:t>
            </w:r>
            <w:r w:rsidRPr="00D30442">
              <w:rPr>
                <w:rFonts w:ascii="仿宋_GB2312" w:hAnsi="仿宋" w:hint="eastAsia"/>
                <w:sz w:val="21"/>
                <w:szCs w:val="21"/>
              </w:rPr>
              <w:t>分</w:t>
            </w:r>
          </w:p>
        </w:tc>
        <w:tc>
          <w:tcPr>
            <w:tcW w:w="3290" w:type="dxa"/>
          </w:tcPr>
          <w:p w:rsidR="00250FEE" w:rsidRPr="00D30442" w:rsidRDefault="00250FEE" w:rsidP="00365417">
            <w:pPr>
              <w:spacing w:line="300" w:lineRule="exact"/>
              <w:rPr>
                <w:rFonts w:ascii="仿宋_GB2312" w:hAnsi="仿宋"/>
                <w:sz w:val="21"/>
                <w:szCs w:val="21"/>
              </w:rPr>
            </w:pPr>
            <w:r w:rsidRPr="00D30442">
              <w:rPr>
                <w:rFonts w:ascii="仿宋_GB2312" w:hAnsi="仿宋" w:hint="eastAsia"/>
                <w:sz w:val="21"/>
                <w:szCs w:val="21"/>
              </w:rPr>
              <w:t>点位标志与桶一一对应</w:t>
            </w:r>
          </w:p>
        </w:tc>
      </w:tr>
      <w:tr w:rsidR="00250FEE" w:rsidTr="00365417">
        <w:trPr>
          <w:trHeight w:val="347"/>
          <w:jc w:val="center"/>
        </w:trPr>
        <w:tc>
          <w:tcPr>
            <w:tcW w:w="825" w:type="dxa"/>
            <w:vMerge/>
            <w:vAlign w:val="center"/>
          </w:tcPr>
          <w:p w:rsidR="00250FEE" w:rsidRPr="00D30442" w:rsidRDefault="00250FEE" w:rsidP="00365417">
            <w:pPr>
              <w:spacing w:line="300" w:lineRule="exact"/>
              <w:jc w:val="center"/>
              <w:rPr>
                <w:rFonts w:ascii="仿宋_GB2312" w:hAnsi="楷体"/>
                <w:sz w:val="21"/>
                <w:szCs w:val="21"/>
              </w:rPr>
            </w:pPr>
          </w:p>
        </w:tc>
        <w:tc>
          <w:tcPr>
            <w:tcW w:w="4975" w:type="dxa"/>
            <w:vAlign w:val="center"/>
          </w:tcPr>
          <w:p w:rsidR="00250FEE" w:rsidRPr="00D30442" w:rsidRDefault="00250FEE" w:rsidP="00365417">
            <w:pPr>
              <w:spacing w:line="300" w:lineRule="exact"/>
              <w:rPr>
                <w:rFonts w:ascii="仿宋_GB2312" w:hAnsi="仿宋"/>
                <w:sz w:val="21"/>
                <w:szCs w:val="21"/>
              </w:rPr>
            </w:pPr>
            <w:r w:rsidRPr="00D30442">
              <w:rPr>
                <w:rFonts w:ascii="仿宋_GB2312" w:hAnsi="仿宋" w:hint="eastAsia"/>
                <w:sz w:val="21"/>
                <w:szCs w:val="21"/>
              </w:rPr>
              <w:t>周边不洁的每处扣</w:t>
            </w:r>
            <w:r w:rsidRPr="00D30442">
              <w:rPr>
                <w:rFonts w:ascii="仿宋_GB2312" w:hAnsi="仿宋"/>
                <w:sz w:val="21"/>
                <w:szCs w:val="21"/>
              </w:rPr>
              <w:t>2</w:t>
            </w:r>
            <w:r w:rsidRPr="00D30442">
              <w:rPr>
                <w:rFonts w:ascii="仿宋_GB2312" w:hAnsi="仿宋" w:hint="eastAsia"/>
                <w:sz w:val="21"/>
                <w:szCs w:val="21"/>
              </w:rPr>
              <w:t>分</w:t>
            </w:r>
            <w:r w:rsidRPr="00D30442">
              <w:rPr>
                <w:rFonts w:ascii="仿宋_GB2312" w:hAnsi="仿宋"/>
                <w:sz w:val="21"/>
                <w:szCs w:val="21"/>
              </w:rPr>
              <w:t xml:space="preserve"> </w:t>
            </w:r>
          </w:p>
        </w:tc>
        <w:tc>
          <w:tcPr>
            <w:tcW w:w="3290" w:type="dxa"/>
          </w:tcPr>
          <w:p w:rsidR="00250FEE" w:rsidRPr="00D30442" w:rsidRDefault="00250FEE" w:rsidP="00365417">
            <w:pPr>
              <w:spacing w:line="300" w:lineRule="exact"/>
              <w:rPr>
                <w:rFonts w:ascii="仿宋_GB2312" w:hAnsi="仿宋"/>
                <w:sz w:val="21"/>
                <w:szCs w:val="21"/>
              </w:rPr>
            </w:pPr>
            <w:r w:rsidRPr="00D30442">
              <w:rPr>
                <w:rFonts w:ascii="仿宋_GB2312" w:hAnsi="仿宋" w:hint="eastAsia"/>
                <w:sz w:val="21"/>
                <w:szCs w:val="21"/>
              </w:rPr>
              <w:t>投放点定期清洗</w:t>
            </w:r>
          </w:p>
        </w:tc>
      </w:tr>
      <w:tr w:rsidR="00250FEE" w:rsidTr="00365417">
        <w:trPr>
          <w:trHeight w:val="579"/>
          <w:jc w:val="center"/>
        </w:trPr>
        <w:tc>
          <w:tcPr>
            <w:tcW w:w="825" w:type="dxa"/>
            <w:vMerge/>
            <w:vAlign w:val="center"/>
          </w:tcPr>
          <w:p w:rsidR="00250FEE" w:rsidRPr="00D30442" w:rsidRDefault="00250FEE" w:rsidP="00365417">
            <w:pPr>
              <w:spacing w:line="300" w:lineRule="exact"/>
              <w:jc w:val="center"/>
              <w:rPr>
                <w:rFonts w:ascii="仿宋_GB2312" w:hAnsi="楷体"/>
                <w:sz w:val="21"/>
                <w:szCs w:val="21"/>
              </w:rPr>
            </w:pPr>
          </w:p>
        </w:tc>
        <w:tc>
          <w:tcPr>
            <w:tcW w:w="4975" w:type="dxa"/>
            <w:vAlign w:val="center"/>
          </w:tcPr>
          <w:p w:rsidR="00250FEE" w:rsidRPr="00D30442" w:rsidRDefault="00250FEE" w:rsidP="00365417">
            <w:pPr>
              <w:spacing w:line="300" w:lineRule="exact"/>
              <w:rPr>
                <w:rFonts w:ascii="仿宋_GB2312" w:hAnsi="仿宋"/>
                <w:sz w:val="21"/>
                <w:szCs w:val="21"/>
              </w:rPr>
            </w:pPr>
            <w:r w:rsidRPr="00D30442">
              <w:rPr>
                <w:rFonts w:ascii="仿宋_GB2312" w:hAnsi="仿宋" w:hint="eastAsia"/>
                <w:sz w:val="21"/>
                <w:szCs w:val="21"/>
              </w:rPr>
              <w:t>容器内混入非生活垃圾的每处扣</w:t>
            </w:r>
            <w:r w:rsidRPr="00D30442">
              <w:rPr>
                <w:rFonts w:ascii="仿宋_GB2312" w:hAnsi="仿宋"/>
                <w:sz w:val="21"/>
                <w:szCs w:val="21"/>
              </w:rPr>
              <w:t>1</w:t>
            </w:r>
            <w:r w:rsidRPr="00D30442">
              <w:rPr>
                <w:rFonts w:ascii="仿宋_GB2312" w:hAnsi="仿宋" w:hint="eastAsia"/>
                <w:sz w:val="21"/>
                <w:szCs w:val="21"/>
              </w:rPr>
              <w:t>分，</w:t>
            </w:r>
          </w:p>
          <w:p w:rsidR="00250FEE" w:rsidRPr="00D30442" w:rsidRDefault="00250FEE" w:rsidP="00365417">
            <w:pPr>
              <w:spacing w:line="300" w:lineRule="exact"/>
              <w:rPr>
                <w:rFonts w:ascii="仿宋_GB2312" w:hAnsi="仿宋"/>
                <w:sz w:val="21"/>
                <w:szCs w:val="21"/>
              </w:rPr>
            </w:pPr>
            <w:r w:rsidRPr="00D30442">
              <w:rPr>
                <w:rFonts w:ascii="仿宋_GB2312" w:hAnsi="仿宋" w:hint="eastAsia"/>
                <w:sz w:val="21"/>
                <w:szCs w:val="21"/>
              </w:rPr>
              <w:t>空容器不及时归位的每次扣</w:t>
            </w:r>
            <w:r w:rsidRPr="00D30442">
              <w:rPr>
                <w:rFonts w:ascii="仿宋_GB2312" w:hAnsi="仿宋"/>
                <w:sz w:val="21"/>
                <w:szCs w:val="21"/>
              </w:rPr>
              <w:t>1</w:t>
            </w:r>
            <w:r w:rsidRPr="00D30442">
              <w:rPr>
                <w:rFonts w:ascii="仿宋_GB2312" w:hAnsi="仿宋" w:hint="eastAsia"/>
                <w:sz w:val="21"/>
                <w:szCs w:val="21"/>
              </w:rPr>
              <w:t>分</w:t>
            </w:r>
          </w:p>
        </w:tc>
        <w:tc>
          <w:tcPr>
            <w:tcW w:w="3290" w:type="dxa"/>
          </w:tcPr>
          <w:p w:rsidR="00250FEE" w:rsidRPr="00D30442" w:rsidRDefault="00250FEE" w:rsidP="00365417">
            <w:pPr>
              <w:spacing w:line="300" w:lineRule="exact"/>
              <w:rPr>
                <w:rFonts w:ascii="仿宋_GB2312" w:hAnsi="仿宋"/>
                <w:sz w:val="21"/>
                <w:szCs w:val="21"/>
              </w:rPr>
            </w:pPr>
            <w:r w:rsidRPr="00D30442">
              <w:rPr>
                <w:rFonts w:ascii="仿宋_GB2312" w:hAnsi="仿宋" w:hint="eastAsia"/>
                <w:sz w:val="21"/>
                <w:szCs w:val="21"/>
              </w:rPr>
              <w:t>注意分类投放，并盖上桶盖</w:t>
            </w:r>
          </w:p>
        </w:tc>
      </w:tr>
      <w:tr w:rsidR="00250FEE" w:rsidTr="00365417">
        <w:trPr>
          <w:trHeight w:val="455"/>
          <w:jc w:val="center"/>
        </w:trPr>
        <w:tc>
          <w:tcPr>
            <w:tcW w:w="825" w:type="dxa"/>
            <w:vMerge/>
            <w:vAlign w:val="center"/>
          </w:tcPr>
          <w:p w:rsidR="00250FEE" w:rsidRPr="00D30442" w:rsidRDefault="00250FEE" w:rsidP="00365417">
            <w:pPr>
              <w:spacing w:line="300" w:lineRule="exact"/>
              <w:jc w:val="center"/>
              <w:rPr>
                <w:rFonts w:ascii="仿宋_GB2312" w:hAnsi="楷体"/>
                <w:sz w:val="21"/>
                <w:szCs w:val="21"/>
              </w:rPr>
            </w:pPr>
          </w:p>
        </w:tc>
        <w:tc>
          <w:tcPr>
            <w:tcW w:w="4975" w:type="dxa"/>
            <w:vAlign w:val="center"/>
          </w:tcPr>
          <w:p w:rsidR="00250FEE" w:rsidRPr="00D30442" w:rsidRDefault="00250FEE" w:rsidP="00365417">
            <w:pPr>
              <w:spacing w:line="300" w:lineRule="exact"/>
              <w:rPr>
                <w:rFonts w:ascii="仿宋_GB2312" w:hAnsi="仿宋"/>
                <w:sz w:val="21"/>
                <w:szCs w:val="21"/>
              </w:rPr>
            </w:pPr>
            <w:r w:rsidRPr="00D30442">
              <w:rPr>
                <w:rFonts w:ascii="仿宋_GB2312" w:hAnsi="仿宋" w:hint="eastAsia"/>
                <w:sz w:val="21"/>
                <w:szCs w:val="21"/>
              </w:rPr>
              <w:t>告示牌等设置不规范扣</w:t>
            </w:r>
            <w:r w:rsidRPr="00D30442">
              <w:rPr>
                <w:rFonts w:ascii="仿宋_GB2312" w:hAnsi="仿宋"/>
                <w:sz w:val="21"/>
                <w:szCs w:val="21"/>
              </w:rPr>
              <w:t>1</w:t>
            </w:r>
            <w:r w:rsidRPr="00D30442">
              <w:rPr>
                <w:rFonts w:ascii="仿宋_GB2312" w:hAnsi="仿宋" w:hint="eastAsia"/>
                <w:sz w:val="21"/>
                <w:szCs w:val="21"/>
              </w:rPr>
              <w:t>分，无制度上墙扣</w:t>
            </w:r>
            <w:r w:rsidRPr="00D30442">
              <w:rPr>
                <w:rFonts w:ascii="仿宋_GB2312" w:hAnsi="仿宋"/>
                <w:sz w:val="21"/>
                <w:szCs w:val="21"/>
              </w:rPr>
              <w:t>1</w:t>
            </w:r>
            <w:r w:rsidRPr="00D30442">
              <w:rPr>
                <w:rFonts w:ascii="仿宋_GB2312" w:hAnsi="仿宋" w:hint="eastAsia"/>
                <w:sz w:val="21"/>
                <w:szCs w:val="21"/>
              </w:rPr>
              <w:t>分</w:t>
            </w:r>
          </w:p>
        </w:tc>
        <w:tc>
          <w:tcPr>
            <w:tcW w:w="3290" w:type="dxa"/>
          </w:tcPr>
          <w:p w:rsidR="00250FEE" w:rsidRPr="00D30442" w:rsidRDefault="00250FEE" w:rsidP="00365417">
            <w:pPr>
              <w:spacing w:line="300" w:lineRule="exact"/>
              <w:rPr>
                <w:rFonts w:ascii="仿宋_GB2312" w:hAnsi="仿宋"/>
                <w:sz w:val="21"/>
                <w:szCs w:val="21"/>
              </w:rPr>
            </w:pPr>
            <w:r w:rsidRPr="00D30442">
              <w:rPr>
                <w:rFonts w:ascii="仿宋_GB2312" w:hAnsi="仿宋" w:hint="eastAsia"/>
                <w:sz w:val="21"/>
                <w:szCs w:val="21"/>
              </w:rPr>
              <w:t>投放点不能单独放桶，需设置告示牌</w:t>
            </w:r>
          </w:p>
        </w:tc>
      </w:tr>
      <w:tr w:rsidR="00250FEE" w:rsidTr="00365417">
        <w:trPr>
          <w:trHeight w:val="388"/>
          <w:jc w:val="center"/>
        </w:trPr>
        <w:tc>
          <w:tcPr>
            <w:tcW w:w="825" w:type="dxa"/>
            <w:vMerge w:val="restart"/>
            <w:vAlign w:val="center"/>
          </w:tcPr>
          <w:p w:rsidR="00250FEE" w:rsidRPr="00D30442" w:rsidRDefault="00250FEE" w:rsidP="00365417">
            <w:pPr>
              <w:spacing w:line="300" w:lineRule="exact"/>
              <w:jc w:val="center"/>
              <w:rPr>
                <w:rFonts w:ascii="仿宋_GB2312" w:hAnsi="楷体"/>
                <w:sz w:val="21"/>
                <w:szCs w:val="21"/>
              </w:rPr>
            </w:pPr>
            <w:r w:rsidRPr="00D30442">
              <w:rPr>
                <w:rFonts w:ascii="仿宋_GB2312" w:hAnsi="楷体" w:hint="eastAsia"/>
                <w:sz w:val="21"/>
                <w:szCs w:val="21"/>
              </w:rPr>
              <w:t>收运</w:t>
            </w:r>
          </w:p>
        </w:tc>
        <w:tc>
          <w:tcPr>
            <w:tcW w:w="4975" w:type="dxa"/>
            <w:vAlign w:val="center"/>
          </w:tcPr>
          <w:p w:rsidR="00250FEE" w:rsidRPr="00D30442" w:rsidRDefault="00250FEE" w:rsidP="00365417">
            <w:pPr>
              <w:spacing w:line="300" w:lineRule="exact"/>
              <w:rPr>
                <w:rFonts w:ascii="仿宋_GB2312" w:hAnsi="仿宋"/>
                <w:sz w:val="21"/>
                <w:szCs w:val="21"/>
              </w:rPr>
            </w:pPr>
            <w:r w:rsidRPr="00D30442">
              <w:rPr>
                <w:rFonts w:ascii="仿宋_GB2312" w:hAnsi="仿宋" w:hint="eastAsia"/>
                <w:sz w:val="21"/>
                <w:szCs w:val="21"/>
              </w:rPr>
              <w:t>车辆不整、不密闭、标志标识不清的每次扣</w:t>
            </w:r>
            <w:r w:rsidRPr="00D30442">
              <w:rPr>
                <w:rFonts w:ascii="仿宋_GB2312" w:hAnsi="仿宋"/>
                <w:sz w:val="21"/>
                <w:szCs w:val="21"/>
              </w:rPr>
              <w:t>1</w:t>
            </w:r>
            <w:r w:rsidRPr="00D30442">
              <w:rPr>
                <w:rFonts w:ascii="仿宋_GB2312" w:hAnsi="仿宋" w:hint="eastAsia"/>
                <w:sz w:val="21"/>
                <w:szCs w:val="21"/>
              </w:rPr>
              <w:t>分</w:t>
            </w:r>
          </w:p>
        </w:tc>
        <w:tc>
          <w:tcPr>
            <w:tcW w:w="3290" w:type="dxa"/>
          </w:tcPr>
          <w:p w:rsidR="00250FEE" w:rsidRPr="00D30442" w:rsidRDefault="00250FEE" w:rsidP="00365417">
            <w:pPr>
              <w:spacing w:line="300" w:lineRule="exact"/>
              <w:rPr>
                <w:rFonts w:ascii="仿宋_GB2312" w:hAnsi="仿宋"/>
                <w:sz w:val="21"/>
                <w:szCs w:val="21"/>
              </w:rPr>
            </w:pPr>
            <w:r w:rsidRPr="00D30442">
              <w:rPr>
                <w:rFonts w:ascii="仿宋_GB2312" w:hAnsi="仿宋" w:hint="eastAsia"/>
                <w:sz w:val="21"/>
                <w:szCs w:val="21"/>
              </w:rPr>
              <w:t>标志标识正确，车辆整洁</w:t>
            </w:r>
          </w:p>
        </w:tc>
      </w:tr>
      <w:tr w:rsidR="00250FEE" w:rsidTr="00365417">
        <w:trPr>
          <w:trHeight w:val="388"/>
          <w:jc w:val="center"/>
        </w:trPr>
        <w:tc>
          <w:tcPr>
            <w:tcW w:w="825" w:type="dxa"/>
            <w:vMerge/>
          </w:tcPr>
          <w:p w:rsidR="00250FEE" w:rsidRPr="00D30442" w:rsidRDefault="00250FEE" w:rsidP="00365417">
            <w:pPr>
              <w:spacing w:line="300" w:lineRule="exact"/>
              <w:jc w:val="center"/>
              <w:rPr>
                <w:rFonts w:ascii="仿宋_GB2312" w:hAnsi="楷体"/>
                <w:sz w:val="21"/>
                <w:szCs w:val="21"/>
              </w:rPr>
            </w:pPr>
          </w:p>
        </w:tc>
        <w:tc>
          <w:tcPr>
            <w:tcW w:w="4975" w:type="dxa"/>
            <w:vAlign w:val="center"/>
          </w:tcPr>
          <w:p w:rsidR="00250FEE" w:rsidRPr="00D30442" w:rsidRDefault="00250FEE" w:rsidP="00365417">
            <w:pPr>
              <w:spacing w:line="300" w:lineRule="exact"/>
              <w:rPr>
                <w:rFonts w:ascii="仿宋_GB2312" w:hAnsi="仿宋"/>
                <w:sz w:val="21"/>
                <w:szCs w:val="21"/>
              </w:rPr>
            </w:pPr>
            <w:r w:rsidRPr="00D30442">
              <w:rPr>
                <w:rFonts w:ascii="仿宋_GB2312" w:hAnsi="仿宋" w:hint="eastAsia"/>
                <w:sz w:val="21"/>
                <w:szCs w:val="21"/>
              </w:rPr>
              <w:t>混装混运，未分类运输的每次扣</w:t>
            </w:r>
            <w:r w:rsidRPr="00D30442">
              <w:rPr>
                <w:rFonts w:ascii="仿宋_GB2312" w:hAnsi="仿宋"/>
                <w:sz w:val="21"/>
                <w:szCs w:val="21"/>
              </w:rPr>
              <w:t>10</w:t>
            </w:r>
            <w:r w:rsidRPr="00D30442">
              <w:rPr>
                <w:rFonts w:ascii="仿宋_GB2312" w:hAnsi="仿宋" w:hint="eastAsia"/>
                <w:sz w:val="21"/>
                <w:szCs w:val="21"/>
              </w:rPr>
              <w:t>分</w:t>
            </w:r>
          </w:p>
        </w:tc>
        <w:tc>
          <w:tcPr>
            <w:tcW w:w="3290" w:type="dxa"/>
          </w:tcPr>
          <w:p w:rsidR="00250FEE" w:rsidRPr="00D30442" w:rsidRDefault="00250FEE" w:rsidP="00365417">
            <w:pPr>
              <w:spacing w:line="300" w:lineRule="exact"/>
              <w:rPr>
                <w:rFonts w:ascii="仿宋_GB2312" w:hAnsi="仿宋"/>
                <w:sz w:val="21"/>
                <w:szCs w:val="21"/>
              </w:rPr>
            </w:pPr>
            <w:r w:rsidRPr="00D30442">
              <w:rPr>
                <w:rFonts w:ascii="仿宋_GB2312" w:hAnsi="仿宋" w:hint="eastAsia"/>
                <w:sz w:val="21"/>
                <w:szCs w:val="21"/>
              </w:rPr>
              <w:t>严禁混装混运（分值较大）</w:t>
            </w:r>
          </w:p>
        </w:tc>
      </w:tr>
      <w:tr w:rsidR="00250FEE" w:rsidTr="00365417">
        <w:trPr>
          <w:trHeight w:val="388"/>
          <w:jc w:val="center"/>
        </w:trPr>
        <w:tc>
          <w:tcPr>
            <w:tcW w:w="825" w:type="dxa"/>
            <w:vMerge/>
          </w:tcPr>
          <w:p w:rsidR="00250FEE" w:rsidRPr="00D30442" w:rsidRDefault="00250FEE" w:rsidP="00365417">
            <w:pPr>
              <w:spacing w:line="300" w:lineRule="exact"/>
              <w:jc w:val="center"/>
              <w:rPr>
                <w:rFonts w:ascii="仿宋_GB2312" w:hAnsi="楷体"/>
                <w:sz w:val="21"/>
                <w:szCs w:val="21"/>
              </w:rPr>
            </w:pPr>
          </w:p>
        </w:tc>
        <w:tc>
          <w:tcPr>
            <w:tcW w:w="4975" w:type="dxa"/>
            <w:vAlign w:val="center"/>
          </w:tcPr>
          <w:p w:rsidR="00250FEE" w:rsidRPr="00D30442" w:rsidRDefault="00250FEE" w:rsidP="00365417">
            <w:pPr>
              <w:spacing w:line="300" w:lineRule="exact"/>
              <w:rPr>
                <w:rFonts w:ascii="仿宋_GB2312" w:hAnsi="仿宋"/>
                <w:sz w:val="21"/>
                <w:szCs w:val="21"/>
              </w:rPr>
            </w:pPr>
            <w:r w:rsidRPr="00D30442">
              <w:rPr>
                <w:rFonts w:ascii="仿宋_GB2312" w:hAnsi="仿宋" w:hint="eastAsia"/>
                <w:sz w:val="21"/>
                <w:szCs w:val="21"/>
              </w:rPr>
              <w:t>沿途撒漏的每次扣</w:t>
            </w:r>
            <w:r w:rsidRPr="00D30442">
              <w:rPr>
                <w:rFonts w:ascii="仿宋_GB2312" w:hAnsi="仿宋"/>
                <w:sz w:val="21"/>
                <w:szCs w:val="21"/>
              </w:rPr>
              <w:t>5</w:t>
            </w:r>
            <w:r w:rsidRPr="00D30442">
              <w:rPr>
                <w:rFonts w:ascii="仿宋_GB2312" w:hAnsi="仿宋" w:hint="eastAsia"/>
                <w:sz w:val="21"/>
                <w:szCs w:val="21"/>
              </w:rPr>
              <w:t>分</w:t>
            </w:r>
          </w:p>
        </w:tc>
        <w:tc>
          <w:tcPr>
            <w:tcW w:w="3290" w:type="dxa"/>
          </w:tcPr>
          <w:p w:rsidR="00250FEE" w:rsidRPr="00D30442" w:rsidRDefault="00250FEE" w:rsidP="00365417">
            <w:pPr>
              <w:spacing w:line="300" w:lineRule="exact"/>
              <w:rPr>
                <w:rFonts w:ascii="仿宋_GB2312" w:hAnsi="仿宋"/>
                <w:sz w:val="21"/>
                <w:szCs w:val="21"/>
              </w:rPr>
            </w:pPr>
            <w:r w:rsidRPr="00D30442">
              <w:rPr>
                <w:rFonts w:ascii="仿宋_GB2312" w:hAnsi="仿宋" w:hint="eastAsia"/>
                <w:sz w:val="21"/>
                <w:szCs w:val="21"/>
              </w:rPr>
              <w:t>注意收运车辆密闭</w:t>
            </w:r>
          </w:p>
        </w:tc>
      </w:tr>
      <w:tr w:rsidR="00250FEE" w:rsidTr="00365417">
        <w:trPr>
          <w:trHeight w:val="388"/>
          <w:jc w:val="center"/>
        </w:trPr>
        <w:tc>
          <w:tcPr>
            <w:tcW w:w="825" w:type="dxa"/>
            <w:vMerge/>
          </w:tcPr>
          <w:p w:rsidR="00250FEE" w:rsidRPr="00D30442" w:rsidRDefault="00250FEE" w:rsidP="00365417">
            <w:pPr>
              <w:spacing w:line="300" w:lineRule="exact"/>
              <w:jc w:val="center"/>
              <w:rPr>
                <w:rFonts w:ascii="仿宋_GB2312" w:hAnsi="楷体"/>
                <w:sz w:val="21"/>
                <w:szCs w:val="21"/>
              </w:rPr>
            </w:pPr>
          </w:p>
        </w:tc>
        <w:tc>
          <w:tcPr>
            <w:tcW w:w="4975" w:type="dxa"/>
            <w:vAlign w:val="center"/>
          </w:tcPr>
          <w:p w:rsidR="00250FEE" w:rsidRPr="00D30442" w:rsidRDefault="00250FEE" w:rsidP="00365417">
            <w:pPr>
              <w:spacing w:line="300" w:lineRule="exact"/>
              <w:rPr>
                <w:rFonts w:ascii="仿宋_GB2312" w:hAnsi="仿宋"/>
                <w:sz w:val="21"/>
                <w:szCs w:val="21"/>
              </w:rPr>
            </w:pPr>
            <w:r w:rsidRPr="00D30442">
              <w:rPr>
                <w:rFonts w:ascii="仿宋_GB2312" w:hAnsi="仿宋" w:hint="eastAsia"/>
                <w:sz w:val="21"/>
                <w:szCs w:val="21"/>
              </w:rPr>
              <w:t>未日产日清的每次扣</w:t>
            </w:r>
            <w:r w:rsidRPr="00D30442">
              <w:rPr>
                <w:rFonts w:ascii="仿宋_GB2312" w:hAnsi="仿宋"/>
                <w:sz w:val="21"/>
                <w:szCs w:val="21"/>
              </w:rPr>
              <w:t>2</w:t>
            </w:r>
            <w:r w:rsidRPr="00D30442">
              <w:rPr>
                <w:rFonts w:ascii="仿宋_GB2312" w:hAnsi="仿宋" w:hint="eastAsia"/>
                <w:sz w:val="21"/>
                <w:szCs w:val="21"/>
              </w:rPr>
              <w:t>分</w:t>
            </w:r>
          </w:p>
        </w:tc>
        <w:tc>
          <w:tcPr>
            <w:tcW w:w="3290" w:type="dxa"/>
          </w:tcPr>
          <w:p w:rsidR="00250FEE" w:rsidRPr="00D30442" w:rsidRDefault="00250FEE" w:rsidP="00365417">
            <w:pPr>
              <w:spacing w:line="300" w:lineRule="exact"/>
              <w:rPr>
                <w:rFonts w:ascii="仿宋_GB2312" w:hAnsi="仿宋"/>
                <w:sz w:val="21"/>
                <w:szCs w:val="21"/>
              </w:rPr>
            </w:pPr>
            <w:r w:rsidRPr="00D30442">
              <w:rPr>
                <w:rFonts w:ascii="仿宋_GB2312" w:hAnsi="仿宋" w:hint="eastAsia"/>
                <w:sz w:val="21"/>
                <w:szCs w:val="21"/>
              </w:rPr>
              <w:t>垃圾日产日清</w:t>
            </w:r>
          </w:p>
        </w:tc>
      </w:tr>
      <w:tr w:rsidR="00250FEE" w:rsidTr="00365417">
        <w:trPr>
          <w:trHeight w:val="388"/>
          <w:jc w:val="center"/>
        </w:trPr>
        <w:tc>
          <w:tcPr>
            <w:tcW w:w="825" w:type="dxa"/>
            <w:vMerge/>
          </w:tcPr>
          <w:p w:rsidR="00250FEE" w:rsidRPr="00D30442" w:rsidRDefault="00250FEE" w:rsidP="00365417">
            <w:pPr>
              <w:spacing w:line="300" w:lineRule="exact"/>
              <w:jc w:val="center"/>
              <w:rPr>
                <w:rFonts w:ascii="仿宋_GB2312" w:hAnsi="楷体"/>
                <w:sz w:val="21"/>
                <w:szCs w:val="21"/>
              </w:rPr>
            </w:pPr>
          </w:p>
        </w:tc>
        <w:tc>
          <w:tcPr>
            <w:tcW w:w="4975" w:type="dxa"/>
            <w:vAlign w:val="center"/>
          </w:tcPr>
          <w:p w:rsidR="00250FEE" w:rsidRPr="00D30442" w:rsidRDefault="00250FEE" w:rsidP="00365417">
            <w:pPr>
              <w:spacing w:line="300" w:lineRule="exact"/>
              <w:rPr>
                <w:rFonts w:ascii="仿宋_GB2312" w:hAnsi="仿宋"/>
                <w:sz w:val="21"/>
                <w:szCs w:val="21"/>
              </w:rPr>
            </w:pPr>
            <w:r w:rsidRPr="00D30442">
              <w:rPr>
                <w:rFonts w:ascii="仿宋_GB2312" w:hAnsi="仿宋" w:hint="eastAsia"/>
                <w:sz w:val="21"/>
                <w:szCs w:val="21"/>
              </w:rPr>
              <w:t>收运人员未规范着装扣</w:t>
            </w:r>
            <w:r w:rsidRPr="00D30442">
              <w:rPr>
                <w:rFonts w:ascii="仿宋_GB2312" w:hAnsi="仿宋"/>
                <w:sz w:val="21"/>
                <w:szCs w:val="21"/>
              </w:rPr>
              <w:t>2</w:t>
            </w:r>
            <w:r w:rsidRPr="00D30442">
              <w:rPr>
                <w:rFonts w:ascii="仿宋_GB2312" w:hAnsi="仿宋" w:hint="eastAsia"/>
                <w:sz w:val="21"/>
                <w:szCs w:val="21"/>
              </w:rPr>
              <w:t>分，着装不整洁扣</w:t>
            </w:r>
            <w:r w:rsidRPr="00D30442">
              <w:rPr>
                <w:rFonts w:ascii="仿宋_GB2312" w:hAnsi="仿宋"/>
                <w:sz w:val="21"/>
                <w:szCs w:val="21"/>
              </w:rPr>
              <w:t>1</w:t>
            </w:r>
            <w:r w:rsidRPr="00D30442">
              <w:rPr>
                <w:rFonts w:ascii="仿宋_GB2312" w:hAnsi="仿宋" w:hint="eastAsia"/>
                <w:sz w:val="21"/>
                <w:szCs w:val="21"/>
              </w:rPr>
              <w:t>分</w:t>
            </w:r>
          </w:p>
        </w:tc>
        <w:tc>
          <w:tcPr>
            <w:tcW w:w="3290" w:type="dxa"/>
          </w:tcPr>
          <w:p w:rsidR="00250FEE" w:rsidRPr="00D30442" w:rsidRDefault="00250FEE" w:rsidP="00365417">
            <w:pPr>
              <w:spacing w:line="300" w:lineRule="exact"/>
              <w:rPr>
                <w:rFonts w:ascii="仿宋_GB2312" w:hAnsi="仿宋"/>
                <w:sz w:val="21"/>
                <w:szCs w:val="21"/>
              </w:rPr>
            </w:pPr>
            <w:r w:rsidRPr="00D30442">
              <w:rPr>
                <w:rFonts w:ascii="仿宋_GB2312" w:hAnsi="仿宋" w:hint="eastAsia"/>
                <w:sz w:val="21"/>
                <w:szCs w:val="21"/>
              </w:rPr>
              <w:t>收运人员规范着装</w:t>
            </w:r>
          </w:p>
        </w:tc>
      </w:tr>
      <w:tr w:rsidR="00250FEE" w:rsidTr="00365417">
        <w:trPr>
          <w:trHeight w:val="388"/>
          <w:jc w:val="center"/>
        </w:trPr>
        <w:tc>
          <w:tcPr>
            <w:tcW w:w="825" w:type="dxa"/>
            <w:vMerge w:val="restart"/>
            <w:vAlign w:val="center"/>
          </w:tcPr>
          <w:p w:rsidR="00250FEE" w:rsidRPr="00D30442" w:rsidRDefault="00250FEE" w:rsidP="00365417">
            <w:pPr>
              <w:spacing w:line="300" w:lineRule="exact"/>
              <w:jc w:val="center"/>
              <w:rPr>
                <w:rFonts w:ascii="仿宋_GB2312" w:hAnsi="楷体"/>
                <w:sz w:val="21"/>
                <w:szCs w:val="21"/>
              </w:rPr>
            </w:pPr>
            <w:r w:rsidRPr="00D30442">
              <w:rPr>
                <w:rFonts w:ascii="仿宋_GB2312" w:hAnsi="楷体" w:hint="eastAsia"/>
                <w:sz w:val="21"/>
                <w:szCs w:val="21"/>
              </w:rPr>
              <w:t>其他</w:t>
            </w:r>
          </w:p>
        </w:tc>
        <w:tc>
          <w:tcPr>
            <w:tcW w:w="4975" w:type="dxa"/>
            <w:vAlign w:val="center"/>
          </w:tcPr>
          <w:p w:rsidR="00250FEE" w:rsidRPr="00D30442" w:rsidRDefault="00250FEE" w:rsidP="00365417">
            <w:pPr>
              <w:spacing w:line="300" w:lineRule="exact"/>
              <w:rPr>
                <w:rFonts w:ascii="仿宋_GB2312" w:hAnsi="仿宋"/>
                <w:sz w:val="21"/>
                <w:szCs w:val="21"/>
              </w:rPr>
            </w:pPr>
            <w:r w:rsidRPr="00D30442">
              <w:rPr>
                <w:rFonts w:ascii="仿宋_GB2312" w:hAnsi="仿宋" w:hint="eastAsia"/>
                <w:sz w:val="21"/>
                <w:szCs w:val="21"/>
              </w:rPr>
              <w:t>培训员、志愿者队伍须都有，每少一支扣</w:t>
            </w:r>
            <w:r w:rsidRPr="00D30442">
              <w:rPr>
                <w:rFonts w:ascii="仿宋_GB2312" w:hAnsi="仿宋"/>
                <w:sz w:val="21"/>
                <w:szCs w:val="21"/>
              </w:rPr>
              <w:t>5</w:t>
            </w:r>
            <w:r w:rsidRPr="00D30442">
              <w:rPr>
                <w:rFonts w:ascii="仿宋_GB2312" w:hAnsi="仿宋" w:hint="eastAsia"/>
                <w:sz w:val="21"/>
                <w:szCs w:val="21"/>
              </w:rPr>
              <w:t>分</w:t>
            </w:r>
          </w:p>
        </w:tc>
        <w:tc>
          <w:tcPr>
            <w:tcW w:w="3290" w:type="dxa"/>
          </w:tcPr>
          <w:p w:rsidR="00250FEE" w:rsidRPr="00D30442" w:rsidRDefault="00250FEE" w:rsidP="00365417">
            <w:pPr>
              <w:spacing w:line="300" w:lineRule="exact"/>
              <w:rPr>
                <w:rFonts w:ascii="仿宋_GB2312" w:hAnsi="仿宋"/>
                <w:sz w:val="21"/>
                <w:szCs w:val="21"/>
              </w:rPr>
            </w:pPr>
            <w:r w:rsidRPr="00D30442">
              <w:rPr>
                <w:rFonts w:ascii="仿宋_GB2312" w:hAnsi="仿宋" w:hint="eastAsia"/>
                <w:sz w:val="21"/>
                <w:szCs w:val="21"/>
              </w:rPr>
              <w:t>三大员队伍建设，信息上墙</w:t>
            </w:r>
          </w:p>
        </w:tc>
      </w:tr>
      <w:tr w:rsidR="00250FEE" w:rsidTr="00365417">
        <w:trPr>
          <w:trHeight w:val="678"/>
          <w:jc w:val="center"/>
        </w:trPr>
        <w:tc>
          <w:tcPr>
            <w:tcW w:w="825" w:type="dxa"/>
            <w:vMerge/>
          </w:tcPr>
          <w:p w:rsidR="00250FEE" w:rsidRPr="00D30442" w:rsidRDefault="00250FEE" w:rsidP="00365417">
            <w:pPr>
              <w:spacing w:line="300" w:lineRule="exact"/>
              <w:jc w:val="center"/>
              <w:rPr>
                <w:rFonts w:ascii="仿宋_GB2312" w:hAnsi="楷体"/>
                <w:sz w:val="21"/>
                <w:szCs w:val="21"/>
              </w:rPr>
            </w:pPr>
          </w:p>
        </w:tc>
        <w:tc>
          <w:tcPr>
            <w:tcW w:w="4975" w:type="dxa"/>
            <w:vAlign w:val="center"/>
          </w:tcPr>
          <w:p w:rsidR="00250FEE" w:rsidRPr="00D30442" w:rsidRDefault="00250FEE" w:rsidP="00365417">
            <w:pPr>
              <w:spacing w:line="300" w:lineRule="exact"/>
              <w:rPr>
                <w:rFonts w:ascii="仿宋_GB2312" w:hAnsi="仿宋"/>
                <w:sz w:val="21"/>
                <w:szCs w:val="21"/>
              </w:rPr>
            </w:pPr>
            <w:r w:rsidRPr="00D30442">
              <w:rPr>
                <w:rFonts w:ascii="仿宋_GB2312" w:hAnsi="仿宋" w:hint="eastAsia"/>
                <w:sz w:val="21"/>
                <w:szCs w:val="21"/>
              </w:rPr>
              <w:t>未配备分拣督导员的扣</w:t>
            </w:r>
            <w:r w:rsidRPr="00D30442">
              <w:rPr>
                <w:rFonts w:ascii="仿宋_GB2312" w:hAnsi="仿宋"/>
                <w:sz w:val="21"/>
                <w:szCs w:val="21"/>
              </w:rPr>
              <w:t>5</w:t>
            </w:r>
            <w:r w:rsidRPr="00D30442">
              <w:rPr>
                <w:rFonts w:ascii="仿宋_GB2312" w:hAnsi="仿宋" w:hint="eastAsia"/>
                <w:sz w:val="21"/>
                <w:szCs w:val="21"/>
              </w:rPr>
              <w:t>分，分拣督导员做与工作无关的事每次扣</w:t>
            </w:r>
            <w:r w:rsidRPr="00D30442">
              <w:rPr>
                <w:rFonts w:ascii="仿宋_GB2312" w:hAnsi="仿宋"/>
                <w:sz w:val="21"/>
                <w:szCs w:val="21"/>
              </w:rPr>
              <w:t>2</w:t>
            </w:r>
            <w:r w:rsidRPr="00D30442">
              <w:rPr>
                <w:rFonts w:ascii="仿宋_GB2312" w:hAnsi="仿宋" w:hint="eastAsia"/>
                <w:sz w:val="21"/>
                <w:szCs w:val="21"/>
              </w:rPr>
              <w:t>分，脱岗每次扣</w:t>
            </w:r>
            <w:r w:rsidRPr="00D30442">
              <w:rPr>
                <w:rFonts w:ascii="仿宋_GB2312" w:hAnsi="仿宋"/>
                <w:sz w:val="21"/>
                <w:szCs w:val="21"/>
              </w:rPr>
              <w:t>3</w:t>
            </w:r>
            <w:r w:rsidRPr="00D30442">
              <w:rPr>
                <w:rFonts w:ascii="仿宋_GB2312" w:hAnsi="仿宋" w:hint="eastAsia"/>
                <w:sz w:val="21"/>
                <w:szCs w:val="21"/>
              </w:rPr>
              <w:t>分，着装不规范的扣</w:t>
            </w:r>
            <w:r w:rsidRPr="00D30442">
              <w:rPr>
                <w:rFonts w:ascii="仿宋_GB2312" w:hAnsi="仿宋"/>
                <w:sz w:val="21"/>
                <w:szCs w:val="21"/>
              </w:rPr>
              <w:t>2</w:t>
            </w:r>
            <w:r w:rsidRPr="00D30442">
              <w:rPr>
                <w:rFonts w:ascii="仿宋_GB2312" w:hAnsi="仿宋" w:hint="eastAsia"/>
                <w:sz w:val="21"/>
                <w:szCs w:val="21"/>
              </w:rPr>
              <w:t>分</w:t>
            </w:r>
          </w:p>
        </w:tc>
        <w:tc>
          <w:tcPr>
            <w:tcW w:w="3290" w:type="dxa"/>
          </w:tcPr>
          <w:p w:rsidR="00250FEE" w:rsidRPr="00D30442" w:rsidRDefault="00250FEE" w:rsidP="00365417">
            <w:pPr>
              <w:spacing w:line="300" w:lineRule="exact"/>
              <w:rPr>
                <w:rFonts w:ascii="仿宋_GB2312" w:hAnsi="仿宋"/>
                <w:sz w:val="21"/>
                <w:szCs w:val="21"/>
              </w:rPr>
            </w:pPr>
            <w:r w:rsidRPr="00D30442">
              <w:rPr>
                <w:rFonts w:ascii="仿宋_GB2312" w:hAnsi="仿宋" w:hint="eastAsia"/>
                <w:sz w:val="21"/>
                <w:szCs w:val="21"/>
              </w:rPr>
              <w:t>规范着装，信息上宣传栏</w:t>
            </w:r>
          </w:p>
        </w:tc>
      </w:tr>
      <w:tr w:rsidR="00250FEE" w:rsidTr="00365417">
        <w:trPr>
          <w:trHeight w:val="398"/>
          <w:jc w:val="center"/>
        </w:trPr>
        <w:tc>
          <w:tcPr>
            <w:tcW w:w="825" w:type="dxa"/>
            <w:vMerge/>
          </w:tcPr>
          <w:p w:rsidR="00250FEE" w:rsidRPr="00D30442" w:rsidRDefault="00250FEE" w:rsidP="00365417">
            <w:pPr>
              <w:spacing w:line="300" w:lineRule="exact"/>
              <w:jc w:val="center"/>
              <w:rPr>
                <w:rFonts w:ascii="仿宋_GB2312" w:hAnsi="楷体"/>
                <w:sz w:val="21"/>
                <w:szCs w:val="21"/>
              </w:rPr>
            </w:pPr>
          </w:p>
        </w:tc>
        <w:tc>
          <w:tcPr>
            <w:tcW w:w="4975" w:type="dxa"/>
            <w:vAlign w:val="center"/>
          </w:tcPr>
          <w:p w:rsidR="00250FEE" w:rsidRPr="00D30442" w:rsidRDefault="00250FEE" w:rsidP="00365417">
            <w:pPr>
              <w:spacing w:line="300" w:lineRule="exact"/>
              <w:rPr>
                <w:rFonts w:ascii="仿宋_GB2312" w:hAnsi="仿宋"/>
                <w:sz w:val="21"/>
                <w:szCs w:val="21"/>
              </w:rPr>
            </w:pPr>
            <w:r w:rsidRPr="00D30442">
              <w:rPr>
                <w:rFonts w:ascii="仿宋_GB2312" w:hAnsi="仿宋" w:hint="eastAsia"/>
                <w:sz w:val="21"/>
                <w:szCs w:val="21"/>
              </w:rPr>
              <w:t>督导无台账的扣</w:t>
            </w:r>
            <w:r w:rsidRPr="00D30442">
              <w:rPr>
                <w:rFonts w:ascii="仿宋_GB2312" w:hAnsi="仿宋"/>
                <w:sz w:val="21"/>
                <w:szCs w:val="21"/>
              </w:rPr>
              <w:t>1</w:t>
            </w:r>
            <w:r w:rsidRPr="00D30442">
              <w:rPr>
                <w:rFonts w:ascii="仿宋_GB2312" w:hAnsi="仿宋" w:hint="eastAsia"/>
                <w:sz w:val="21"/>
                <w:szCs w:val="21"/>
              </w:rPr>
              <w:t>分</w:t>
            </w:r>
          </w:p>
        </w:tc>
        <w:tc>
          <w:tcPr>
            <w:tcW w:w="3290" w:type="dxa"/>
          </w:tcPr>
          <w:p w:rsidR="00250FEE" w:rsidRPr="00D30442" w:rsidRDefault="00250FEE" w:rsidP="00365417">
            <w:pPr>
              <w:spacing w:line="300" w:lineRule="exact"/>
              <w:rPr>
                <w:rFonts w:ascii="仿宋_GB2312" w:hAnsi="仿宋"/>
                <w:sz w:val="21"/>
                <w:szCs w:val="21"/>
              </w:rPr>
            </w:pPr>
            <w:r w:rsidRPr="00D30442">
              <w:rPr>
                <w:rFonts w:ascii="仿宋_GB2312" w:hAnsi="仿宋" w:hint="eastAsia"/>
                <w:sz w:val="21"/>
                <w:szCs w:val="21"/>
              </w:rPr>
              <w:t>工作日每日一督导，台账记录</w:t>
            </w:r>
          </w:p>
        </w:tc>
      </w:tr>
    </w:tbl>
    <w:p w:rsidR="00250FEE" w:rsidRDefault="00250FEE" w:rsidP="00D30442">
      <w:pPr>
        <w:spacing w:line="300" w:lineRule="exact"/>
        <w:jc w:val="left"/>
        <w:rPr>
          <w:rFonts w:eastAsia="黑体"/>
          <w:szCs w:val="32"/>
        </w:rPr>
        <w:sectPr w:rsidR="00250FEE" w:rsidSect="00BB793C">
          <w:footerReference w:type="default" r:id="rId9"/>
          <w:footerReference w:type="first" r:id="rId10"/>
          <w:pgSz w:w="11906" w:h="16838"/>
          <w:pgMar w:top="1327" w:right="1304" w:bottom="1327" w:left="1531" w:header="851" w:footer="992" w:gutter="0"/>
          <w:pgNumType w:fmt="numberInDash"/>
          <w:cols w:space="720"/>
          <w:titlePg/>
          <w:docGrid w:type="lines" w:linePitch="312"/>
        </w:sectPr>
      </w:pPr>
    </w:p>
    <w:p w:rsidR="00250FEE" w:rsidRPr="00D30442" w:rsidRDefault="00250FEE" w:rsidP="00D30442">
      <w:pPr>
        <w:pStyle w:val="BodyTextIndent"/>
        <w:spacing w:line="540" w:lineRule="exact"/>
        <w:ind w:leftChars="0" w:left="0"/>
        <w:rPr>
          <w:rFonts w:ascii="黑体" w:eastAsia="黑体" w:hAnsi="黑体"/>
          <w:szCs w:val="32"/>
        </w:rPr>
      </w:pPr>
      <w:r w:rsidRPr="00D30442">
        <w:rPr>
          <w:rFonts w:ascii="黑体" w:eastAsia="黑体" w:hAnsi="黑体" w:hint="eastAsia"/>
          <w:szCs w:val="32"/>
        </w:rPr>
        <w:t>附件</w:t>
      </w:r>
      <w:r w:rsidRPr="00D30442">
        <w:rPr>
          <w:rFonts w:ascii="黑体" w:eastAsia="黑体" w:hAnsi="黑体"/>
          <w:szCs w:val="32"/>
        </w:rPr>
        <w:t>4</w:t>
      </w:r>
    </w:p>
    <w:p w:rsidR="00250FEE" w:rsidRDefault="00250FEE" w:rsidP="00D30442">
      <w:pPr>
        <w:spacing w:line="500" w:lineRule="exact"/>
        <w:jc w:val="center"/>
        <w:rPr>
          <w:rFonts w:ascii="方正小标宋简体" w:eastAsia="方正小标宋简体" w:cs="仿宋_GB2312"/>
          <w:color w:val="000000"/>
          <w:spacing w:val="-6"/>
          <w:sz w:val="44"/>
          <w:szCs w:val="44"/>
        </w:rPr>
      </w:pPr>
      <w:r>
        <w:rPr>
          <w:rFonts w:ascii="方正小标宋简体" w:eastAsia="方正小标宋简体" w:cs="仿宋_GB2312" w:hint="eastAsia"/>
          <w:color w:val="000000"/>
          <w:spacing w:val="-6"/>
          <w:sz w:val="44"/>
          <w:szCs w:val="44"/>
        </w:rPr>
        <w:t>全市农村人居环境整治提升成效评估标准</w:t>
      </w:r>
    </w:p>
    <w:tbl>
      <w:tblPr>
        <w:tblW w:w="14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61"/>
        <w:gridCol w:w="12308"/>
      </w:tblGrid>
      <w:tr w:rsidR="00250FEE" w:rsidTr="00365417">
        <w:trPr>
          <w:trHeight w:val="572"/>
          <w:jc w:val="center"/>
        </w:trPr>
        <w:tc>
          <w:tcPr>
            <w:tcW w:w="1861" w:type="dxa"/>
            <w:vAlign w:val="center"/>
          </w:tcPr>
          <w:p w:rsidR="00250FEE" w:rsidRDefault="00250FEE" w:rsidP="00365417">
            <w:pPr>
              <w:spacing w:line="320" w:lineRule="exact"/>
              <w:jc w:val="center"/>
              <w:rPr>
                <w:rFonts w:eastAsia="黑体" w:cs="黑体"/>
                <w:sz w:val="28"/>
                <w:szCs w:val="28"/>
              </w:rPr>
            </w:pPr>
            <w:r>
              <w:rPr>
                <w:rFonts w:eastAsia="黑体" w:cs="黑体" w:hint="eastAsia"/>
                <w:sz w:val="28"/>
                <w:szCs w:val="28"/>
              </w:rPr>
              <w:t>项目</w:t>
            </w:r>
          </w:p>
        </w:tc>
        <w:tc>
          <w:tcPr>
            <w:tcW w:w="12308" w:type="dxa"/>
            <w:vAlign w:val="center"/>
          </w:tcPr>
          <w:p w:rsidR="00250FEE" w:rsidRDefault="00250FEE" w:rsidP="00365417">
            <w:pPr>
              <w:spacing w:line="320" w:lineRule="exact"/>
              <w:jc w:val="center"/>
              <w:rPr>
                <w:rFonts w:eastAsia="黑体" w:cs="黑体"/>
                <w:sz w:val="28"/>
                <w:szCs w:val="28"/>
              </w:rPr>
            </w:pPr>
            <w:r>
              <w:rPr>
                <w:rFonts w:eastAsia="黑体" w:cs="黑体" w:hint="eastAsia"/>
                <w:sz w:val="28"/>
                <w:szCs w:val="28"/>
              </w:rPr>
              <w:t>成效评估标准</w:t>
            </w:r>
          </w:p>
        </w:tc>
      </w:tr>
      <w:tr w:rsidR="00250FEE" w:rsidTr="00365417">
        <w:trPr>
          <w:trHeight w:val="3146"/>
          <w:jc w:val="center"/>
        </w:trPr>
        <w:tc>
          <w:tcPr>
            <w:tcW w:w="1861" w:type="dxa"/>
            <w:vAlign w:val="center"/>
          </w:tcPr>
          <w:p w:rsidR="00250FEE" w:rsidRDefault="00250FEE" w:rsidP="00365417">
            <w:pPr>
              <w:spacing w:line="320" w:lineRule="exact"/>
              <w:jc w:val="center"/>
              <w:rPr>
                <w:rFonts w:ascii="仿宋_GB2312" w:cs="仿宋_GB2312"/>
                <w:sz w:val="24"/>
              </w:rPr>
            </w:pPr>
            <w:r>
              <w:rPr>
                <w:rFonts w:ascii="仿宋_GB2312" w:cs="仿宋_GB2312" w:hint="eastAsia"/>
                <w:sz w:val="24"/>
              </w:rPr>
              <w:t>农村生活</w:t>
            </w:r>
          </w:p>
          <w:p w:rsidR="00250FEE" w:rsidRDefault="00250FEE" w:rsidP="00365417">
            <w:pPr>
              <w:spacing w:line="320" w:lineRule="exact"/>
              <w:jc w:val="center"/>
              <w:rPr>
                <w:rFonts w:ascii="仿宋_GB2312" w:cs="仿宋_GB2312"/>
                <w:sz w:val="24"/>
              </w:rPr>
            </w:pPr>
            <w:r>
              <w:rPr>
                <w:rFonts w:ascii="仿宋_GB2312" w:cs="仿宋_GB2312" w:hint="eastAsia"/>
                <w:sz w:val="24"/>
              </w:rPr>
              <w:t>垃圾分类</w:t>
            </w:r>
          </w:p>
          <w:p w:rsidR="00250FEE" w:rsidRDefault="00250FEE" w:rsidP="00365417">
            <w:pPr>
              <w:spacing w:line="320" w:lineRule="exact"/>
              <w:jc w:val="center"/>
              <w:rPr>
                <w:rFonts w:ascii="仿宋_GB2312" w:cs="仿宋_GB2312"/>
                <w:sz w:val="24"/>
              </w:rPr>
            </w:pPr>
            <w:r>
              <w:rPr>
                <w:rFonts w:ascii="仿宋_GB2312" w:cs="仿宋_GB2312" w:hint="eastAsia"/>
                <w:sz w:val="24"/>
              </w:rPr>
              <w:t>（</w:t>
            </w:r>
            <w:r>
              <w:rPr>
                <w:rFonts w:ascii="仿宋_GB2312" w:cs="仿宋_GB2312"/>
                <w:sz w:val="24"/>
              </w:rPr>
              <w:t>30</w:t>
            </w:r>
            <w:r>
              <w:rPr>
                <w:rFonts w:ascii="仿宋_GB2312" w:cs="仿宋_GB2312" w:hint="eastAsia"/>
                <w:sz w:val="24"/>
              </w:rPr>
              <w:t>分）</w:t>
            </w:r>
          </w:p>
        </w:tc>
        <w:tc>
          <w:tcPr>
            <w:tcW w:w="12308" w:type="dxa"/>
            <w:vAlign w:val="center"/>
          </w:tcPr>
          <w:p w:rsidR="00250FEE" w:rsidRDefault="00250FEE" w:rsidP="00250FEE">
            <w:pPr>
              <w:spacing w:line="400" w:lineRule="exact"/>
              <w:ind w:leftChars="50" w:left="31680" w:rightChars="50" w:right="31680"/>
              <w:jc w:val="left"/>
              <w:rPr>
                <w:rFonts w:ascii="仿宋_GB2312" w:cs="仿宋_GB2312"/>
                <w:sz w:val="24"/>
              </w:rPr>
            </w:pPr>
            <w:r>
              <w:rPr>
                <w:rFonts w:ascii="仿宋_GB2312" w:cs="仿宋_GB2312"/>
                <w:sz w:val="24"/>
              </w:rPr>
              <w:t>1.</w:t>
            </w:r>
            <w:r>
              <w:rPr>
                <w:rFonts w:ascii="仿宋_GB2312" w:cs="仿宋_GB2312" w:hint="eastAsia"/>
                <w:sz w:val="24"/>
              </w:rPr>
              <w:t>村内垃圾分类设施配置到位，垃圾箱种类、容量符合要求，摆放选址合理，垃圾箱等环卫设施保持干净整洁、无破损。</w:t>
            </w:r>
            <w:r>
              <w:rPr>
                <w:rFonts w:ascii="仿宋_GB2312" w:cs="仿宋_GB2312"/>
                <w:sz w:val="24"/>
              </w:rPr>
              <w:t xml:space="preserve"> </w:t>
            </w:r>
          </w:p>
          <w:p w:rsidR="00250FEE" w:rsidRDefault="00250FEE" w:rsidP="00250FEE">
            <w:pPr>
              <w:spacing w:line="400" w:lineRule="exact"/>
              <w:ind w:leftChars="50" w:left="31680" w:rightChars="50" w:right="31680"/>
              <w:jc w:val="left"/>
              <w:rPr>
                <w:rFonts w:ascii="仿宋_GB2312" w:cs="仿宋_GB2312"/>
                <w:sz w:val="24"/>
              </w:rPr>
            </w:pPr>
            <w:r>
              <w:rPr>
                <w:rFonts w:ascii="仿宋_GB2312" w:cs="仿宋_GB2312"/>
                <w:sz w:val="24"/>
              </w:rPr>
              <w:t>2.</w:t>
            </w:r>
            <w:r>
              <w:rPr>
                <w:rFonts w:ascii="仿宋_GB2312" w:cs="仿宋_GB2312" w:hint="eastAsia"/>
                <w:sz w:val="24"/>
              </w:rPr>
              <w:t>建立生活垃圾分类管理长效制度，通过村规民约、实施奖惩措施等方式组织和引导村民开展生活垃圾源头分类减量工作。</w:t>
            </w:r>
          </w:p>
          <w:p w:rsidR="00250FEE" w:rsidRDefault="00250FEE" w:rsidP="00250FEE">
            <w:pPr>
              <w:spacing w:line="400" w:lineRule="exact"/>
              <w:ind w:leftChars="50" w:left="31680" w:rightChars="50" w:right="31680"/>
              <w:jc w:val="left"/>
              <w:rPr>
                <w:rFonts w:ascii="仿宋_GB2312" w:cs="仿宋_GB2312"/>
                <w:sz w:val="24"/>
              </w:rPr>
            </w:pPr>
            <w:r>
              <w:rPr>
                <w:rFonts w:ascii="仿宋_GB2312" w:cs="仿宋_GB2312"/>
                <w:sz w:val="24"/>
              </w:rPr>
              <w:t>3.</w:t>
            </w:r>
            <w:r>
              <w:rPr>
                <w:rFonts w:ascii="仿宋_GB2312" w:cs="仿宋_GB2312" w:hint="eastAsia"/>
                <w:sz w:val="24"/>
              </w:rPr>
              <w:t>生活垃圾做到应收尽收，应分尽分，日产日清，收集、运输过程中无混收、混运等问题。</w:t>
            </w:r>
          </w:p>
          <w:p w:rsidR="00250FEE" w:rsidRDefault="00250FEE" w:rsidP="00250FEE">
            <w:pPr>
              <w:spacing w:line="400" w:lineRule="exact"/>
              <w:ind w:leftChars="50" w:left="31680" w:rightChars="50" w:right="31680"/>
              <w:jc w:val="left"/>
              <w:rPr>
                <w:rFonts w:ascii="仿宋_GB2312" w:cs="仿宋_GB2312"/>
                <w:sz w:val="24"/>
              </w:rPr>
            </w:pPr>
            <w:r>
              <w:rPr>
                <w:rFonts w:ascii="仿宋_GB2312" w:cs="仿宋_GB2312"/>
                <w:sz w:val="24"/>
              </w:rPr>
              <w:t>4.</w:t>
            </w:r>
            <w:r>
              <w:rPr>
                <w:rFonts w:ascii="仿宋_GB2312" w:cs="仿宋_GB2312" w:hint="eastAsia"/>
                <w:sz w:val="24"/>
              </w:rPr>
              <w:t>分类投放水平较高，村级组织活动场所及村两委班子成员、农村党员、村民代表家庭生活垃圾分类投放准确率率先达到</w:t>
            </w:r>
            <w:r>
              <w:rPr>
                <w:rFonts w:ascii="仿宋_GB2312" w:cs="仿宋_GB2312"/>
                <w:sz w:val="24"/>
              </w:rPr>
              <w:t>90%</w:t>
            </w:r>
            <w:r>
              <w:rPr>
                <w:rFonts w:ascii="仿宋_GB2312" w:cs="仿宋_GB2312" w:hint="eastAsia"/>
                <w:sz w:val="24"/>
              </w:rPr>
              <w:t>以上，</w:t>
            </w:r>
            <w:r>
              <w:rPr>
                <w:rFonts w:ascii="仿宋_GB2312" w:cs="仿宋_GB2312"/>
                <w:sz w:val="24"/>
              </w:rPr>
              <w:t>2020</w:t>
            </w:r>
            <w:r>
              <w:rPr>
                <w:rFonts w:ascii="仿宋_GB2312" w:cs="仿宋_GB2312" w:hint="eastAsia"/>
                <w:sz w:val="24"/>
              </w:rPr>
              <w:t>年分类准确村比例达到</w:t>
            </w:r>
            <w:r>
              <w:rPr>
                <w:rFonts w:ascii="仿宋_GB2312" w:cs="仿宋_GB2312"/>
                <w:sz w:val="24"/>
              </w:rPr>
              <w:t>20%</w:t>
            </w:r>
            <w:r>
              <w:rPr>
                <w:rFonts w:ascii="仿宋_GB2312" w:cs="仿宋_GB2312" w:hint="eastAsia"/>
                <w:sz w:val="24"/>
              </w:rPr>
              <w:t>以上，以后每年都有明显提高。</w:t>
            </w:r>
          </w:p>
          <w:p w:rsidR="00250FEE" w:rsidRDefault="00250FEE" w:rsidP="00250FEE">
            <w:pPr>
              <w:spacing w:line="400" w:lineRule="exact"/>
              <w:ind w:leftChars="50" w:left="31680" w:rightChars="50" w:right="31680"/>
              <w:jc w:val="left"/>
              <w:rPr>
                <w:rFonts w:ascii="仿宋_GB2312" w:cs="仿宋_GB2312"/>
                <w:b/>
                <w:sz w:val="24"/>
              </w:rPr>
            </w:pPr>
            <w:r>
              <w:rPr>
                <w:rFonts w:ascii="仿宋_GB2312" w:cs="仿宋_GB2312"/>
                <w:sz w:val="24"/>
              </w:rPr>
              <w:t>5.</w:t>
            </w:r>
            <w:r>
              <w:rPr>
                <w:rFonts w:ascii="仿宋_GB2312" w:cs="仿宋_GB2312" w:hint="eastAsia"/>
                <w:sz w:val="24"/>
              </w:rPr>
              <w:t>在生活垃圾资源化利用方面取得实效。</w:t>
            </w:r>
            <w:r>
              <w:rPr>
                <w:rFonts w:ascii="仿宋_GB2312" w:cs="仿宋_GB2312"/>
                <w:sz w:val="24"/>
              </w:rPr>
              <w:t xml:space="preserve"> </w:t>
            </w:r>
          </w:p>
        </w:tc>
      </w:tr>
      <w:tr w:rsidR="00250FEE" w:rsidTr="00365417">
        <w:trPr>
          <w:trHeight w:val="2021"/>
          <w:jc w:val="center"/>
        </w:trPr>
        <w:tc>
          <w:tcPr>
            <w:tcW w:w="1861" w:type="dxa"/>
            <w:vAlign w:val="center"/>
          </w:tcPr>
          <w:p w:rsidR="00250FEE" w:rsidRDefault="00250FEE" w:rsidP="00365417">
            <w:pPr>
              <w:spacing w:line="320" w:lineRule="exact"/>
              <w:jc w:val="center"/>
              <w:rPr>
                <w:rFonts w:ascii="仿宋_GB2312" w:cs="仿宋_GB2312"/>
                <w:sz w:val="24"/>
              </w:rPr>
            </w:pPr>
            <w:r>
              <w:rPr>
                <w:rFonts w:ascii="仿宋_GB2312" w:cs="仿宋_GB2312" w:hint="eastAsia"/>
                <w:sz w:val="24"/>
              </w:rPr>
              <w:t>清理乱堆</w:t>
            </w:r>
          </w:p>
          <w:p w:rsidR="00250FEE" w:rsidRDefault="00250FEE" w:rsidP="00365417">
            <w:pPr>
              <w:spacing w:line="320" w:lineRule="exact"/>
              <w:jc w:val="center"/>
              <w:rPr>
                <w:rFonts w:ascii="仿宋_GB2312" w:cs="仿宋_GB2312"/>
                <w:sz w:val="24"/>
              </w:rPr>
            </w:pPr>
            <w:r>
              <w:rPr>
                <w:rFonts w:ascii="仿宋_GB2312" w:cs="仿宋_GB2312" w:hint="eastAsia"/>
                <w:sz w:val="24"/>
              </w:rPr>
              <w:t>乱放</w:t>
            </w:r>
          </w:p>
          <w:p w:rsidR="00250FEE" w:rsidRDefault="00250FEE" w:rsidP="00365417">
            <w:pPr>
              <w:spacing w:line="320" w:lineRule="exact"/>
              <w:jc w:val="center"/>
              <w:rPr>
                <w:rFonts w:ascii="仿宋_GB2312" w:cs="仿宋_GB2312"/>
                <w:sz w:val="24"/>
              </w:rPr>
            </w:pPr>
            <w:r>
              <w:rPr>
                <w:rFonts w:ascii="仿宋_GB2312" w:cs="仿宋_GB2312" w:hint="eastAsia"/>
                <w:sz w:val="24"/>
              </w:rPr>
              <w:t>（</w:t>
            </w:r>
            <w:r>
              <w:rPr>
                <w:rFonts w:ascii="仿宋_GB2312" w:cs="仿宋_GB2312"/>
                <w:sz w:val="24"/>
              </w:rPr>
              <w:t>10</w:t>
            </w:r>
            <w:r>
              <w:rPr>
                <w:rFonts w:ascii="仿宋_GB2312" w:cs="仿宋_GB2312" w:hint="eastAsia"/>
                <w:sz w:val="24"/>
              </w:rPr>
              <w:t>分）</w:t>
            </w:r>
          </w:p>
        </w:tc>
        <w:tc>
          <w:tcPr>
            <w:tcW w:w="12308" w:type="dxa"/>
            <w:vAlign w:val="center"/>
          </w:tcPr>
          <w:p w:rsidR="00250FEE" w:rsidRDefault="00250FEE" w:rsidP="00250FEE">
            <w:pPr>
              <w:spacing w:line="400" w:lineRule="exact"/>
              <w:ind w:leftChars="50" w:left="31680" w:rightChars="50" w:right="31680"/>
              <w:rPr>
                <w:rFonts w:ascii="仿宋_GB2312" w:cs="仿宋_GB2312"/>
                <w:sz w:val="24"/>
              </w:rPr>
            </w:pPr>
            <w:r>
              <w:rPr>
                <w:rFonts w:ascii="仿宋_GB2312" w:cs="仿宋_GB2312"/>
                <w:sz w:val="24"/>
              </w:rPr>
              <w:t>1.</w:t>
            </w:r>
            <w:r>
              <w:rPr>
                <w:rFonts w:ascii="仿宋_GB2312" w:cs="仿宋_GB2312" w:hint="eastAsia"/>
                <w:sz w:val="24"/>
              </w:rPr>
              <w:t>村内道路及两侧、河道岸坡、绿化带、花坛、公共场所等可视范围内无乱堆建筑垃圾、乱放生产生活用具、乱丢旧家具等乱堆乱放现象。</w:t>
            </w:r>
          </w:p>
          <w:p w:rsidR="00250FEE" w:rsidRDefault="00250FEE" w:rsidP="00250FEE">
            <w:pPr>
              <w:spacing w:line="400" w:lineRule="exact"/>
              <w:ind w:leftChars="50" w:left="31680" w:rightChars="50" w:right="31680"/>
              <w:rPr>
                <w:rFonts w:ascii="仿宋_GB2312" w:cs="仿宋_GB2312"/>
                <w:sz w:val="24"/>
              </w:rPr>
            </w:pPr>
            <w:r>
              <w:rPr>
                <w:rFonts w:ascii="仿宋_GB2312" w:cs="仿宋_GB2312"/>
                <w:sz w:val="24"/>
              </w:rPr>
              <w:t>2.</w:t>
            </w:r>
            <w:r>
              <w:rPr>
                <w:rFonts w:ascii="仿宋_GB2312" w:cs="仿宋_GB2312" w:hint="eastAsia"/>
                <w:sz w:val="24"/>
              </w:rPr>
              <w:t>村内农贸市场商铺、营业房周边环境整洁，物品摆放有序，无乱堆乱放、破蓬散架和占道、跨门经营等现象。</w:t>
            </w:r>
          </w:p>
          <w:p w:rsidR="00250FEE" w:rsidRDefault="00250FEE" w:rsidP="00250FEE">
            <w:pPr>
              <w:spacing w:line="400" w:lineRule="exact"/>
              <w:ind w:leftChars="50" w:left="31680" w:rightChars="50" w:right="31680"/>
              <w:rPr>
                <w:rFonts w:ascii="仿宋_GB2312" w:cs="仿宋_GB2312"/>
                <w:sz w:val="24"/>
              </w:rPr>
            </w:pPr>
            <w:r>
              <w:rPr>
                <w:rFonts w:ascii="仿宋_GB2312" w:cs="仿宋_GB2312"/>
                <w:sz w:val="24"/>
              </w:rPr>
              <w:t>3.</w:t>
            </w:r>
            <w:r>
              <w:rPr>
                <w:rFonts w:ascii="仿宋_GB2312" w:cs="仿宋_GB2312" w:hint="eastAsia"/>
                <w:sz w:val="24"/>
              </w:rPr>
              <w:t>农户房前屋后干净整洁，柴草、生产用具、废弃物资等生产生活用具堆放整齐美观。</w:t>
            </w:r>
          </w:p>
          <w:p w:rsidR="00250FEE" w:rsidRDefault="00250FEE" w:rsidP="00250FEE">
            <w:pPr>
              <w:spacing w:line="400" w:lineRule="exact"/>
              <w:ind w:leftChars="50" w:left="31680" w:rightChars="50" w:right="31680"/>
              <w:rPr>
                <w:rFonts w:ascii="仿宋_GB2312" w:cs="仿宋_GB2312"/>
                <w:b/>
                <w:sz w:val="24"/>
              </w:rPr>
            </w:pPr>
            <w:r>
              <w:rPr>
                <w:rFonts w:ascii="仿宋_GB2312" w:cs="仿宋_GB2312"/>
                <w:sz w:val="24"/>
              </w:rPr>
              <w:t>4.</w:t>
            </w:r>
            <w:r>
              <w:rPr>
                <w:rFonts w:ascii="仿宋_GB2312" w:cs="仿宋_GB2312" w:hint="eastAsia"/>
                <w:sz w:val="24"/>
              </w:rPr>
              <w:t>利用村内道路周边、空余场地，合理建设或划定公共停车场（泊位），无乱停放车辆和僵尸车。</w:t>
            </w:r>
          </w:p>
        </w:tc>
      </w:tr>
      <w:tr w:rsidR="00250FEE" w:rsidTr="00365417">
        <w:trPr>
          <w:trHeight w:val="1549"/>
          <w:jc w:val="center"/>
        </w:trPr>
        <w:tc>
          <w:tcPr>
            <w:tcW w:w="1861" w:type="dxa"/>
            <w:vAlign w:val="center"/>
          </w:tcPr>
          <w:p w:rsidR="00250FEE" w:rsidRDefault="00250FEE" w:rsidP="00365417">
            <w:pPr>
              <w:spacing w:line="320" w:lineRule="exact"/>
              <w:jc w:val="center"/>
              <w:rPr>
                <w:rFonts w:ascii="仿宋_GB2312" w:cs="仿宋_GB2312"/>
                <w:sz w:val="24"/>
              </w:rPr>
            </w:pPr>
            <w:r>
              <w:rPr>
                <w:rFonts w:ascii="仿宋_GB2312" w:cs="仿宋_GB2312" w:hint="eastAsia"/>
                <w:sz w:val="24"/>
              </w:rPr>
              <w:t>清理空倒房</w:t>
            </w:r>
          </w:p>
          <w:p w:rsidR="00250FEE" w:rsidRDefault="00250FEE" w:rsidP="00365417">
            <w:pPr>
              <w:spacing w:line="320" w:lineRule="exact"/>
              <w:jc w:val="center"/>
              <w:rPr>
                <w:rFonts w:ascii="仿宋_GB2312" w:cs="仿宋_GB2312"/>
                <w:sz w:val="24"/>
              </w:rPr>
            </w:pPr>
            <w:r>
              <w:rPr>
                <w:rFonts w:ascii="仿宋_GB2312" w:cs="仿宋_GB2312" w:hint="eastAsia"/>
                <w:sz w:val="24"/>
              </w:rPr>
              <w:t>（</w:t>
            </w:r>
            <w:r>
              <w:rPr>
                <w:rFonts w:ascii="仿宋_GB2312" w:cs="仿宋_GB2312"/>
                <w:sz w:val="24"/>
              </w:rPr>
              <w:t>20</w:t>
            </w:r>
            <w:r>
              <w:rPr>
                <w:rFonts w:ascii="仿宋_GB2312" w:cs="仿宋_GB2312" w:hint="eastAsia"/>
                <w:sz w:val="24"/>
              </w:rPr>
              <w:t>分）</w:t>
            </w:r>
          </w:p>
        </w:tc>
        <w:tc>
          <w:tcPr>
            <w:tcW w:w="12308" w:type="dxa"/>
            <w:vAlign w:val="center"/>
          </w:tcPr>
          <w:p w:rsidR="00250FEE" w:rsidRDefault="00250FEE" w:rsidP="00250FEE">
            <w:pPr>
              <w:spacing w:line="320" w:lineRule="exact"/>
              <w:ind w:leftChars="50" w:left="31680" w:rightChars="50" w:right="31680"/>
              <w:rPr>
                <w:rFonts w:ascii="仿宋_GB2312" w:cs="仿宋_GB2312"/>
                <w:sz w:val="24"/>
              </w:rPr>
            </w:pPr>
            <w:r>
              <w:rPr>
                <w:rFonts w:ascii="仿宋_GB2312" w:cs="仿宋_GB2312"/>
                <w:sz w:val="24"/>
              </w:rPr>
              <w:t>1.</w:t>
            </w:r>
            <w:r>
              <w:rPr>
                <w:rFonts w:ascii="仿宋_GB2312" w:cs="仿宋_GB2312" w:hint="eastAsia"/>
                <w:sz w:val="24"/>
              </w:rPr>
              <w:t>村内无影响村容村貌、有碍观瞻及影响公共安全的残垣断壁、危房等空倒房。</w:t>
            </w:r>
          </w:p>
          <w:p w:rsidR="00250FEE" w:rsidRDefault="00250FEE" w:rsidP="00250FEE">
            <w:pPr>
              <w:spacing w:line="320" w:lineRule="exact"/>
              <w:ind w:leftChars="50" w:left="31680" w:rightChars="50" w:right="31680"/>
              <w:rPr>
                <w:rFonts w:ascii="仿宋_GB2312" w:cs="仿宋_GB2312"/>
                <w:sz w:val="24"/>
              </w:rPr>
            </w:pPr>
            <w:r>
              <w:rPr>
                <w:rFonts w:ascii="仿宋_GB2312" w:cs="仿宋_GB2312"/>
                <w:sz w:val="24"/>
              </w:rPr>
              <w:t>2.</w:t>
            </w:r>
            <w:r>
              <w:rPr>
                <w:rFonts w:ascii="仿宋_GB2312" w:cs="仿宋_GB2312" w:hint="eastAsia"/>
                <w:sz w:val="24"/>
              </w:rPr>
              <w:t>有探索空倒房综合利用的有效举措，通过拆除空倒房，或平整后进行绿化或景观打造，或用于农户新建房屋，缓解农民建房难问题，或用于闲置农房激活，发展富民增收产业。</w:t>
            </w:r>
          </w:p>
          <w:p w:rsidR="00250FEE" w:rsidRDefault="00250FEE" w:rsidP="00250FEE">
            <w:pPr>
              <w:spacing w:line="320" w:lineRule="exact"/>
              <w:ind w:leftChars="50" w:left="31680" w:rightChars="50" w:right="31680"/>
              <w:rPr>
                <w:rFonts w:ascii="仿宋_GB2312" w:cs="仿宋_GB2312"/>
                <w:b/>
                <w:sz w:val="24"/>
              </w:rPr>
            </w:pPr>
            <w:r>
              <w:rPr>
                <w:rFonts w:ascii="仿宋_GB2312" w:cs="仿宋_GB2312"/>
                <w:sz w:val="24"/>
              </w:rPr>
              <w:t>3.</w:t>
            </w:r>
            <w:r>
              <w:rPr>
                <w:rFonts w:ascii="仿宋_GB2312" w:cs="仿宋_GB2312" w:hint="eastAsia"/>
                <w:sz w:val="24"/>
              </w:rPr>
              <w:t>有较为有效的违建处理机制，全面清理违法违章建筑，村内无非法“一户多宅”。</w:t>
            </w:r>
          </w:p>
        </w:tc>
      </w:tr>
      <w:tr w:rsidR="00250FEE" w:rsidTr="00365417">
        <w:trPr>
          <w:trHeight w:val="1794"/>
          <w:jc w:val="center"/>
        </w:trPr>
        <w:tc>
          <w:tcPr>
            <w:tcW w:w="1861" w:type="dxa"/>
            <w:vAlign w:val="center"/>
          </w:tcPr>
          <w:p w:rsidR="00250FEE" w:rsidRDefault="00250FEE" w:rsidP="00365417">
            <w:pPr>
              <w:spacing w:line="320" w:lineRule="exact"/>
              <w:jc w:val="center"/>
              <w:rPr>
                <w:rFonts w:ascii="仿宋_GB2312" w:cs="仿宋_GB2312"/>
                <w:sz w:val="24"/>
              </w:rPr>
            </w:pPr>
            <w:r>
              <w:rPr>
                <w:rFonts w:ascii="仿宋_GB2312" w:cs="仿宋_GB2312" w:hint="eastAsia"/>
                <w:sz w:val="24"/>
              </w:rPr>
              <w:t>公厕洁化</w:t>
            </w:r>
          </w:p>
          <w:p w:rsidR="00250FEE" w:rsidRDefault="00250FEE" w:rsidP="00365417">
            <w:pPr>
              <w:spacing w:line="320" w:lineRule="exact"/>
              <w:jc w:val="center"/>
              <w:rPr>
                <w:rFonts w:ascii="仿宋_GB2312" w:cs="仿宋_GB2312"/>
                <w:sz w:val="24"/>
              </w:rPr>
            </w:pPr>
            <w:r>
              <w:rPr>
                <w:rFonts w:ascii="仿宋_GB2312" w:cs="仿宋_GB2312" w:hint="eastAsia"/>
                <w:sz w:val="24"/>
              </w:rPr>
              <w:t>（</w:t>
            </w:r>
            <w:r>
              <w:rPr>
                <w:rFonts w:ascii="仿宋_GB2312" w:cs="仿宋_GB2312"/>
                <w:sz w:val="24"/>
              </w:rPr>
              <w:t>10</w:t>
            </w:r>
            <w:r>
              <w:rPr>
                <w:rFonts w:ascii="仿宋_GB2312" w:cs="仿宋_GB2312" w:hint="eastAsia"/>
                <w:sz w:val="24"/>
              </w:rPr>
              <w:t>分）</w:t>
            </w:r>
          </w:p>
        </w:tc>
        <w:tc>
          <w:tcPr>
            <w:tcW w:w="12308" w:type="dxa"/>
            <w:vAlign w:val="center"/>
          </w:tcPr>
          <w:p w:rsidR="00250FEE" w:rsidRDefault="00250FEE" w:rsidP="00250FEE">
            <w:pPr>
              <w:spacing w:line="320" w:lineRule="exact"/>
              <w:ind w:leftChars="50" w:left="31680" w:rightChars="50" w:right="31680"/>
              <w:rPr>
                <w:rFonts w:ascii="仿宋_GB2312" w:cs="仿宋_GB2312"/>
                <w:sz w:val="24"/>
              </w:rPr>
            </w:pPr>
            <w:r>
              <w:rPr>
                <w:rFonts w:ascii="仿宋_GB2312" w:cs="仿宋_GB2312"/>
                <w:sz w:val="24"/>
              </w:rPr>
              <w:t>1.</w:t>
            </w:r>
            <w:r>
              <w:rPr>
                <w:rFonts w:ascii="仿宋_GB2312" w:cs="仿宋_GB2312" w:hint="eastAsia"/>
                <w:sz w:val="24"/>
              </w:rPr>
              <w:t>每座公厕日常管护规范、有效，定期开展卫生消毒，保持干净整洁。</w:t>
            </w:r>
          </w:p>
          <w:p w:rsidR="00250FEE" w:rsidRDefault="00250FEE" w:rsidP="00250FEE">
            <w:pPr>
              <w:spacing w:line="320" w:lineRule="exact"/>
              <w:ind w:leftChars="50" w:left="31680" w:rightChars="50" w:right="31680"/>
              <w:rPr>
                <w:rFonts w:ascii="仿宋_GB2312" w:cs="仿宋_GB2312"/>
                <w:sz w:val="24"/>
              </w:rPr>
            </w:pPr>
            <w:r>
              <w:rPr>
                <w:rFonts w:ascii="仿宋_GB2312" w:cs="仿宋_GB2312"/>
                <w:sz w:val="24"/>
              </w:rPr>
              <w:t>2.</w:t>
            </w:r>
            <w:r>
              <w:rPr>
                <w:rFonts w:ascii="仿宋_GB2312" w:cs="仿宋_GB2312" w:hint="eastAsia"/>
                <w:sz w:val="24"/>
              </w:rPr>
              <w:t>公厕外立面整洁，周边环境洁净；公厕内保持通风、清洁，做到有水、有电、有人管，无味、无垢、无尘、无积水。</w:t>
            </w:r>
          </w:p>
          <w:p w:rsidR="00250FEE" w:rsidRDefault="00250FEE" w:rsidP="00250FEE">
            <w:pPr>
              <w:spacing w:line="320" w:lineRule="exact"/>
              <w:ind w:leftChars="50" w:left="31680" w:rightChars="50" w:right="31680"/>
              <w:rPr>
                <w:rFonts w:ascii="仿宋_GB2312" w:cs="仿宋_GB2312"/>
                <w:sz w:val="24"/>
              </w:rPr>
            </w:pPr>
            <w:r>
              <w:rPr>
                <w:rFonts w:ascii="仿宋_GB2312" w:cs="仿宋_GB2312"/>
                <w:sz w:val="24"/>
              </w:rPr>
              <w:t>3.</w:t>
            </w:r>
            <w:r>
              <w:rPr>
                <w:rFonts w:ascii="仿宋_GB2312" w:cs="仿宋_GB2312" w:hint="eastAsia"/>
                <w:sz w:val="24"/>
              </w:rPr>
              <w:t>建立较为完善的公厕管理机制，并将管理制度和管理员上墙公示，做到人员、制度、职责、经费四落实。</w:t>
            </w:r>
          </w:p>
        </w:tc>
      </w:tr>
      <w:tr w:rsidR="00250FEE" w:rsidTr="00365417">
        <w:trPr>
          <w:trHeight w:val="1308"/>
          <w:jc w:val="center"/>
        </w:trPr>
        <w:tc>
          <w:tcPr>
            <w:tcW w:w="1861" w:type="dxa"/>
            <w:vAlign w:val="center"/>
          </w:tcPr>
          <w:p w:rsidR="00250FEE" w:rsidRDefault="00250FEE" w:rsidP="00365417">
            <w:pPr>
              <w:spacing w:line="320" w:lineRule="exact"/>
              <w:jc w:val="center"/>
              <w:rPr>
                <w:rFonts w:ascii="仿宋_GB2312" w:cs="仿宋_GB2312"/>
                <w:sz w:val="24"/>
              </w:rPr>
            </w:pPr>
            <w:r>
              <w:rPr>
                <w:rFonts w:ascii="仿宋_GB2312" w:cs="仿宋_GB2312" w:hint="eastAsia"/>
                <w:sz w:val="24"/>
              </w:rPr>
              <w:t>“三线”序化（</w:t>
            </w:r>
            <w:r>
              <w:rPr>
                <w:rFonts w:ascii="仿宋_GB2312" w:cs="仿宋_GB2312"/>
                <w:sz w:val="24"/>
              </w:rPr>
              <w:t>10</w:t>
            </w:r>
            <w:r>
              <w:rPr>
                <w:rFonts w:ascii="仿宋_GB2312" w:cs="仿宋_GB2312" w:hint="eastAsia"/>
                <w:sz w:val="24"/>
              </w:rPr>
              <w:t>分）</w:t>
            </w:r>
          </w:p>
        </w:tc>
        <w:tc>
          <w:tcPr>
            <w:tcW w:w="12308" w:type="dxa"/>
            <w:vAlign w:val="center"/>
          </w:tcPr>
          <w:p w:rsidR="00250FEE" w:rsidRDefault="00250FEE" w:rsidP="00250FEE">
            <w:pPr>
              <w:spacing w:line="320" w:lineRule="exact"/>
              <w:ind w:leftChars="50" w:left="31680" w:rightChars="50" w:right="31680"/>
              <w:rPr>
                <w:rFonts w:ascii="仿宋_GB2312" w:cs="仿宋_GB2312"/>
                <w:sz w:val="24"/>
              </w:rPr>
            </w:pPr>
            <w:r>
              <w:rPr>
                <w:rFonts w:ascii="仿宋_GB2312" w:cs="仿宋_GB2312"/>
                <w:sz w:val="24"/>
              </w:rPr>
              <w:t>1.</w:t>
            </w:r>
            <w:r>
              <w:rPr>
                <w:rFonts w:ascii="仿宋_GB2312" w:cs="仿宋_GB2312" w:hint="eastAsia"/>
                <w:sz w:val="24"/>
              </w:rPr>
              <w:t>村庄杆线设置合理规范，无倾斜、断裂、杂乱、废弃的线杆，无管线乱接乱牵、乱拉乱挂的“空中蜘蛛网”现象。</w:t>
            </w:r>
          </w:p>
          <w:p w:rsidR="00250FEE" w:rsidRDefault="00250FEE" w:rsidP="00250FEE">
            <w:pPr>
              <w:spacing w:line="320" w:lineRule="exact"/>
              <w:ind w:leftChars="50" w:left="31680" w:rightChars="50" w:right="31680"/>
              <w:rPr>
                <w:rFonts w:ascii="仿宋_GB2312" w:cs="仿宋_GB2312"/>
                <w:b/>
                <w:sz w:val="24"/>
              </w:rPr>
            </w:pPr>
            <w:r>
              <w:rPr>
                <w:rFonts w:ascii="仿宋_GB2312" w:cs="仿宋_GB2312"/>
                <w:sz w:val="24"/>
              </w:rPr>
              <w:t>2.</w:t>
            </w:r>
            <w:r>
              <w:rPr>
                <w:rFonts w:ascii="仿宋_GB2312" w:cs="仿宋_GB2312" w:hint="eastAsia"/>
                <w:sz w:val="24"/>
              </w:rPr>
              <w:t>有长效管理维护机制，及时对室外电力、通信设施进行清理维护，及时更换陈旧、坏损设备，制定落实接户规范，避免后续乱拉乱接。</w:t>
            </w:r>
          </w:p>
        </w:tc>
      </w:tr>
      <w:tr w:rsidR="00250FEE" w:rsidTr="00365417">
        <w:trPr>
          <w:trHeight w:val="1903"/>
          <w:jc w:val="center"/>
        </w:trPr>
        <w:tc>
          <w:tcPr>
            <w:tcW w:w="1861" w:type="dxa"/>
            <w:vAlign w:val="center"/>
          </w:tcPr>
          <w:p w:rsidR="00250FEE" w:rsidRDefault="00250FEE" w:rsidP="00365417">
            <w:pPr>
              <w:spacing w:line="320" w:lineRule="exact"/>
              <w:jc w:val="center"/>
              <w:rPr>
                <w:rFonts w:ascii="仿宋_GB2312" w:cs="仿宋_GB2312"/>
                <w:sz w:val="24"/>
              </w:rPr>
            </w:pPr>
            <w:r>
              <w:rPr>
                <w:rFonts w:ascii="仿宋_GB2312" w:cs="仿宋_GB2312" w:hint="eastAsia"/>
                <w:sz w:val="24"/>
              </w:rPr>
              <w:t>庭院美化</w:t>
            </w:r>
          </w:p>
          <w:p w:rsidR="00250FEE" w:rsidRDefault="00250FEE" w:rsidP="00365417">
            <w:pPr>
              <w:spacing w:line="320" w:lineRule="exact"/>
              <w:jc w:val="center"/>
              <w:rPr>
                <w:rFonts w:ascii="仿宋_GB2312" w:cs="仿宋_GB2312"/>
                <w:sz w:val="24"/>
              </w:rPr>
            </w:pPr>
            <w:r>
              <w:rPr>
                <w:rFonts w:ascii="仿宋_GB2312" w:cs="仿宋_GB2312" w:hint="eastAsia"/>
                <w:sz w:val="24"/>
              </w:rPr>
              <w:t>（</w:t>
            </w:r>
            <w:r>
              <w:rPr>
                <w:rFonts w:ascii="仿宋_GB2312" w:cs="仿宋_GB2312"/>
                <w:sz w:val="24"/>
              </w:rPr>
              <w:t>15</w:t>
            </w:r>
            <w:r>
              <w:rPr>
                <w:rFonts w:ascii="仿宋_GB2312" w:cs="仿宋_GB2312" w:hint="eastAsia"/>
                <w:sz w:val="24"/>
              </w:rPr>
              <w:t>分）</w:t>
            </w:r>
          </w:p>
        </w:tc>
        <w:tc>
          <w:tcPr>
            <w:tcW w:w="12308" w:type="dxa"/>
            <w:vAlign w:val="center"/>
          </w:tcPr>
          <w:p w:rsidR="00250FEE" w:rsidRDefault="00250FEE" w:rsidP="00250FEE">
            <w:pPr>
              <w:spacing w:line="320" w:lineRule="exact"/>
              <w:ind w:leftChars="50" w:left="31680" w:rightChars="50" w:right="31680"/>
              <w:rPr>
                <w:rFonts w:ascii="仿宋_GB2312" w:cs="仿宋_GB2312"/>
                <w:sz w:val="24"/>
              </w:rPr>
            </w:pPr>
            <w:r>
              <w:rPr>
                <w:rFonts w:ascii="仿宋_GB2312" w:cs="仿宋_GB2312"/>
                <w:sz w:val="24"/>
              </w:rPr>
              <w:t>1.</w:t>
            </w:r>
            <w:r>
              <w:rPr>
                <w:rFonts w:ascii="仿宋_GB2312" w:cs="仿宋_GB2312" w:hint="eastAsia"/>
                <w:sz w:val="24"/>
              </w:rPr>
              <w:t>庭院干净整洁，垃圾分类、入袋入桶、日产日清，房前屋后无污水、无异味、无卫生死角，无视觉污染。</w:t>
            </w:r>
          </w:p>
          <w:p w:rsidR="00250FEE" w:rsidRDefault="00250FEE" w:rsidP="00250FEE">
            <w:pPr>
              <w:spacing w:line="320" w:lineRule="exact"/>
              <w:ind w:leftChars="50" w:left="31680" w:rightChars="50" w:right="31680"/>
              <w:rPr>
                <w:rFonts w:ascii="仿宋_GB2312" w:cs="仿宋_GB2312"/>
                <w:sz w:val="24"/>
              </w:rPr>
            </w:pPr>
            <w:r>
              <w:rPr>
                <w:rFonts w:ascii="仿宋_GB2312" w:cs="仿宋_GB2312"/>
                <w:sz w:val="24"/>
              </w:rPr>
              <w:t>2.</w:t>
            </w:r>
            <w:r>
              <w:rPr>
                <w:rFonts w:ascii="仿宋_GB2312" w:cs="仿宋_GB2312" w:hint="eastAsia"/>
                <w:sz w:val="24"/>
              </w:rPr>
              <w:t>庭院整齐有序，庭院内物品堆放整齐，无乱搭乱建乱堆乱挂，无散养家禽，房前屋后无杂物。</w:t>
            </w:r>
          </w:p>
          <w:p w:rsidR="00250FEE" w:rsidRDefault="00250FEE" w:rsidP="00250FEE">
            <w:pPr>
              <w:spacing w:line="320" w:lineRule="exact"/>
              <w:ind w:leftChars="50" w:left="31680" w:rightChars="50" w:right="31680"/>
              <w:rPr>
                <w:rFonts w:ascii="仿宋_GB2312" w:cs="仿宋_GB2312"/>
                <w:sz w:val="24"/>
              </w:rPr>
            </w:pPr>
            <w:r>
              <w:rPr>
                <w:rFonts w:ascii="仿宋_GB2312" w:cs="仿宋_GB2312"/>
                <w:sz w:val="24"/>
              </w:rPr>
              <w:t>3.</w:t>
            </w:r>
            <w:r>
              <w:rPr>
                <w:rFonts w:ascii="仿宋_GB2312" w:cs="仿宋_GB2312" w:hint="eastAsia"/>
                <w:sz w:val="24"/>
              </w:rPr>
              <w:t>庭院绿化充分，利用庭院空间，在院落、墙面、阳台等地方，多途径多形式增加绿化面积，绿化效果佳。</w:t>
            </w:r>
          </w:p>
          <w:p w:rsidR="00250FEE" w:rsidRDefault="00250FEE" w:rsidP="00250FEE">
            <w:pPr>
              <w:spacing w:line="320" w:lineRule="exact"/>
              <w:ind w:leftChars="50" w:left="31680" w:rightChars="50" w:right="31680"/>
              <w:rPr>
                <w:rFonts w:ascii="仿宋_GB2312" w:cs="仿宋_GB2312"/>
                <w:sz w:val="24"/>
              </w:rPr>
            </w:pPr>
            <w:r>
              <w:rPr>
                <w:rFonts w:ascii="仿宋_GB2312" w:cs="仿宋_GB2312"/>
                <w:sz w:val="24"/>
              </w:rPr>
              <w:t>4.</w:t>
            </w:r>
            <w:r>
              <w:rPr>
                <w:rFonts w:ascii="仿宋_GB2312" w:cs="仿宋_GB2312" w:hint="eastAsia"/>
                <w:sz w:val="24"/>
              </w:rPr>
              <w:t>庭院布局美观，院内部布局合理优美，院外围墙协调美观，使庭院内外与周边景致、环境协调一致。</w:t>
            </w:r>
          </w:p>
          <w:p w:rsidR="00250FEE" w:rsidRDefault="00250FEE" w:rsidP="00250FEE">
            <w:pPr>
              <w:spacing w:line="320" w:lineRule="exact"/>
              <w:ind w:leftChars="50" w:left="31680" w:rightChars="50" w:right="31680"/>
              <w:rPr>
                <w:rFonts w:ascii="仿宋_GB2312" w:cs="仿宋_GB2312"/>
                <w:sz w:val="24"/>
              </w:rPr>
            </w:pPr>
            <w:r>
              <w:rPr>
                <w:rFonts w:ascii="仿宋_GB2312" w:cs="仿宋_GB2312"/>
                <w:sz w:val="24"/>
              </w:rPr>
              <w:t>5.</w:t>
            </w:r>
            <w:r>
              <w:rPr>
                <w:rFonts w:ascii="仿宋_GB2312" w:cs="仿宋_GB2312" w:hint="eastAsia"/>
                <w:sz w:val="24"/>
              </w:rPr>
              <w:t>有条件的庭院，开展造景创意设计，凸显文化品位和美韵特色，实现一院一景、四季有景。</w:t>
            </w:r>
          </w:p>
        </w:tc>
      </w:tr>
      <w:tr w:rsidR="00250FEE" w:rsidTr="00365417">
        <w:trPr>
          <w:trHeight w:val="1521"/>
          <w:jc w:val="center"/>
        </w:trPr>
        <w:tc>
          <w:tcPr>
            <w:tcW w:w="1861" w:type="dxa"/>
            <w:vAlign w:val="center"/>
          </w:tcPr>
          <w:p w:rsidR="00250FEE" w:rsidRDefault="00250FEE" w:rsidP="00365417">
            <w:pPr>
              <w:spacing w:line="320" w:lineRule="exact"/>
              <w:jc w:val="center"/>
              <w:rPr>
                <w:rFonts w:ascii="仿宋_GB2312" w:cs="仿宋_GB2312"/>
                <w:sz w:val="24"/>
              </w:rPr>
            </w:pPr>
            <w:r>
              <w:rPr>
                <w:rFonts w:ascii="仿宋_GB2312" w:cs="仿宋_GB2312" w:hint="eastAsia"/>
                <w:sz w:val="24"/>
              </w:rPr>
              <w:t>其他</w:t>
            </w:r>
          </w:p>
          <w:p w:rsidR="00250FEE" w:rsidRDefault="00250FEE" w:rsidP="00365417">
            <w:pPr>
              <w:spacing w:line="320" w:lineRule="exact"/>
              <w:jc w:val="center"/>
              <w:rPr>
                <w:rFonts w:ascii="仿宋_GB2312" w:cs="仿宋_GB2312"/>
                <w:sz w:val="24"/>
              </w:rPr>
            </w:pPr>
            <w:r>
              <w:rPr>
                <w:rFonts w:ascii="仿宋_GB2312" w:cs="仿宋_GB2312" w:hint="eastAsia"/>
                <w:sz w:val="24"/>
              </w:rPr>
              <w:t>（</w:t>
            </w:r>
            <w:r>
              <w:rPr>
                <w:rFonts w:ascii="仿宋_GB2312" w:cs="仿宋_GB2312"/>
                <w:sz w:val="24"/>
              </w:rPr>
              <w:t>5</w:t>
            </w:r>
            <w:r>
              <w:rPr>
                <w:rFonts w:ascii="仿宋_GB2312" w:cs="仿宋_GB2312" w:hint="eastAsia"/>
                <w:sz w:val="24"/>
              </w:rPr>
              <w:t>分）</w:t>
            </w:r>
          </w:p>
        </w:tc>
        <w:tc>
          <w:tcPr>
            <w:tcW w:w="12308" w:type="dxa"/>
            <w:vAlign w:val="center"/>
          </w:tcPr>
          <w:p w:rsidR="00250FEE" w:rsidRDefault="00250FEE" w:rsidP="00250FEE">
            <w:pPr>
              <w:spacing w:line="320" w:lineRule="exact"/>
              <w:ind w:leftChars="50" w:left="31680" w:rightChars="50" w:right="31680"/>
              <w:rPr>
                <w:rFonts w:ascii="仿宋_GB2312" w:cs="仿宋_GB2312"/>
                <w:sz w:val="24"/>
              </w:rPr>
            </w:pPr>
            <w:r>
              <w:rPr>
                <w:rFonts w:ascii="仿宋_GB2312" w:cs="仿宋_GB2312" w:hint="eastAsia"/>
                <w:sz w:val="24"/>
              </w:rPr>
              <w:t>村庄环境干净整洁，村庄风貌整体协调，基础设施有效管护，无路面、河道（池塘）脏乱等问题，无路面破损、绿化缺失等现象。</w:t>
            </w:r>
          </w:p>
        </w:tc>
      </w:tr>
    </w:tbl>
    <w:p w:rsidR="00250FEE" w:rsidRDefault="00250FEE" w:rsidP="00D30442">
      <w:pPr>
        <w:spacing w:line="300" w:lineRule="exact"/>
        <w:jc w:val="left"/>
        <w:rPr>
          <w:rFonts w:eastAsia="黑体"/>
          <w:szCs w:val="32"/>
        </w:rPr>
      </w:pPr>
    </w:p>
    <w:p w:rsidR="00250FEE" w:rsidRDefault="00250FEE" w:rsidP="00D30442">
      <w:pPr>
        <w:spacing w:line="300" w:lineRule="exact"/>
        <w:jc w:val="left"/>
        <w:rPr>
          <w:rFonts w:eastAsia="黑体"/>
          <w:szCs w:val="32"/>
        </w:rPr>
      </w:pPr>
    </w:p>
    <w:p w:rsidR="00250FEE" w:rsidRDefault="00250FEE" w:rsidP="00D30442">
      <w:pPr>
        <w:spacing w:line="300" w:lineRule="exact"/>
        <w:jc w:val="left"/>
        <w:rPr>
          <w:rFonts w:eastAsia="黑体"/>
          <w:szCs w:val="32"/>
        </w:rPr>
      </w:pPr>
    </w:p>
    <w:p w:rsidR="00250FEE" w:rsidRDefault="00250FEE" w:rsidP="00D30442">
      <w:pPr>
        <w:spacing w:line="300" w:lineRule="exact"/>
        <w:jc w:val="left"/>
        <w:rPr>
          <w:rFonts w:eastAsia="黑体"/>
          <w:szCs w:val="32"/>
        </w:rPr>
      </w:pPr>
    </w:p>
    <w:p w:rsidR="00250FEE" w:rsidRDefault="00250FEE" w:rsidP="00D30442">
      <w:pPr>
        <w:spacing w:line="300" w:lineRule="exact"/>
        <w:jc w:val="left"/>
        <w:rPr>
          <w:rFonts w:eastAsia="黑体"/>
          <w:szCs w:val="32"/>
        </w:rPr>
      </w:pPr>
    </w:p>
    <w:p w:rsidR="00250FEE" w:rsidRDefault="00250FEE" w:rsidP="00D30442">
      <w:pPr>
        <w:spacing w:line="300" w:lineRule="exact"/>
        <w:jc w:val="left"/>
        <w:rPr>
          <w:rFonts w:eastAsia="黑体"/>
          <w:szCs w:val="32"/>
        </w:rPr>
      </w:pPr>
    </w:p>
    <w:p w:rsidR="00250FEE" w:rsidRDefault="00250FEE" w:rsidP="00D30442">
      <w:pPr>
        <w:spacing w:line="300" w:lineRule="exact"/>
        <w:jc w:val="left"/>
        <w:rPr>
          <w:rFonts w:eastAsia="黑体"/>
          <w:szCs w:val="32"/>
        </w:rPr>
      </w:pPr>
    </w:p>
    <w:p w:rsidR="00250FEE" w:rsidRDefault="00250FEE" w:rsidP="00D30442">
      <w:pPr>
        <w:spacing w:line="300" w:lineRule="exact"/>
        <w:jc w:val="left"/>
        <w:rPr>
          <w:rFonts w:eastAsia="黑体"/>
          <w:szCs w:val="32"/>
        </w:rPr>
      </w:pPr>
    </w:p>
    <w:p w:rsidR="00250FEE" w:rsidRPr="00BB793C" w:rsidRDefault="00250FEE" w:rsidP="00BB793C">
      <w:pPr>
        <w:spacing w:line="460" w:lineRule="exact"/>
        <w:jc w:val="left"/>
        <w:rPr>
          <w:rFonts w:ascii="黑体" w:eastAsia="黑体" w:hAnsi="黑体"/>
          <w:szCs w:val="32"/>
        </w:rPr>
      </w:pPr>
      <w:r w:rsidRPr="00BB793C">
        <w:rPr>
          <w:rFonts w:ascii="黑体" w:eastAsia="黑体" w:hAnsi="黑体" w:hint="eastAsia"/>
          <w:szCs w:val="32"/>
        </w:rPr>
        <w:t>附件</w:t>
      </w:r>
      <w:r w:rsidRPr="00BB793C">
        <w:rPr>
          <w:rFonts w:ascii="黑体" w:eastAsia="黑体" w:hAnsi="黑体"/>
          <w:szCs w:val="32"/>
        </w:rPr>
        <w:t>5</w:t>
      </w:r>
    </w:p>
    <w:p w:rsidR="00250FEE" w:rsidRPr="00BB793C" w:rsidRDefault="00250FEE" w:rsidP="003828A9">
      <w:pPr>
        <w:spacing w:afterLines="50" w:line="460" w:lineRule="exact"/>
        <w:jc w:val="center"/>
        <w:rPr>
          <w:rFonts w:ascii="方正小标宋简体" w:eastAsia="方正小标宋简体" w:hAnsi="方正小标宋简体" w:cs="方正小标宋简体"/>
          <w:sz w:val="44"/>
          <w:szCs w:val="44"/>
        </w:rPr>
      </w:pPr>
      <w:r w:rsidRPr="00BB793C">
        <w:rPr>
          <w:rFonts w:ascii="方正小标宋简体" w:eastAsia="方正小标宋简体" w:hAnsi="方正小标宋简体" w:cs="方正小标宋简体" w:hint="eastAsia"/>
          <w:sz w:val="44"/>
          <w:szCs w:val="44"/>
        </w:rPr>
        <w:t>越美小区提质示范检查标准</w:t>
      </w:r>
    </w:p>
    <w:tbl>
      <w:tblPr>
        <w:tblW w:w="138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48"/>
        <w:gridCol w:w="1097"/>
        <w:gridCol w:w="1633"/>
        <w:gridCol w:w="4250"/>
        <w:gridCol w:w="3667"/>
        <w:gridCol w:w="1216"/>
        <w:gridCol w:w="1244"/>
      </w:tblGrid>
      <w:tr w:rsidR="00250FEE" w:rsidTr="009F5BB2">
        <w:trPr>
          <w:trHeight w:val="612"/>
          <w:tblHeader/>
          <w:jc w:val="center"/>
        </w:trPr>
        <w:tc>
          <w:tcPr>
            <w:tcW w:w="3478" w:type="dxa"/>
            <w:gridSpan w:val="3"/>
            <w:vAlign w:val="center"/>
          </w:tcPr>
          <w:p w:rsidR="00250FEE" w:rsidRDefault="00250FEE" w:rsidP="009F5BB2">
            <w:pPr>
              <w:jc w:val="center"/>
              <w:rPr>
                <w:b/>
                <w:color w:val="000000"/>
                <w:szCs w:val="21"/>
              </w:rPr>
            </w:pPr>
            <w:r>
              <w:rPr>
                <w:rFonts w:hint="eastAsia"/>
                <w:b/>
                <w:bCs/>
                <w:color w:val="000000"/>
                <w:szCs w:val="21"/>
              </w:rPr>
              <w:t>检查内容</w:t>
            </w:r>
          </w:p>
        </w:tc>
        <w:tc>
          <w:tcPr>
            <w:tcW w:w="4250" w:type="dxa"/>
            <w:vAlign w:val="center"/>
          </w:tcPr>
          <w:p w:rsidR="00250FEE" w:rsidRDefault="00250FEE" w:rsidP="009F5BB2">
            <w:pPr>
              <w:widowControl/>
              <w:jc w:val="center"/>
              <w:textAlignment w:val="center"/>
              <w:rPr>
                <w:b/>
                <w:bCs/>
                <w:color w:val="000000"/>
                <w:szCs w:val="21"/>
              </w:rPr>
            </w:pPr>
            <w:r>
              <w:rPr>
                <w:rFonts w:hint="eastAsia"/>
                <w:b/>
                <w:bCs/>
                <w:color w:val="000000"/>
                <w:szCs w:val="21"/>
              </w:rPr>
              <w:t>具体要求</w:t>
            </w:r>
          </w:p>
        </w:tc>
        <w:tc>
          <w:tcPr>
            <w:tcW w:w="3667" w:type="dxa"/>
            <w:vAlign w:val="center"/>
          </w:tcPr>
          <w:p w:rsidR="00250FEE" w:rsidRDefault="00250FEE" w:rsidP="009F5BB2">
            <w:pPr>
              <w:jc w:val="center"/>
              <w:rPr>
                <w:b/>
                <w:bCs/>
                <w:color w:val="000000"/>
                <w:szCs w:val="21"/>
              </w:rPr>
            </w:pPr>
            <w:r>
              <w:rPr>
                <w:rFonts w:hint="eastAsia"/>
                <w:b/>
                <w:bCs/>
                <w:color w:val="000000"/>
                <w:szCs w:val="21"/>
              </w:rPr>
              <w:t>评价说明</w:t>
            </w:r>
          </w:p>
        </w:tc>
        <w:tc>
          <w:tcPr>
            <w:tcW w:w="1216" w:type="dxa"/>
            <w:vAlign w:val="center"/>
          </w:tcPr>
          <w:p w:rsidR="00250FEE" w:rsidRDefault="00250FEE" w:rsidP="009F5BB2">
            <w:pPr>
              <w:jc w:val="center"/>
              <w:rPr>
                <w:b/>
                <w:bCs/>
                <w:color w:val="000000"/>
                <w:szCs w:val="21"/>
              </w:rPr>
            </w:pPr>
            <w:r>
              <w:rPr>
                <w:rFonts w:hint="eastAsia"/>
                <w:b/>
                <w:bCs/>
                <w:color w:val="000000"/>
                <w:szCs w:val="21"/>
              </w:rPr>
              <w:t>指标性质</w:t>
            </w:r>
          </w:p>
        </w:tc>
        <w:tc>
          <w:tcPr>
            <w:tcW w:w="1244" w:type="dxa"/>
            <w:vAlign w:val="center"/>
          </w:tcPr>
          <w:p w:rsidR="00250FEE" w:rsidRDefault="00250FEE" w:rsidP="009F5BB2">
            <w:pPr>
              <w:jc w:val="center"/>
              <w:rPr>
                <w:b/>
                <w:bCs/>
                <w:color w:val="000000"/>
                <w:szCs w:val="21"/>
              </w:rPr>
            </w:pPr>
            <w:r>
              <w:rPr>
                <w:rFonts w:hint="eastAsia"/>
                <w:b/>
                <w:bCs/>
                <w:color w:val="000000"/>
                <w:szCs w:val="21"/>
              </w:rPr>
              <w:t>评价方式</w:t>
            </w:r>
          </w:p>
        </w:tc>
      </w:tr>
      <w:tr w:rsidR="00250FEE" w:rsidTr="009F5BB2">
        <w:trPr>
          <w:trHeight w:val="1158"/>
          <w:jc w:val="center"/>
        </w:trPr>
        <w:tc>
          <w:tcPr>
            <w:tcW w:w="1845" w:type="dxa"/>
            <w:gridSpan w:val="2"/>
            <w:noWrap/>
            <w:vAlign w:val="center"/>
          </w:tcPr>
          <w:p w:rsidR="00250FEE" w:rsidRDefault="00250FEE" w:rsidP="009F5BB2">
            <w:pPr>
              <w:widowControl/>
              <w:jc w:val="center"/>
              <w:textAlignment w:val="center"/>
              <w:rPr>
                <w:b/>
                <w:color w:val="000000"/>
                <w:kern w:val="0"/>
                <w:sz w:val="20"/>
                <w:szCs w:val="20"/>
              </w:rPr>
            </w:pPr>
            <w:r>
              <w:rPr>
                <w:rFonts w:hint="eastAsia"/>
                <w:b/>
                <w:color w:val="000000"/>
                <w:kern w:val="0"/>
                <w:sz w:val="20"/>
                <w:szCs w:val="20"/>
              </w:rPr>
              <w:t>常态撤桶</w:t>
            </w:r>
          </w:p>
        </w:tc>
        <w:tc>
          <w:tcPr>
            <w:tcW w:w="1633" w:type="dxa"/>
            <w:noWrap/>
            <w:vAlign w:val="center"/>
          </w:tcPr>
          <w:p w:rsidR="00250FEE" w:rsidRDefault="00250FEE" w:rsidP="009F5BB2">
            <w:pPr>
              <w:widowControl/>
              <w:spacing w:line="240" w:lineRule="exact"/>
              <w:jc w:val="center"/>
              <w:textAlignment w:val="center"/>
              <w:rPr>
                <w:color w:val="000000"/>
                <w:kern w:val="0"/>
                <w:sz w:val="20"/>
                <w:szCs w:val="20"/>
              </w:rPr>
            </w:pPr>
            <w:r>
              <w:rPr>
                <w:rFonts w:hint="eastAsia"/>
                <w:color w:val="000000"/>
                <w:kern w:val="0"/>
                <w:sz w:val="20"/>
                <w:szCs w:val="20"/>
              </w:rPr>
              <w:t>小区是否</w:t>
            </w:r>
          </w:p>
          <w:p w:rsidR="00250FEE" w:rsidRDefault="00250FEE" w:rsidP="009F5BB2">
            <w:pPr>
              <w:widowControl/>
              <w:spacing w:line="240" w:lineRule="exact"/>
              <w:jc w:val="center"/>
              <w:textAlignment w:val="center"/>
              <w:rPr>
                <w:color w:val="000000"/>
                <w:kern w:val="0"/>
                <w:sz w:val="20"/>
                <w:szCs w:val="20"/>
              </w:rPr>
            </w:pPr>
            <w:r>
              <w:rPr>
                <w:rFonts w:hint="eastAsia"/>
                <w:color w:val="000000"/>
                <w:kern w:val="0"/>
                <w:sz w:val="20"/>
                <w:szCs w:val="20"/>
              </w:rPr>
              <w:t>常态化撤桶</w:t>
            </w:r>
          </w:p>
        </w:tc>
        <w:tc>
          <w:tcPr>
            <w:tcW w:w="4250" w:type="dxa"/>
            <w:noWrap/>
            <w:vAlign w:val="center"/>
          </w:tcPr>
          <w:p w:rsidR="00250FEE" w:rsidRDefault="00250FEE" w:rsidP="009F5BB2">
            <w:pPr>
              <w:widowControl/>
              <w:textAlignment w:val="center"/>
              <w:rPr>
                <w:rFonts w:eastAsia="仿宋"/>
                <w:color w:val="808080"/>
                <w:sz w:val="20"/>
                <w:szCs w:val="20"/>
              </w:rPr>
            </w:pPr>
            <w:r>
              <w:rPr>
                <w:rFonts w:hint="eastAsia"/>
                <w:color w:val="000000"/>
                <w:kern w:val="0"/>
                <w:sz w:val="20"/>
                <w:szCs w:val="20"/>
              </w:rPr>
              <w:t>小区内不允许出现供居民投放生活垃圾的零散垃圾桶，包括无人看管的误时投放桶（保洁桶除外）。</w:t>
            </w:r>
          </w:p>
        </w:tc>
        <w:tc>
          <w:tcPr>
            <w:tcW w:w="3667" w:type="dxa"/>
            <w:noWrap/>
            <w:vAlign w:val="center"/>
          </w:tcPr>
          <w:p w:rsidR="00250FEE" w:rsidRDefault="00250FEE" w:rsidP="009F5BB2">
            <w:pPr>
              <w:rPr>
                <w:rFonts w:ascii="楷体" w:eastAsia="楷体" w:hAnsi="楷体" w:cs="楷体"/>
                <w:sz w:val="20"/>
                <w:szCs w:val="20"/>
              </w:rPr>
            </w:pPr>
            <w:r>
              <w:rPr>
                <w:rFonts w:ascii="楷体" w:eastAsia="楷体" w:hAnsi="楷体" w:cs="楷体" w:hint="eastAsia"/>
                <w:sz w:val="20"/>
                <w:szCs w:val="20"/>
              </w:rPr>
              <w:t>小区发现一处未撤桶则考核不达标。</w:t>
            </w:r>
          </w:p>
        </w:tc>
        <w:tc>
          <w:tcPr>
            <w:tcW w:w="1216" w:type="dxa"/>
            <w:noWrap/>
            <w:vAlign w:val="center"/>
          </w:tcPr>
          <w:p w:rsidR="00250FEE" w:rsidRDefault="00250FEE" w:rsidP="009F5BB2">
            <w:pPr>
              <w:jc w:val="center"/>
              <w:rPr>
                <w:rFonts w:ascii="楷体" w:eastAsia="楷体" w:hAnsi="楷体" w:cs="楷体"/>
                <w:sz w:val="20"/>
                <w:szCs w:val="20"/>
              </w:rPr>
            </w:pPr>
            <w:r>
              <w:rPr>
                <w:rFonts w:ascii="楷体" w:eastAsia="楷体" w:hAnsi="楷体" w:cs="楷体" w:hint="eastAsia"/>
                <w:sz w:val="20"/>
                <w:szCs w:val="20"/>
              </w:rPr>
              <w:t>一票否决项</w:t>
            </w:r>
          </w:p>
        </w:tc>
        <w:tc>
          <w:tcPr>
            <w:tcW w:w="1244" w:type="dxa"/>
            <w:noWrap/>
            <w:vAlign w:val="center"/>
          </w:tcPr>
          <w:p w:rsidR="00250FEE" w:rsidRDefault="00250FEE" w:rsidP="009F5BB2">
            <w:pPr>
              <w:jc w:val="center"/>
              <w:rPr>
                <w:rFonts w:ascii="楷体" w:eastAsia="楷体" w:hAnsi="楷体" w:cs="楷体"/>
                <w:sz w:val="20"/>
                <w:szCs w:val="20"/>
              </w:rPr>
            </w:pPr>
            <w:r>
              <w:rPr>
                <w:rFonts w:ascii="楷体" w:eastAsia="楷体" w:hAnsi="楷体" w:cs="楷体" w:hint="eastAsia"/>
                <w:sz w:val="20"/>
                <w:szCs w:val="20"/>
              </w:rPr>
              <w:t>实地</w:t>
            </w:r>
          </w:p>
        </w:tc>
      </w:tr>
      <w:tr w:rsidR="00250FEE" w:rsidTr="009F5BB2">
        <w:trPr>
          <w:trHeight w:val="1117"/>
          <w:jc w:val="center"/>
        </w:trPr>
        <w:tc>
          <w:tcPr>
            <w:tcW w:w="748" w:type="dxa"/>
            <w:vMerge w:val="restart"/>
            <w:noWrap/>
            <w:vAlign w:val="center"/>
          </w:tcPr>
          <w:p w:rsidR="00250FEE" w:rsidRDefault="00250FEE" w:rsidP="009F5BB2">
            <w:pPr>
              <w:widowControl/>
              <w:jc w:val="center"/>
              <w:textAlignment w:val="center"/>
              <w:rPr>
                <w:b/>
                <w:color w:val="000000"/>
                <w:kern w:val="0"/>
                <w:sz w:val="20"/>
                <w:szCs w:val="20"/>
              </w:rPr>
            </w:pPr>
            <w:r>
              <w:rPr>
                <w:rFonts w:hint="eastAsia"/>
                <w:b/>
                <w:color w:val="000000"/>
                <w:kern w:val="0"/>
                <w:sz w:val="20"/>
                <w:szCs w:val="20"/>
              </w:rPr>
              <w:t>“定时定点”投放点</w:t>
            </w:r>
          </w:p>
          <w:p w:rsidR="00250FEE" w:rsidRDefault="00250FEE" w:rsidP="009F5BB2">
            <w:pPr>
              <w:widowControl/>
              <w:jc w:val="center"/>
              <w:textAlignment w:val="center"/>
              <w:rPr>
                <w:b/>
                <w:color w:val="000000"/>
                <w:kern w:val="0"/>
                <w:sz w:val="20"/>
                <w:szCs w:val="20"/>
              </w:rPr>
            </w:pPr>
            <w:r>
              <w:rPr>
                <w:b/>
                <w:color w:val="000000"/>
                <w:kern w:val="0"/>
                <w:sz w:val="20"/>
                <w:szCs w:val="20"/>
              </w:rPr>
              <w:t>42</w:t>
            </w:r>
            <w:r>
              <w:rPr>
                <w:rFonts w:hint="eastAsia"/>
                <w:b/>
                <w:color w:val="000000"/>
                <w:kern w:val="0"/>
                <w:sz w:val="20"/>
                <w:szCs w:val="20"/>
              </w:rPr>
              <w:t>分</w:t>
            </w:r>
          </w:p>
        </w:tc>
        <w:tc>
          <w:tcPr>
            <w:tcW w:w="1097" w:type="dxa"/>
            <w:noWrap/>
            <w:vAlign w:val="center"/>
          </w:tcPr>
          <w:p w:rsidR="00250FEE" w:rsidRDefault="00250FEE" w:rsidP="009F5BB2">
            <w:pPr>
              <w:widowControl/>
              <w:jc w:val="center"/>
              <w:textAlignment w:val="center"/>
              <w:rPr>
                <w:b/>
                <w:color w:val="000000"/>
                <w:kern w:val="0"/>
                <w:sz w:val="20"/>
                <w:szCs w:val="20"/>
              </w:rPr>
            </w:pPr>
            <w:r>
              <w:rPr>
                <w:rFonts w:hint="eastAsia"/>
                <w:b/>
                <w:color w:val="000000"/>
                <w:kern w:val="0"/>
                <w:sz w:val="20"/>
                <w:szCs w:val="20"/>
              </w:rPr>
              <w:t>运维</w:t>
            </w:r>
          </w:p>
          <w:p w:rsidR="00250FEE" w:rsidRDefault="00250FEE" w:rsidP="009F5BB2">
            <w:pPr>
              <w:widowControl/>
              <w:jc w:val="center"/>
              <w:textAlignment w:val="center"/>
              <w:rPr>
                <w:b/>
                <w:color w:val="000000"/>
                <w:kern w:val="0"/>
                <w:sz w:val="20"/>
                <w:szCs w:val="20"/>
              </w:rPr>
            </w:pPr>
            <w:r>
              <w:rPr>
                <w:b/>
                <w:color w:val="000000"/>
                <w:kern w:val="0"/>
                <w:sz w:val="20"/>
                <w:szCs w:val="20"/>
              </w:rPr>
              <w:t>8</w:t>
            </w:r>
            <w:r>
              <w:rPr>
                <w:rFonts w:hint="eastAsia"/>
                <w:b/>
                <w:color w:val="000000"/>
                <w:kern w:val="0"/>
                <w:sz w:val="20"/>
                <w:szCs w:val="20"/>
              </w:rPr>
              <w:t>分</w:t>
            </w:r>
          </w:p>
        </w:tc>
        <w:tc>
          <w:tcPr>
            <w:tcW w:w="1633" w:type="dxa"/>
            <w:noWrap/>
            <w:vAlign w:val="center"/>
          </w:tcPr>
          <w:p w:rsidR="00250FEE" w:rsidRDefault="00250FEE" w:rsidP="009F5BB2">
            <w:pPr>
              <w:widowControl/>
              <w:spacing w:line="240" w:lineRule="exact"/>
              <w:jc w:val="center"/>
              <w:textAlignment w:val="center"/>
              <w:rPr>
                <w:color w:val="000000"/>
                <w:kern w:val="0"/>
                <w:sz w:val="20"/>
                <w:szCs w:val="20"/>
              </w:rPr>
            </w:pPr>
            <w:r>
              <w:rPr>
                <w:color w:val="000000"/>
                <w:kern w:val="0"/>
                <w:sz w:val="20"/>
                <w:szCs w:val="20"/>
              </w:rPr>
              <w:t>“</w:t>
            </w:r>
            <w:r>
              <w:rPr>
                <w:rFonts w:hint="eastAsia"/>
                <w:color w:val="000000"/>
                <w:kern w:val="0"/>
                <w:sz w:val="20"/>
                <w:szCs w:val="20"/>
              </w:rPr>
              <w:t>四有六标配</w:t>
            </w:r>
            <w:r>
              <w:rPr>
                <w:color w:val="000000"/>
                <w:kern w:val="0"/>
                <w:sz w:val="20"/>
                <w:szCs w:val="20"/>
              </w:rPr>
              <w:t>”</w:t>
            </w:r>
          </w:p>
          <w:p w:rsidR="00250FEE" w:rsidRDefault="00250FEE" w:rsidP="009F5BB2">
            <w:pPr>
              <w:widowControl/>
              <w:spacing w:line="240" w:lineRule="exact"/>
              <w:jc w:val="center"/>
              <w:textAlignment w:val="center"/>
              <w:rPr>
                <w:color w:val="000000"/>
                <w:kern w:val="0"/>
                <w:sz w:val="20"/>
                <w:szCs w:val="20"/>
              </w:rPr>
            </w:pPr>
            <w:r>
              <w:rPr>
                <w:rFonts w:hint="eastAsia"/>
                <w:color w:val="000000"/>
                <w:kern w:val="0"/>
                <w:sz w:val="20"/>
                <w:szCs w:val="20"/>
              </w:rPr>
              <w:t>运维得当</w:t>
            </w:r>
          </w:p>
          <w:p w:rsidR="00250FEE" w:rsidRDefault="00250FEE" w:rsidP="009F5BB2">
            <w:pPr>
              <w:widowControl/>
              <w:spacing w:line="240" w:lineRule="exact"/>
              <w:jc w:val="center"/>
              <w:textAlignment w:val="center"/>
              <w:rPr>
                <w:color w:val="000000"/>
                <w:kern w:val="0"/>
                <w:sz w:val="20"/>
                <w:szCs w:val="20"/>
              </w:rPr>
            </w:pPr>
            <w:r>
              <w:rPr>
                <w:rFonts w:hint="eastAsia"/>
                <w:color w:val="000000"/>
                <w:kern w:val="0"/>
                <w:sz w:val="20"/>
                <w:szCs w:val="20"/>
              </w:rPr>
              <w:t>（</w:t>
            </w:r>
            <w:r>
              <w:rPr>
                <w:color w:val="000000"/>
                <w:kern w:val="0"/>
                <w:sz w:val="20"/>
                <w:szCs w:val="20"/>
              </w:rPr>
              <w:t>8</w:t>
            </w:r>
            <w:r>
              <w:rPr>
                <w:rFonts w:hint="eastAsia"/>
                <w:color w:val="000000"/>
                <w:kern w:val="0"/>
                <w:sz w:val="20"/>
                <w:szCs w:val="20"/>
              </w:rPr>
              <w:t>分）</w:t>
            </w:r>
          </w:p>
        </w:tc>
        <w:tc>
          <w:tcPr>
            <w:tcW w:w="4250" w:type="dxa"/>
            <w:noWrap/>
            <w:vAlign w:val="center"/>
          </w:tcPr>
          <w:p w:rsidR="00250FEE" w:rsidRDefault="00250FEE" w:rsidP="009F5BB2">
            <w:pPr>
              <w:widowControl/>
              <w:jc w:val="left"/>
              <w:textAlignment w:val="center"/>
              <w:rPr>
                <w:color w:val="000000"/>
                <w:kern w:val="0"/>
                <w:sz w:val="20"/>
                <w:szCs w:val="20"/>
              </w:rPr>
            </w:pPr>
            <w:r>
              <w:rPr>
                <w:rFonts w:hint="eastAsia"/>
                <w:color w:val="000000"/>
                <w:kern w:val="0"/>
                <w:sz w:val="20"/>
                <w:szCs w:val="20"/>
              </w:rPr>
              <w:t>小区内任一“定时定点”投放点</w:t>
            </w:r>
            <w:r>
              <w:rPr>
                <w:color w:val="000000"/>
                <w:kern w:val="0"/>
                <w:sz w:val="20"/>
                <w:szCs w:val="20"/>
              </w:rPr>
              <w:t>“</w:t>
            </w:r>
            <w:r>
              <w:rPr>
                <w:rFonts w:hint="eastAsia"/>
                <w:color w:val="000000"/>
                <w:kern w:val="0"/>
                <w:sz w:val="20"/>
                <w:szCs w:val="20"/>
              </w:rPr>
              <w:t>四有六标配</w:t>
            </w:r>
            <w:r>
              <w:rPr>
                <w:color w:val="000000"/>
                <w:kern w:val="0"/>
                <w:sz w:val="20"/>
                <w:szCs w:val="20"/>
              </w:rPr>
              <w:t>”</w:t>
            </w:r>
            <w:r>
              <w:rPr>
                <w:rFonts w:hint="eastAsia"/>
                <w:color w:val="000000"/>
                <w:kern w:val="0"/>
                <w:sz w:val="20"/>
                <w:szCs w:val="20"/>
              </w:rPr>
              <w:t>维护到位，未出现损毁或无法使用的情况。</w:t>
            </w:r>
          </w:p>
        </w:tc>
        <w:tc>
          <w:tcPr>
            <w:tcW w:w="3667" w:type="dxa"/>
            <w:noWrap/>
            <w:vAlign w:val="center"/>
          </w:tcPr>
          <w:p w:rsidR="00250FEE" w:rsidRDefault="00250FEE" w:rsidP="009F5BB2">
            <w:pPr>
              <w:pStyle w:val="NormalWeb"/>
              <w:widowControl/>
              <w:spacing w:before="0" w:beforeAutospacing="0" w:after="0" w:afterAutospacing="0"/>
              <w:jc w:val="both"/>
              <w:rPr>
                <w:rFonts w:ascii="Times New Roman" w:eastAsia="楷体" w:hAnsi="Times New Roman"/>
                <w:sz w:val="20"/>
                <w:szCs w:val="20"/>
              </w:rPr>
            </w:pPr>
            <w:r>
              <w:rPr>
                <w:rFonts w:ascii="Times New Roman" w:eastAsia="楷体" w:hAnsi="Times New Roman" w:hint="eastAsia"/>
                <w:kern w:val="2"/>
                <w:sz w:val="20"/>
                <w:szCs w:val="20"/>
              </w:rPr>
              <w:t>小区内任一投放点</w:t>
            </w:r>
            <w:r>
              <w:rPr>
                <w:rFonts w:ascii="Times New Roman" w:eastAsia="楷体" w:hAnsi="Times New Roman"/>
                <w:kern w:val="2"/>
                <w:sz w:val="20"/>
                <w:szCs w:val="20"/>
              </w:rPr>
              <w:t>“</w:t>
            </w:r>
            <w:r>
              <w:rPr>
                <w:rFonts w:ascii="Times New Roman" w:eastAsia="楷体" w:hAnsi="Times New Roman" w:hint="eastAsia"/>
                <w:kern w:val="2"/>
                <w:sz w:val="20"/>
                <w:szCs w:val="20"/>
              </w:rPr>
              <w:t>四有六标配</w:t>
            </w:r>
            <w:r>
              <w:rPr>
                <w:rFonts w:ascii="Times New Roman" w:eastAsia="楷体" w:hAnsi="Times New Roman"/>
                <w:kern w:val="2"/>
                <w:sz w:val="20"/>
                <w:szCs w:val="20"/>
              </w:rPr>
              <w:t>”</w:t>
            </w:r>
            <w:r>
              <w:rPr>
                <w:rFonts w:ascii="Times New Roman" w:eastAsia="楷体" w:hAnsi="Times New Roman" w:hint="eastAsia"/>
                <w:kern w:val="2"/>
                <w:sz w:val="20"/>
                <w:szCs w:val="20"/>
              </w:rPr>
              <w:t>中的某一项损毁或者无法使用的扣</w:t>
            </w:r>
            <w:r>
              <w:rPr>
                <w:rFonts w:ascii="Times New Roman" w:eastAsia="楷体" w:hAnsi="Times New Roman"/>
                <w:kern w:val="2"/>
                <w:sz w:val="20"/>
                <w:szCs w:val="20"/>
              </w:rPr>
              <w:t>2</w:t>
            </w:r>
            <w:r>
              <w:rPr>
                <w:rFonts w:ascii="Times New Roman" w:eastAsia="楷体" w:hAnsi="Times New Roman" w:hint="eastAsia"/>
                <w:kern w:val="2"/>
                <w:sz w:val="20"/>
                <w:szCs w:val="20"/>
              </w:rPr>
              <w:t>分，累计扣分，扣完为止。</w:t>
            </w:r>
          </w:p>
        </w:tc>
        <w:tc>
          <w:tcPr>
            <w:tcW w:w="1216" w:type="dxa"/>
            <w:noWrap/>
            <w:vAlign w:val="center"/>
          </w:tcPr>
          <w:p w:rsidR="00250FEE" w:rsidRDefault="00250FEE" w:rsidP="009F5BB2">
            <w:pPr>
              <w:jc w:val="center"/>
              <w:rPr>
                <w:rFonts w:eastAsia="楷体"/>
                <w:sz w:val="20"/>
                <w:szCs w:val="20"/>
              </w:rPr>
            </w:pPr>
            <w:r>
              <w:rPr>
                <w:rFonts w:eastAsia="楷体" w:hint="eastAsia"/>
                <w:sz w:val="20"/>
                <w:szCs w:val="20"/>
              </w:rPr>
              <w:t>评分项</w:t>
            </w:r>
          </w:p>
        </w:tc>
        <w:tc>
          <w:tcPr>
            <w:tcW w:w="1244" w:type="dxa"/>
            <w:noWrap/>
            <w:vAlign w:val="center"/>
          </w:tcPr>
          <w:p w:rsidR="00250FEE" w:rsidRDefault="00250FEE" w:rsidP="009F5BB2">
            <w:pPr>
              <w:jc w:val="center"/>
              <w:rPr>
                <w:rFonts w:ascii="楷体" w:eastAsia="楷体" w:hAnsi="楷体" w:cs="楷体"/>
                <w:sz w:val="20"/>
                <w:szCs w:val="20"/>
              </w:rPr>
            </w:pPr>
            <w:r>
              <w:rPr>
                <w:rFonts w:ascii="楷体" w:eastAsia="楷体" w:hAnsi="楷体" w:cs="楷体" w:hint="eastAsia"/>
                <w:sz w:val="20"/>
                <w:szCs w:val="20"/>
              </w:rPr>
              <w:t>实地</w:t>
            </w:r>
          </w:p>
        </w:tc>
      </w:tr>
      <w:tr w:rsidR="00250FEE" w:rsidTr="009F5BB2">
        <w:trPr>
          <w:trHeight w:val="1019"/>
          <w:jc w:val="center"/>
        </w:trPr>
        <w:tc>
          <w:tcPr>
            <w:tcW w:w="748" w:type="dxa"/>
            <w:vMerge/>
            <w:noWrap/>
            <w:vAlign w:val="center"/>
          </w:tcPr>
          <w:p w:rsidR="00250FEE" w:rsidRDefault="00250FEE" w:rsidP="009F5BB2">
            <w:pPr>
              <w:widowControl/>
              <w:jc w:val="center"/>
              <w:textAlignment w:val="center"/>
              <w:rPr>
                <w:b/>
                <w:color w:val="000000"/>
                <w:kern w:val="0"/>
                <w:sz w:val="20"/>
                <w:szCs w:val="20"/>
              </w:rPr>
            </w:pPr>
          </w:p>
        </w:tc>
        <w:tc>
          <w:tcPr>
            <w:tcW w:w="1097" w:type="dxa"/>
            <w:vMerge w:val="restart"/>
            <w:noWrap/>
            <w:vAlign w:val="center"/>
          </w:tcPr>
          <w:p w:rsidR="00250FEE" w:rsidRDefault="00250FEE" w:rsidP="009F5BB2">
            <w:pPr>
              <w:widowControl/>
              <w:jc w:val="center"/>
              <w:textAlignment w:val="center"/>
              <w:rPr>
                <w:b/>
                <w:color w:val="000000"/>
                <w:kern w:val="0"/>
                <w:sz w:val="20"/>
                <w:szCs w:val="20"/>
              </w:rPr>
            </w:pPr>
            <w:r>
              <w:rPr>
                <w:rFonts w:hint="eastAsia"/>
                <w:b/>
                <w:color w:val="000000"/>
                <w:kern w:val="0"/>
                <w:sz w:val="20"/>
                <w:szCs w:val="20"/>
              </w:rPr>
              <w:t>投放时段</w:t>
            </w:r>
          </w:p>
          <w:p w:rsidR="00250FEE" w:rsidRDefault="00250FEE" w:rsidP="009F5BB2">
            <w:pPr>
              <w:widowControl/>
              <w:jc w:val="center"/>
              <w:textAlignment w:val="center"/>
              <w:rPr>
                <w:b/>
                <w:color w:val="000000"/>
                <w:kern w:val="0"/>
                <w:sz w:val="20"/>
                <w:szCs w:val="20"/>
              </w:rPr>
            </w:pPr>
            <w:r>
              <w:rPr>
                <w:b/>
                <w:color w:val="000000"/>
                <w:kern w:val="0"/>
                <w:sz w:val="20"/>
                <w:szCs w:val="20"/>
              </w:rPr>
              <w:t>19</w:t>
            </w:r>
            <w:r>
              <w:rPr>
                <w:rFonts w:hint="eastAsia"/>
                <w:b/>
                <w:color w:val="000000"/>
                <w:kern w:val="0"/>
                <w:sz w:val="20"/>
                <w:szCs w:val="20"/>
              </w:rPr>
              <w:t>分</w:t>
            </w:r>
          </w:p>
        </w:tc>
        <w:tc>
          <w:tcPr>
            <w:tcW w:w="1633" w:type="dxa"/>
            <w:noWrap/>
            <w:vAlign w:val="center"/>
          </w:tcPr>
          <w:p w:rsidR="00250FEE" w:rsidRDefault="00250FEE" w:rsidP="009F5BB2">
            <w:pPr>
              <w:widowControl/>
              <w:spacing w:line="240" w:lineRule="exact"/>
              <w:jc w:val="center"/>
              <w:textAlignment w:val="center"/>
              <w:rPr>
                <w:color w:val="000000"/>
                <w:kern w:val="0"/>
                <w:sz w:val="20"/>
                <w:szCs w:val="20"/>
              </w:rPr>
            </w:pPr>
            <w:r>
              <w:rPr>
                <w:rFonts w:hint="eastAsia"/>
                <w:color w:val="000000"/>
                <w:kern w:val="0"/>
                <w:sz w:val="20"/>
                <w:szCs w:val="20"/>
              </w:rPr>
              <w:t>督导员</w:t>
            </w:r>
          </w:p>
          <w:p w:rsidR="00250FEE" w:rsidRDefault="00250FEE" w:rsidP="009F5BB2">
            <w:pPr>
              <w:widowControl/>
              <w:spacing w:line="240" w:lineRule="exact"/>
              <w:jc w:val="center"/>
              <w:textAlignment w:val="center"/>
              <w:rPr>
                <w:color w:val="000000"/>
                <w:kern w:val="0"/>
                <w:sz w:val="20"/>
                <w:szCs w:val="20"/>
              </w:rPr>
            </w:pPr>
            <w:r>
              <w:rPr>
                <w:rFonts w:hint="eastAsia"/>
                <w:color w:val="000000"/>
                <w:kern w:val="0"/>
                <w:sz w:val="20"/>
                <w:szCs w:val="20"/>
              </w:rPr>
              <w:t>配备在岗</w:t>
            </w:r>
          </w:p>
        </w:tc>
        <w:tc>
          <w:tcPr>
            <w:tcW w:w="4250" w:type="dxa"/>
            <w:noWrap/>
            <w:vAlign w:val="center"/>
          </w:tcPr>
          <w:p w:rsidR="00250FEE" w:rsidRDefault="00250FEE" w:rsidP="009F5BB2">
            <w:pPr>
              <w:widowControl/>
              <w:textAlignment w:val="center"/>
              <w:rPr>
                <w:color w:val="000000"/>
                <w:kern w:val="0"/>
                <w:sz w:val="20"/>
                <w:szCs w:val="20"/>
              </w:rPr>
            </w:pPr>
            <w:r>
              <w:rPr>
                <w:rFonts w:hint="eastAsia"/>
                <w:color w:val="000000"/>
                <w:kern w:val="0"/>
                <w:sz w:val="20"/>
                <w:szCs w:val="20"/>
              </w:rPr>
              <w:t>小区内一个“定时定点”投放点配备一名督导员，要求督导员投放时段在岗。</w:t>
            </w:r>
          </w:p>
        </w:tc>
        <w:tc>
          <w:tcPr>
            <w:tcW w:w="3667" w:type="dxa"/>
            <w:noWrap/>
            <w:vAlign w:val="center"/>
          </w:tcPr>
          <w:p w:rsidR="00250FEE" w:rsidRDefault="00250FEE" w:rsidP="009F5BB2">
            <w:pPr>
              <w:rPr>
                <w:rFonts w:eastAsia="楷体"/>
                <w:sz w:val="20"/>
                <w:szCs w:val="20"/>
              </w:rPr>
            </w:pPr>
            <w:r>
              <w:rPr>
                <w:rFonts w:eastAsia="楷体" w:hint="eastAsia"/>
                <w:sz w:val="20"/>
                <w:szCs w:val="20"/>
              </w:rPr>
              <w:t>投放时段检查小区所有“定时定点”投放点，其中任一投放点督导员未配备或不在岗则考核不达标。</w:t>
            </w:r>
          </w:p>
        </w:tc>
        <w:tc>
          <w:tcPr>
            <w:tcW w:w="1216" w:type="dxa"/>
            <w:noWrap/>
            <w:vAlign w:val="center"/>
          </w:tcPr>
          <w:p w:rsidR="00250FEE" w:rsidRDefault="00250FEE" w:rsidP="009F5BB2">
            <w:pPr>
              <w:jc w:val="center"/>
              <w:rPr>
                <w:rFonts w:eastAsia="楷体"/>
                <w:sz w:val="20"/>
                <w:szCs w:val="20"/>
              </w:rPr>
            </w:pPr>
            <w:r>
              <w:rPr>
                <w:rFonts w:ascii="楷体" w:eastAsia="楷体" w:hAnsi="楷体" w:cs="楷体" w:hint="eastAsia"/>
                <w:sz w:val="20"/>
                <w:szCs w:val="20"/>
              </w:rPr>
              <w:t>一票否决项</w:t>
            </w:r>
          </w:p>
        </w:tc>
        <w:tc>
          <w:tcPr>
            <w:tcW w:w="1244" w:type="dxa"/>
            <w:noWrap/>
            <w:vAlign w:val="center"/>
          </w:tcPr>
          <w:p w:rsidR="00250FEE" w:rsidRDefault="00250FEE" w:rsidP="009F5BB2">
            <w:pPr>
              <w:jc w:val="center"/>
              <w:rPr>
                <w:rFonts w:ascii="楷体" w:eastAsia="楷体" w:hAnsi="楷体" w:cs="楷体"/>
                <w:sz w:val="20"/>
                <w:szCs w:val="20"/>
              </w:rPr>
            </w:pPr>
            <w:r>
              <w:rPr>
                <w:rFonts w:ascii="楷体" w:eastAsia="楷体" w:hAnsi="楷体" w:cs="楷体" w:hint="eastAsia"/>
                <w:sz w:val="20"/>
                <w:szCs w:val="20"/>
              </w:rPr>
              <w:t>实地</w:t>
            </w:r>
            <w:r>
              <w:rPr>
                <w:rFonts w:ascii="楷体" w:eastAsia="楷体" w:hAnsi="楷体" w:cs="楷体"/>
                <w:sz w:val="20"/>
                <w:szCs w:val="20"/>
              </w:rPr>
              <w:t>/</w:t>
            </w:r>
            <w:r>
              <w:rPr>
                <w:rFonts w:eastAsia="楷体" w:hint="eastAsia"/>
                <w:sz w:val="20"/>
                <w:szCs w:val="20"/>
              </w:rPr>
              <w:t>线上</w:t>
            </w:r>
          </w:p>
        </w:tc>
      </w:tr>
      <w:tr w:rsidR="00250FEE" w:rsidTr="009F5BB2">
        <w:trPr>
          <w:trHeight w:val="1029"/>
          <w:jc w:val="center"/>
        </w:trPr>
        <w:tc>
          <w:tcPr>
            <w:tcW w:w="748" w:type="dxa"/>
            <w:vMerge/>
            <w:noWrap/>
            <w:vAlign w:val="center"/>
          </w:tcPr>
          <w:p w:rsidR="00250FEE" w:rsidRDefault="00250FEE" w:rsidP="009F5BB2">
            <w:pPr>
              <w:widowControl/>
              <w:jc w:val="center"/>
              <w:textAlignment w:val="center"/>
              <w:rPr>
                <w:bCs/>
                <w:color w:val="000000"/>
                <w:kern w:val="0"/>
                <w:szCs w:val="21"/>
              </w:rPr>
            </w:pPr>
          </w:p>
        </w:tc>
        <w:tc>
          <w:tcPr>
            <w:tcW w:w="1097" w:type="dxa"/>
            <w:vMerge/>
            <w:noWrap/>
            <w:vAlign w:val="bottom"/>
          </w:tcPr>
          <w:p w:rsidR="00250FEE" w:rsidRDefault="00250FEE" w:rsidP="009F5BB2">
            <w:pPr>
              <w:widowControl/>
              <w:jc w:val="center"/>
              <w:textAlignment w:val="center"/>
              <w:rPr>
                <w:bCs/>
                <w:color w:val="000000"/>
                <w:kern w:val="0"/>
                <w:szCs w:val="21"/>
              </w:rPr>
            </w:pPr>
          </w:p>
        </w:tc>
        <w:tc>
          <w:tcPr>
            <w:tcW w:w="1633" w:type="dxa"/>
            <w:noWrap/>
            <w:vAlign w:val="center"/>
          </w:tcPr>
          <w:p w:rsidR="00250FEE" w:rsidRDefault="00250FEE" w:rsidP="009F5BB2">
            <w:pPr>
              <w:widowControl/>
              <w:spacing w:line="240" w:lineRule="exact"/>
              <w:jc w:val="center"/>
              <w:textAlignment w:val="center"/>
              <w:rPr>
                <w:color w:val="000000"/>
                <w:kern w:val="0"/>
                <w:sz w:val="20"/>
                <w:szCs w:val="20"/>
              </w:rPr>
            </w:pPr>
            <w:r>
              <w:rPr>
                <w:rFonts w:hint="eastAsia"/>
                <w:color w:val="000000"/>
                <w:kern w:val="0"/>
                <w:sz w:val="20"/>
                <w:szCs w:val="20"/>
              </w:rPr>
              <w:t>督导员</w:t>
            </w:r>
          </w:p>
          <w:p w:rsidR="00250FEE" w:rsidRDefault="00250FEE" w:rsidP="009F5BB2">
            <w:pPr>
              <w:widowControl/>
              <w:spacing w:line="240" w:lineRule="exact"/>
              <w:jc w:val="center"/>
              <w:textAlignment w:val="center"/>
              <w:rPr>
                <w:color w:val="000000"/>
                <w:kern w:val="0"/>
                <w:sz w:val="20"/>
                <w:szCs w:val="20"/>
              </w:rPr>
            </w:pPr>
            <w:r>
              <w:rPr>
                <w:rFonts w:hint="eastAsia"/>
                <w:color w:val="000000"/>
                <w:kern w:val="0"/>
                <w:sz w:val="20"/>
                <w:szCs w:val="20"/>
              </w:rPr>
              <w:t>履职</w:t>
            </w:r>
          </w:p>
          <w:p w:rsidR="00250FEE" w:rsidRDefault="00250FEE" w:rsidP="009F5BB2">
            <w:pPr>
              <w:widowControl/>
              <w:spacing w:line="240" w:lineRule="exact"/>
              <w:jc w:val="center"/>
              <w:textAlignment w:val="center"/>
              <w:rPr>
                <w:color w:val="000000"/>
                <w:kern w:val="0"/>
                <w:sz w:val="20"/>
                <w:szCs w:val="20"/>
              </w:rPr>
            </w:pPr>
            <w:r>
              <w:rPr>
                <w:rFonts w:hint="eastAsia"/>
                <w:color w:val="000000"/>
                <w:kern w:val="0"/>
                <w:sz w:val="20"/>
                <w:szCs w:val="20"/>
              </w:rPr>
              <w:t>（</w:t>
            </w:r>
            <w:r>
              <w:rPr>
                <w:color w:val="000000"/>
                <w:kern w:val="0"/>
                <w:sz w:val="20"/>
                <w:szCs w:val="20"/>
              </w:rPr>
              <w:t>9</w:t>
            </w:r>
            <w:r>
              <w:rPr>
                <w:rFonts w:hint="eastAsia"/>
                <w:color w:val="000000"/>
                <w:kern w:val="0"/>
                <w:sz w:val="20"/>
                <w:szCs w:val="20"/>
              </w:rPr>
              <w:t>分）</w:t>
            </w:r>
          </w:p>
        </w:tc>
        <w:tc>
          <w:tcPr>
            <w:tcW w:w="4250" w:type="dxa"/>
            <w:noWrap/>
            <w:vAlign w:val="center"/>
          </w:tcPr>
          <w:p w:rsidR="00250FEE" w:rsidRDefault="00250FEE" w:rsidP="009F5BB2">
            <w:pPr>
              <w:widowControl/>
              <w:textAlignment w:val="center"/>
              <w:rPr>
                <w:color w:val="000000"/>
                <w:kern w:val="0"/>
                <w:sz w:val="20"/>
                <w:szCs w:val="20"/>
              </w:rPr>
            </w:pPr>
            <w:r>
              <w:rPr>
                <w:rFonts w:hint="eastAsia"/>
                <w:color w:val="000000"/>
                <w:kern w:val="0"/>
                <w:sz w:val="20"/>
                <w:szCs w:val="20"/>
              </w:rPr>
              <w:t>督导员须检查引导居民垃圾分类投放。</w:t>
            </w:r>
          </w:p>
        </w:tc>
        <w:tc>
          <w:tcPr>
            <w:tcW w:w="3667" w:type="dxa"/>
            <w:noWrap/>
            <w:vAlign w:val="center"/>
          </w:tcPr>
          <w:p w:rsidR="00250FEE" w:rsidRDefault="00250FEE" w:rsidP="009F5BB2">
            <w:pPr>
              <w:rPr>
                <w:rFonts w:eastAsia="楷体"/>
                <w:sz w:val="20"/>
                <w:szCs w:val="20"/>
              </w:rPr>
            </w:pPr>
            <w:r>
              <w:rPr>
                <w:rFonts w:eastAsia="楷体" w:hint="eastAsia"/>
                <w:sz w:val="20"/>
                <w:szCs w:val="20"/>
              </w:rPr>
              <w:t>观察</w:t>
            </w:r>
            <w:r>
              <w:rPr>
                <w:rFonts w:eastAsia="楷体"/>
                <w:sz w:val="20"/>
                <w:szCs w:val="20"/>
              </w:rPr>
              <w:t>5</w:t>
            </w:r>
            <w:r>
              <w:rPr>
                <w:rFonts w:eastAsia="楷体" w:hint="eastAsia"/>
                <w:sz w:val="20"/>
                <w:szCs w:val="20"/>
              </w:rPr>
              <w:t>位居民投放生活垃圾，发现督导员未开袋检查居民垃圾分类质量一次则扣</w:t>
            </w:r>
            <w:r>
              <w:rPr>
                <w:rFonts w:eastAsia="楷体"/>
                <w:sz w:val="20"/>
                <w:szCs w:val="20"/>
              </w:rPr>
              <w:t>3</w:t>
            </w:r>
            <w:r>
              <w:rPr>
                <w:rFonts w:eastAsia="楷体" w:hint="eastAsia"/>
                <w:sz w:val="20"/>
                <w:szCs w:val="20"/>
              </w:rPr>
              <w:t>分，累计扣分，扣完为止。</w:t>
            </w:r>
          </w:p>
        </w:tc>
        <w:tc>
          <w:tcPr>
            <w:tcW w:w="1216" w:type="dxa"/>
            <w:noWrap/>
            <w:vAlign w:val="center"/>
          </w:tcPr>
          <w:p w:rsidR="00250FEE" w:rsidRDefault="00250FEE" w:rsidP="009F5BB2">
            <w:pPr>
              <w:jc w:val="center"/>
              <w:rPr>
                <w:rFonts w:eastAsia="楷体"/>
                <w:sz w:val="20"/>
                <w:szCs w:val="20"/>
              </w:rPr>
            </w:pPr>
            <w:r>
              <w:rPr>
                <w:rFonts w:eastAsia="楷体" w:hint="eastAsia"/>
                <w:sz w:val="20"/>
                <w:szCs w:val="20"/>
              </w:rPr>
              <w:t>评分项</w:t>
            </w:r>
          </w:p>
        </w:tc>
        <w:tc>
          <w:tcPr>
            <w:tcW w:w="1244" w:type="dxa"/>
            <w:noWrap/>
            <w:vAlign w:val="center"/>
          </w:tcPr>
          <w:p w:rsidR="00250FEE" w:rsidRDefault="00250FEE" w:rsidP="009F5BB2">
            <w:pPr>
              <w:jc w:val="center"/>
              <w:rPr>
                <w:rFonts w:ascii="楷体" w:eastAsia="楷体" w:hAnsi="楷体" w:cs="楷体"/>
                <w:sz w:val="20"/>
                <w:szCs w:val="20"/>
              </w:rPr>
            </w:pPr>
            <w:r>
              <w:rPr>
                <w:rFonts w:ascii="楷体" w:eastAsia="楷体" w:hAnsi="楷体" w:cs="楷体" w:hint="eastAsia"/>
                <w:sz w:val="20"/>
                <w:szCs w:val="20"/>
              </w:rPr>
              <w:t>实地</w:t>
            </w:r>
            <w:r>
              <w:rPr>
                <w:rFonts w:ascii="楷体" w:eastAsia="楷体" w:hAnsi="楷体" w:cs="楷体"/>
                <w:sz w:val="20"/>
                <w:szCs w:val="20"/>
              </w:rPr>
              <w:t>/</w:t>
            </w:r>
            <w:r>
              <w:rPr>
                <w:rFonts w:eastAsia="楷体" w:hint="eastAsia"/>
                <w:sz w:val="20"/>
                <w:szCs w:val="20"/>
              </w:rPr>
              <w:t>线上</w:t>
            </w:r>
          </w:p>
        </w:tc>
      </w:tr>
      <w:tr w:rsidR="00250FEE" w:rsidTr="009F5BB2">
        <w:trPr>
          <w:trHeight w:val="1262"/>
          <w:jc w:val="center"/>
        </w:trPr>
        <w:tc>
          <w:tcPr>
            <w:tcW w:w="748" w:type="dxa"/>
            <w:vMerge/>
            <w:noWrap/>
            <w:vAlign w:val="center"/>
          </w:tcPr>
          <w:p w:rsidR="00250FEE" w:rsidRDefault="00250FEE" w:rsidP="009F5BB2">
            <w:pPr>
              <w:widowControl/>
              <w:jc w:val="center"/>
              <w:textAlignment w:val="center"/>
              <w:rPr>
                <w:bCs/>
                <w:color w:val="000000"/>
                <w:kern w:val="0"/>
                <w:szCs w:val="21"/>
              </w:rPr>
            </w:pPr>
          </w:p>
        </w:tc>
        <w:tc>
          <w:tcPr>
            <w:tcW w:w="1097" w:type="dxa"/>
            <w:vMerge/>
            <w:noWrap/>
            <w:vAlign w:val="bottom"/>
          </w:tcPr>
          <w:p w:rsidR="00250FEE" w:rsidRDefault="00250FEE" w:rsidP="009F5BB2">
            <w:pPr>
              <w:widowControl/>
              <w:jc w:val="center"/>
              <w:textAlignment w:val="center"/>
              <w:rPr>
                <w:bCs/>
                <w:color w:val="000000"/>
                <w:kern w:val="0"/>
                <w:szCs w:val="21"/>
              </w:rPr>
            </w:pPr>
          </w:p>
        </w:tc>
        <w:tc>
          <w:tcPr>
            <w:tcW w:w="1633" w:type="dxa"/>
            <w:noWrap/>
            <w:vAlign w:val="center"/>
          </w:tcPr>
          <w:p w:rsidR="00250FEE" w:rsidRDefault="00250FEE" w:rsidP="009F5BB2">
            <w:pPr>
              <w:widowControl/>
              <w:spacing w:line="240" w:lineRule="exact"/>
              <w:jc w:val="center"/>
              <w:textAlignment w:val="center"/>
              <w:rPr>
                <w:color w:val="000000"/>
                <w:kern w:val="0"/>
                <w:sz w:val="20"/>
                <w:szCs w:val="20"/>
              </w:rPr>
            </w:pPr>
            <w:r>
              <w:rPr>
                <w:rFonts w:hint="eastAsia"/>
                <w:color w:val="000000"/>
                <w:kern w:val="0"/>
                <w:sz w:val="20"/>
                <w:szCs w:val="20"/>
              </w:rPr>
              <w:t>易腐垃圾</w:t>
            </w:r>
          </w:p>
          <w:p w:rsidR="00250FEE" w:rsidRDefault="00250FEE" w:rsidP="009F5BB2">
            <w:pPr>
              <w:widowControl/>
              <w:spacing w:line="240" w:lineRule="exact"/>
              <w:jc w:val="center"/>
              <w:textAlignment w:val="center"/>
              <w:rPr>
                <w:color w:val="000000"/>
                <w:kern w:val="0"/>
                <w:sz w:val="20"/>
                <w:szCs w:val="20"/>
              </w:rPr>
            </w:pPr>
            <w:r>
              <w:rPr>
                <w:rFonts w:hint="eastAsia"/>
                <w:color w:val="000000"/>
                <w:kern w:val="0"/>
                <w:sz w:val="20"/>
                <w:szCs w:val="20"/>
              </w:rPr>
              <w:t>破袋投放</w:t>
            </w:r>
          </w:p>
          <w:p w:rsidR="00250FEE" w:rsidRDefault="00250FEE" w:rsidP="009F5BB2">
            <w:pPr>
              <w:widowControl/>
              <w:spacing w:line="240" w:lineRule="exact"/>
              <w:jc w:val="center"/>
              <w:textAlignment w:val="center"/>
              <w:rPr>
                <w:color w:val="000000"/>
                <w:kern w:val="0"/>
                <w:sz w:val="20"/>
                <w:szCs w:val="20"/>
              </w:rPr>
            </w:pPr>
            <w:r>
              <w:rPr>
                <w:rFonts w:hint="eastAsia"/>
                <w:color w:val="000000"/>
                <w:kern w:val="0"/>
                <w:sz w:val="20"/>
                <w:szCs w:val="20"/>
              </w:rPr>
              <w:t>（</w:t>
            </w:r>
            <w:r>
              <w:rPr>
                <w:color w:val="000000"/>
                <w:kern w:val="0"/>
                <w:sz w:val="20"/>
                <w:szCs w:val="20"/>
              </w:rPr>
              <w:t>10</w:t>
            </w:r>
            <w:r>
              <w:rPr>
                <w:rFonts w:hint="eastAsia"/>
                <w:color w:val="000000"/>
                <w:kern w:val="0"/>
                <w:sz w:val="20"/>
                <w:szCs w:val="20"/>
              </w:rPr>
              <w:t>分）</w:t>
            </w:r>
          </w:p>
        </w:tc>
        <w:tc>
          <w:tcPr>
            <w:tcW w:w="4250" w:type="dxa"/>
            <w:noWrap/>
            <w:vAlign w:val="center"/>
          </w:tcPr>
          <w:p w:rsidR="00250FEE" w:rsidRDefault="00250FEE" w:rsidP="009F5BB2">
            <w:pPr>
              <w:widowControl/>
              <w:textAlignment w:val="center"/>
              <w:rPr>
                <w:color w:val="000000"/>
                <w:kern w:val="0"/>
                <w:sz w:val="20"/>
                <w:szCs w:val="20"/>
              </w:rPr>
            </w:pPr>
            <w:r>
              <w:rPr>
                <w:rFonts w:hint="eastAsia"/>
                <w:color w:val="000000"/>
                <w:kern w:val="0"/>
                <w:sz w:val="20"/>
                <w:szCs w:val="20"/>
              </w:rPr>
              <w:t>易腐垃圾须破袋分类投放。</w:t>
            </w:r>
          </w:p>
        </w:tc>
        <w:tc>
          <w:tcPr>
            <w:tcW w:w="3667" w:type="dxa"/>
            <w:noWrap/>
            <w:vAlign w:val="center"/>
          </w:tcPr>
          <w:p w:rsidR="00250FEE" w:rsidRDefault="00250FEE" w:rsidP="009F5BB2">
            <w:pPr>
              <w:rPr>
                <w:rFonts w:eastAsia="楷体"/>
                <w:sz w:val="20"/>
                <w:szCs w:val="20"/>
              </w:rPr>
            </w:pPr>
            <w:r>
              <w:rPr>
                <w:rFonts w:eastAsia="楷体" w:hint="eastAsia"/>
                <w:sz w:val="20"/>
                <w:szCs w:val="20"/>
              </w:rPr>
              <w:t>检查小区内所有“定时定点”投放点的易腐垃圾桶，任一易腐垃圾桶有垃圾袋（指装易腐垃圾的袋）算作该投放点未破袋，最后按投放点未破袋比例扣分。</w:t>
            </w:r>
          </w:p>
        </w:tc>
        <w:tc>
          <w:tcPr>
            <w:tcW w:w="1216" w:type="dxa"/>
            <w:noWrap/>
            <w:vAlign w:val="center"/>
          </w:tcPr>
          <w:p w:rsidR="00250FEE" w:rsidRDefault="00250FEE" w:rsidP="009F5BB2">
            <w:pPr>
              <w:jc w:val="center"/>
              <w:rPr>
                <w:rFonts w:eastAsia="楷体"/>
                <w:sz w:val="20"/>
                <w:szCs w:val="20"/>
              </w:rPr>
            </w:pPr>
            <w:r>
              <w:rPr>
                <w:rFonts w:eastAsia="楷体" w:hint="eastAsia"/>
                <w:sz w:val="20"/>
                <w:szCs w:val="20"/>
              </w:rPr>
              <w:t>评分项</w:t>
            </w:r>
          </w:p>
        </w:tc>
        <w:tc>
          <w:tcPr>
            <w:tcW w:w="1244" w:type="dxa"/>
            <w:noWrap/>
            <w:vAlign w:val="center"/>
          </w:tcPr>
          <w:p w:rsidR="00250FEE" w:rsidRDefault="00250FEE" w:rsidP="009F5BB2">
            <w:pPr>
              <w:jc w:val="center"/>
              <w:rPr>
                <w:rFonts w:ascii="楷体" w:eastAsia="楷体" w:hAnsi="楷体" w:cs="楷体"/>
                <w:sz w:val="20"/>
                <w:szCs w:val="20"/>
              </w:rPr>
            </w:pPr>
            <w:r>
              <w:rPr>
                <w:rFonts w:ascii="楷体" w:eastAsia="楷体" w:hAnsi="楷体" w:cs="楷体" w:hint="eastAsia"/>
                <w:sz w:val="20"/>
                <w:szCs w:val="20"/>
              </w:rPr>
              <w:t>实地</w:t>
            </w:r>
            <w:r>
              <w:rPr>
                <w:rFonts w:ascii="楷体" w:eastAsia="楷体" w:hAnsi="楷体" w:cs="楷体"/>
                <w:sz w:val="20"/>
                <w:szCs w:val="20"/>
              </w:rPr>
              <w:t>/</w:t>
            </w:r>
            <w:r>
              <w:rPr>
                <w:rFonts w:eastAsia="楷体" w:hint="eastAsia"/>
                <w:sz w:val="20"/>
                <w:szCs w:val="20"/>
              </w:rPr>
              <w:t>线上</w:t>
            </w:r>
          </w:p>
        </w:tc>
      </w:tr>
      <w:tr w:rsidR="00250FEE" w:rsidTr="009F5BB2">
        <w:trPr>
          <w:trHeight w:val="1240"/>
          <w:jc w:val="center"/>
        </w:trPr>
        <w:tc>
          <w:tcPr>
            <w:tcW w:w="748" w:type="dxa"/>
            <w:vMerge/>
            <w:noWrap/>
            <w:vAlign w:val="center"/>
          </w:tcPr>
          <w:p w:rsidR="00250FEE" w:rsidRDefault="00250FEE" w:rsidP="009F5BB2">
            <w:pPr>
              <w:widowControl/>
              <w:jc w:val="center"/>
              <w:textAlignment w:val="center"/>
              <w:rPr>
                <w:b/>
                <w:color w:val="000000"/>
                <w:kern w:val="0"/>
                <w:sz w:val="20"/>
                <w:szCs w:val="20"/>
              </w:rPr>
            </w:pPr>
          </w:p>
        </w:tc>
        <w:tc>
          <w:tcPr>
            <w:tcW w:w="1097" w:type="dxa"/>
            <w:vMerge w:val="restart"/>
            <w:noWrap/>
            <w:vAlign w:val="center"/>
          </w:tcPr>
          <w:p w:rsidR="00250FEE" w:rsidRDefault="00250FEE" w:rsidP="009F5BB2">
            <w:pPr>
              <w:widowControl/>
              <w:jc w:val="center"/>
              <w:textAlignment w:val="center"/>
              <w:rPr>
                <w:b/>
                <w:color w:val="000000"/>
                <w:kern w:val="0"/>
                <w:sz w:val="20"/>
                <w:szCs w:val="20"/>
              </w:rPr>
            </w:pPr>
            <w:r>
              <w:rPr>
                <w:rFonts w:hint="eastAsia"/>
                <w:b/>
                <w:color w:val="000000"/>
                <w:kern w:val="0"/>
                <w:sz w:val="20"/>
                <w:szCs w:val="20"/>
              </w:rPr>
              <w:t>非投放</w:t>
            </w:r>
          </w:p>
          <w:p w:rsidR="00250FEE" w:rsidRDefault="00250FEE" w:rsidP="009F5BB2">
            <w:pPr>
              <w:widowControl/>
              <w:jc w:val="center"/>
              <w:textAlignment w:val="center"/>
              <w:rPr>
                <w:b/>
                <w:color w:val="000000"/>
                <w:kern w:val="0"/>
                <w:sz w:val="20"/>
                <w:szCs w:val="20"/>
              </w:rPr>
            </w:pPr>
            <w:r>
              <w:rPr>
                <w:rFonts w:hint="eastAsia"/>
                <w:b/>
                <w:color w:val="000000"/>
                <w:kern w:val="0"/>
                <w:sz w:val="20"/>
                <w:szCs w:val="20"/>
              </w:rPr>
              <w:t>时段</w:t>
            </w:r>
          </w:p>
          <w:p w:rsidR="00250FEE" w:rsidRDefault="00250FEE" w:rsidP="009F5BB2">
            <w:pPr>
              <w:widowControl/>
              <w:jc w:val="center"/>
              <w:textAlignment w:val="center"/>
              <w:rPr>
                <w:b/>
                <w:color w:val="000000"/>
                <w:kern w:val="0"/>
                <w:sz w:val="20"/>
                <w:szCs w:val="20"/>
              </w:rPr>
            </w:pPr>
            <w:r>
              <w:rPr>
                <w:b/>
                <w:color w:val="000000"/>
                <w:kern w:val="0"/>
                <w:sz w:val="20"/>
                <w:szCs w:val="20"/>
              </w:rPr>
              <w:t>15</w:t>
            </w:r>
            <w:r>
              <w:rPr>
                <w:rFonts w:hint="eastAsia"/>
                <w:b/>
                <w:color w:val="000000"/>
                <w:kern w:val="0"/>
                <w:sz w:val="20"/>
                <w:szCs w:val="20"/>
              </w:rPr>
              <w:t>分</w:t>
            </w:r>
          </w:p>
        </w:tc>
        <w:tc>
          <w:tcPr>
            <w:tcW w:w="1633" w:type="dxa"/>
            <w:noWrap/>
            <w:vAlign w:val="center"/>
          </w:tcPr>
          <w:p w:rsidR="00250FEE" w:rsidRDefault="00250FEE" w:rsidP="009F5BB2">
            <w:pPr>
              <w:widowControl/>
              <w:spacing w:line="240" w:lineRule="exact"/>
              <w:jc w:val="center"/>
              <w:textAlignment w:val="center"/>
              <w:rPr>
                <w:color w:val="000000"/>
                <w:kern w:val="0"/>
                <w:sz w:val="20"/>
                <w:szCs w:val="20"/>
              </w:rPr>
            </w:pPr>
            <w:r>
              <w:rPr>
                <w:rFonts w:hint="eastAsia"/>
                <w:color w:val="000000"/>
                <w:kern w:val="0"/>
                <w:sz w:val="20"/>
                <w:szCs w:val="20"/>
              </w:rPr>
              <w:t>投放点</w:t>
            </w:r>
          </w:p>
          <w:p w:rsidR="00250FEE" w:rsidRDefault="00250FEE" w:rsidP="009F5BB2">
            <w:pPr>
              <w:widowControl/>
              <w:spacing w:line="240" w:lineRule="exact"/>
              <w:jc w:val="center"/>
              <w:textAlignment w:val="center"/>
              <w:rPr>
                <w:color w:val="000000"/>
                <w:kern w:val="0"/>
                <w:sz w:val="20"/>
                <w:szCs w:val="20"/>
              </w:rPr>
            </w:pPr>
            <w:r>
              <w:rPr>
                <w:rFonts w:hint="eastAsia"/>
                <w:color w:val="000000"/>
                <w:kern w:val="0"/>
                <w:sz w:val="20"/>
                <w:szCs w:val="20"/>
              </w:rPr>
              <w:t>是否关闭</w:t>
            </w:r>
          </w:p>
        </w:tc>
        <w:tc>
          <w:tcPr>
            <w:tcW w:w="4250" w:type="dxa"/>
            <w:noWrap/>
            <w:vAlign w:val="center"/>
          </w:tcPr>
          <w:p w:rsidR="00250FEE" w:rsidRDefault="00250FEE" w:rsidP="009F5BB2">
            <w:pPr>
              <w:widowControl/>
              <w:textAlignment w:val="center"/>
              <w:rPr>
                <w:rFonts w:eastAsia="仿宋"/>
                <w:color w:val="808080"/>
                <w:sz w:val="20"/>
                <w:szCs w:val="20"/>
              </w:rPr>
            </w:pPr>
            <w:r>
              <w:rPr>
                <w:rFonts w:hint="eastAsia"/>
                <w:color w:val="000000"/>
                <w:kern w:val="0"/>
                <w:sz w:val="20"/>
                <w:szCs w:val="20"/>
              </w:rPr>
              <w:t>非投放时段，</w:t>
            </w:r>
            <w:r>
              <w:rPr>
                <w:color w:val="000000"/>
                <w:kern w:val="0"/>
                <w:sz w:val="20"/>
                <w:szCs w:val="20"/>
              </w:rPr>
              <w:t>“</w:t>
            </w:r>
            <w:r>
              <w:rPr>
                <w:rFonts w:hint="eastAsia"/>
                <w:color w:val="000000"/>
                <w:kern w:val="0"/>
                <w:sz w:val="20"/>
                <w:szCs w:val="20"/>
              </w:rPr>
              <w:t>定时定点</w:t>
            </w:r>
            <w:r>
              <w:rPr>
                <w:color w:val="000000"/>
                <w:kern w:val="0"/>
                <w:sz w:val="20"/>
                <w:szCs w:val="20"/>
              </w:rPr>
              <w:t>”</w:t>
            </w:r>
            <w:r>
              <w:rPr>
                <w:rFonts w:hint="eastAsia"/>
                <w:color w:val="000000"/>
                <w:kern w:val="0"/>
                <w:sz w:val="20"/>
                <w:szCs w:val="20"/>
              </w:rPr>
              <w:t>投放点门窗必须保持关闭状态，不得出现可投放垃圾的</w:t>
            </w:r>
            <w:r>
              <w:rPr>
                <w:color w:val="000000"/>
                <w:kern w:val="0"/>
                <w:sz w:val="20"/>
                <w:szCs w:val="20"/>
              </w:rPr>
              <w:t>“</w:t>
            </w:r>
            <w:r>
              <w:rPr>
                <w:rFonts w:hint="eastAsia"/>
                <w:color w:val="000000"/>
                <w:kern w:val="0"/>
                <w:sz w:val="20"/>
                <w:szCs w:val="20"/>
              </w:rPr>
              <w:t>暗门</w:t>
            </w:r>
            <w:r>
              <w:rPr>
                <w:color w:val="000000"/>
                <w:kern w:val="0"/>
                <w:sz w:val="20"/>
                <w:szCs w:val="20"/>
              </w:rPr>
              <w:t>”</w:t>
            </w:r>
            <w:r>
              <w:rPr>
                <w:rFonts w:hint="eastAsia"/>
                <w:color w:val="000000"/>
                <w:kern w:val="0"/>
                <w:sz w:val="20"/>
                <w:szCs w:val="20"/>
              </w:rPr>
              <w:t>、投放卡外挂等情况。</w:t>
            </w:r>
          </w:p>
        </w:tc>
        <w:tc>
          <w:tcPr>
            <w:tcW w:w="3667" w:type="dxa"/>
            <w:noWrap/>
            <w:vAlign w:val="center"/>
          </w:tcPr>
          <w:p w:rsidR="00250FEE" w:rsidRDefault="00250FEE" w:rsidP="009F5BB2">
            <w:pPr>
              <w:rPr>
                <w:rFonts w:eastAsia="楷体"/>
                <w:sz w:val="20"/>
                <w:szCs w:val="20"/>
              </w:rPr>
            </w:pPr>
            <w:r>
              <w:rPr>
                <w:rFonts w:eastAsia="楷体" w:hint="eastAsia"/>
                <w:sz w:val="20"/>
                <w:szCs w:val="20"/>
              </w:rPr>
              <w:t>小区内发现一处</w:t>
            </w:r>
            <w:r>
              <w:rPr>
                <w:rFonts w:eastAsia="楷体"/>
                <w:sz w:val="20"/>
                <w:szCs w:val="20"/>
              </w:rPr>
              <w:t>“</w:t>
            </w:r>
            <w:r>
              <w:rPr>
                <w:rFonts w:eastAsia="楷体" w:hint="eastAsia"/>
                <w:sz w:val="20"/>
                <w:szCs w:val="20"/>
              </w:rPr>
              <w:t>定时定点</w:t>
            </w:r>
            <w:r>
              <w:rPr>
                <w:rFonts w:eastAsia="楷体"/>
                <w:sz w:val="20"/>
                <w:szCs w:val="20"/>
              </w:rPr>
              <w:t>”</w:t>
            </w:r>
            <w:r>
              <w:rPr>
                <w:rFonts w:eastAsia="楷体" w:hint="eastAsia"/>
                <w:sz w:val="20"/>
                <w:szCs w:val="20"/>
              </w:rPr>
              <w:t>投放点存在非投放时段仍开放供居民投放生活垃圾的情况，则考核不达标。</w:t>
            </w:r>
          </w:p>
        </w:tc>
        <w:tc>
          <w:tcPr>
            <w:tcW w:w="1216" w:type="dxa"/>
            <w:noWrap/>
            <w:vAlign w:val="center"/>
          </w:tcPr>
          <w:p w:rsidR="00250FEE" w:rsidRDefault="00250FEE" w:rsidP="009F5BB2">
            <w:pPr>
              <w:jc w:val="center"/>
              <w:rPr>
                <w:rFonts w:eastAsia="楷体"/>
                <w:sz w:val="20"/>
                <w:szCs w:val="20"/>
              </w:rPr>
            </w:pPr>
            <w:r>
              <w:rPr>
                <w:rFonts w:eastAsia="楷体" w:hint="eastAsia"/>
                <w:sz w:val="20"/>
                <w:szCs w:val="20"/>
              </w:rPr>
              <w:t>一票否决项</w:t>
            </w:r>
          </w:p>
        </w:tc>
        <w:tc>
          <w:tcPr>
            <w:tcW w:w="1244" w:type="dxa"/>
            <w:noWrap/>
            <w:vAlign w:val="center"/>
          </w:tcPr>
          <w:p w:rsidR="00250FEE" w:rsidRDefault="00250FEE" w:rsidP="009F5BB2">
            <w:pPr>
              <w:jc w:val="center"/>
              <w:rPr>
                <w:rFonts w:ascii="楷体" w:eastAsia="楷体" w:hAnsi="楷体" w:cs="楷体"/>
                <w:sz w:val="20"/>
                <w:szCs w:val="20"/>
              </w:rPr>
            </w:pPr>
            <w:r>
              <w:rPr>
                <w:rFonts w:ascii="楷体" w:eastAsia="楷体" w:hAnsi="楷体" w:cs="楷体" w:hint="eastAsia"/>
                <w:sz w:val="20"/>
                <w:szCs w:val="20"/>
              </w:rPr>
              <w:t>实地</w:t>
            </w:r>
          </w:p>
        </w:tc>
      </w:tr>
      <w:tr w:rsidR="00250FEE" w:rsidTr="009F5BB2">
        <w:trPr>
          <w:trHeight w:val="1382"/>
          <w:jc w:val="center"/>
        </w:trPr>
        <w:tc>
          <w:tcPr>
            <w:tcW w:w="748" w:type="dxa"/>
            <w:vMerge/>
            <w:noWrap/>
            <w:vAlign w:val="center"/>
          </w:tcPr>
          <w:p w:rsidR="00250FEE" w:rsidRDefault="00250FEE" w:rsidP="009F5BB2">
            <w:pPr>
              <w:widowControl/>
              <w:jc w:val="center"/>
              <w:textAlignment w:val="center"/>
              <w:rPr>
                <w:b/>
                <w:color w:val="000000"/>
                <w:kern w:val="0"/>
                <w:sz w:val="20"/>
                <w:szCs w:val="20"/>
              </w:rPr>
            </w:pPr>
          </w:p>
        </w:tc>
        <w:tc>
          <w:tcPr>
            <w:tcW w:w="1097" w:type="dxa"/>
            <w:vMerge/>
            <w:noWrap/>
            <w:vAlign w:val="center"/>
          </w:tcPr>
          <w:p w:rsidR="00250FEE" w:rsidRDefault="00250FEE" w:rsidP="009F5BB2">
            <w:pPr>
              <w:widowControl/>
              <w:jc w:val="center"/>
              <w:textAlignment w:val="center"/>
              <w:rPr>
                <w:b/>
                <w:color w:val="000000"/>
                <w:kern w:val="0"/>
                <w:sz w:val="20"/>
                <w:szCs w:val="20"/>
              </w:rPr>
            </w:pPr>
          </w:p>
        </w:tc>
        <w:tc>
          <w:tcPr>
            <w:tcW w:w="1633" w:type="dxa"/>
            <w:noWrap/>
            <w:vAlign w:val="center"/>
          </w:tcPr>
          <w:p w:rsidR="00250FEE" w:rsidRDefault="00250FEE" w:rsidP="009F5BB2">
            <w:pPr>
              <w:widowControl/>
              <w:spacing w:line="240" w:lineRule="exact"/>
              <w:jc w:val="center"/>
              <w:textAlignment w:val="center"/>
              <w:rPr>
                <w:color w:val="000000"/>
                <w:kern w:val="0"/>
                <w:sz w:val="20"/>
                <w:szCs w:val="20"/>
              </w:rPr>
            </w:pPr>
            <w:r>
              <w:rPr>
                <w:rFonts w:hint="eastAsia"/>
                <w:color w:val="000000"/>
                <w:kern w:val="0"/>
                <w:sz w:val="20"/>
                <w:szCs w:val="20"/>
              </w:rPr>
              <w:t>小区无丢包现象</w:t>
            </w:r>
          </w:p>
          <w:p w:rsidR="00250FEE" w:rsidRDefault="00250FEE" w:rsidP="009F5BB2">
            <w:pPr>
              <w:widowControl/>
              <w:spacing w:line="240" w:lineRule="exact"/>
              <w:jc w:val="center"/>
              <w:textAlignment w:val="center"/>
              <w:rPr>
                <w:color w:val="000000"/>
                <w:kern w:val="0"/>
                <w:sz w:val="20"/>
                <w:szCs w:val="20"/>
              </w:rPr>
            </w:pPr>
            <w:r>
              <w:rPr>
                <w:rFonts w:hint="eastAsia"/>
                <w:color w:val="000000"/>
                <w:kern w:val="0"/>
                <w:sz w:val="20"/>
                <w:szCs w:val="20"/>
              </w:rPr>
              <w:t>（</w:t>
            </w:r>
            <w:r>
              <w:rPr>
                <w:color w:val="000000"/>
                <w:kern w:val="0"/>
                <w:sz w:val="20"/>
                <w:szCs w:val="20"/>
              </w:rPr>
              <w:t>15</w:t>
            </w:r>
            <w:r>
              <w:rPr>
                <w:rFonts w:hint="eastAsia"/>
                <w:color w:val="000000"/>
                <w:kern w:val="0"/>
                <w:sz w:val="20"/>
                <w:szCs w:val="20"/>
              </w:rPr>
              <w:t>分）</w:t>
            </w:r>
          </w:p>
        </w:tc>
        <w:tc>
          <w:tcPr>
            <w:tcW w:w="4250" w:type="dxa"/>
            <w:noWrap/>
            <w:vAlign w:val="center"/>
          </w:tcPr>
          <w:p w:rsidR="00250FEE" w:rsidRDefault="00250FEE" w:rsidP="009F5BB2">
            <w:pPr>
              <w:widowControl/>
              <w:textAlignment w:val="center"/>
              <w:rPr>
                <w:rFonts w:eastAsia="仿宋"/>
                <w:color w:val="808080"/>
                <w:sz w:val="20"/>
                <w:szCs w:val="20"/>
              </w:rPr>
            </w:pPr>
            <w:r>
              <w:rPr>
                <w:rFonts w:hint="eastAsia"/>
                <w:color w:val="000000"/>
                <w:kern w:val="0"/>
                <w:sz w:val="20"/>
                <w:szCs w:val="20"/>
              </w:rPr>
              <w:t>小区内不允许出现丢包现象。</w:t>
            </w:r>
          </w:p>
        </w:tc>
        <w:tc>
          <w:tcPr>
            <w:tcW w:w="3667" w:type="dxa"/>
            <w:noWrap/>
            <w:vAlign w:val="center"/>
          </w:tcPr>
          <w:p w:rsidR="00250FEE" w:rsidRDefault="00250FEE" w:rsidP="009F5BB2">
            <w:pPr>
              <w:rPr>
                <w:rFonts w:eastAsia="楷体"/>
                <w:sz w:val="20"/>
                <w:szCs w:val="20"/>
              </w:rPr>
            </w:pPr>
            <w:r>
              <w:rPr>
                <w:rFonts w:eastAsia="楷体" w:hint="eastAsia"/>
                <w:sz w:val="20"/>
                <w:szCs w:val="20"/>
              </w:rPr>
              <w:t>小区内任一投放点周围发现</w:t>
            </w:r>
            <w:r>
              <w:rPr>
                <w:rFonts w:eastAsia="楷体"/>
                <w:sz w:val="20"/>
                <w:szCs w:val="20"/>
              </w:rPr>
              <w:t>3</w:t>
            </w:r>
            <w:r>
              <w:rPr>
                <w:rFonts w:eastAsia="楷体" w:hint="eastAsia"/>
                <w:sz w:val="20"/>
                <w:szCs w:val="20"/>
              </w:rPr>
              <w:t>包及以上丢包现象的扣</w:t>
            </w:r>
            <w:r>
              <w:rPr>
                <w:rFonts w:eastAsia="楷体"/>
                <w:sz w:val="20"/>
                <w:szCs w:val="20"/>
              </w:rPr>
              <w:t>5</w:t>
            </w:r>
            <w:r>
              <w:rPr>
                <w:rFonts w:eastAsia="楷体" w:hint="eastAsia"/>
                <w:sz w:val="20"/>
                <w:szCs w:val="20"/>
              </w:rPr>
              <w:t>分，小区内其他位置发现</w:t>
            </w:r>
            <w:r>
              <w:rPr>
                <w:rFonts w:eastAsia="楷体"/>
                <w:sz w:val="20"/>
                <w:szCs w:val="20"/>
              </w:rPr>
              <w:t>1</w:t>
            </w:r>
            <w:r>
              <w:rPr>
                <w:rFonts w:eastAsia="楷体" w:hint="eastAsia"/>
                <w:sz w:val="20"/>
                <w:szCs w:val="20"/>
              </w:rPr>
              <w:t>个垃圾包扣</w:t>
            </w:r>
            <w:r>
              <w:rPr>
                <w:rFonts w:eastAsia="楷体"/>
                <w:sz w:val="20"/>
                <w:szCs w:val="20"/>
              </w:rPr>
              <w:t>1</w:t>
            </w:r>
            <w:r>
              <w:rPr>
                <w:rFonts w:eastAsia="楷体" w:hint="eastAsia"/>
                <w:sz w:val="20"/>
                <w:szCs w:val="20"/>
              </w:rPr>
              <w:t>分，均累计扣分，扣完为止。</w:t>
            </w:r>
          </w:p>
        </w:tc>
        <w:tc>
          <w:tcPr>
            <w:tcW w:w="1216" w:type="dxa"/>
            <w:noWrap/>
            <w:vAlign w:val="center"/>
          </w:tcPr>
          <w:p w:rsidR="00250FEE" w:rsidRDefault="00250FEE" w:rsidP="009F5BB2">
            <w:pPr>
              <w:jc w:val="center"/>
              <w:rPr>
                <w:rFonts w:eastAsia="楷体"/>
                <w:sz w:val="20"/>
                <w:szCs w:val="20"/>
              </w:rPr>
            </w:pPr>
            <w:r>
              <w:rPr>
                <w:rFonts w:eastAsia="楷体" w:hint="eastAsia"/>
                <w:sz w:val="20"/>
                <w:szCs w:val="20"/>
              </w:rPr>
              <w:t>评分项</w:t>
            </w:r>
          </w:p>
        </w:tc>
        <w:tc>
          <w:tcPr>
            <w:tcW w:w="1244" w:type="dxa"/>
            <w:noWrap/>
            <w:vAlign w:val="center"/>
          </w:tcPr>
          <w:p w:rsidR="00250FEE" w:rsidRDefault="00250FEE" w:rsidP="009F5BB2">
            <w:pPr>
              <w:jc w:val="center"/>
              <w:rPr>
                <w:rFonts w:ascii="楷体" w:eastAsia="楷体" w:hAnsi="楷体" w:cs="楷体"/>
                <w:sz w:val="20"/>
                <w:szCs w:val="20"/>
              </w:rPr>
            </w:pPr>
            <w:r>
              <w:rPr>
                <w:rFonts w:ascii="楷体" w:eastAsia="楷体" w:hAnsi="楷体" w:cs="楷体" w:hint="eastAsia"/>
                <w:sz w:val="20"/>
                <w:szCs w:val="20"/>
              </w:rPr>
              <w:t>实地</w:t>
            </w:r>
            <w:r>
              <w:rPr>
                <w:rFonts w:ascii="楷体" w:eastAsia="楷体" w:hAnsi="楷体" w:cs="楷体"/>
                <w:sz w:val="20"/>
                <w:szCs w:val="20"/>
              </w:rPr>
              <w:t>/</w:t>
            </w:r>
            <w:r>
              <w:rPr>
                <w:rFonts w:eastAsia="楷体" w:hint="eastAsia"/>
                <w:sz w:val="20"/>
                <w:szCs w:val="20"/>
              </w:rPr>
              <w:t>线上</w:t>
            </w:r>
          </w:p>
        </w:tc>
      </w:tr>
      <w:tr w:rsidR="00250FEE" w:rsidTr="009F5BB2">
        <w:trPr>
          <w:trHeight w:val="1227"/>
          <w:jc w:val="center"/>
        </w:trPr>
        <w:tc>
          <w:tcPr>
            <w:tcW w:w="1845" w:type="dxa"/>
            <w:gridSpan w:val="2"/>
            <w:vMerge w:val="restart"/>
            <w:noWrap/>
            <w:vAlign w:val="center"/>
          </w:tcPr>
          <w:p w:rsidR="00250FEE" w:rsidRDefault="00250FEE" w:rsidP="009F5BB2">
            <w:pPr>
              <w:widowControl/>
              <w:jc w:val="center"/>
              <w:textAlignment w:val="center"/>
              <w:rPr>
                <w:b/>
                <w:bCs/>
                <w:color w:val="000000"/>
                <w:kern w:val="0"/>
                <w:sz w:val="20"/>
                <w:szCs w:val="20"/>
              </w:rPr>
            </w:pPr>
            <w:r>
              <w:rPr>
                <w:rFonts w:hint="eastAsia"/>
                <w:b/>
                <w:bCs/>
                <w:color w:val="000000"/>
                <w:kern w:val="0"/>
                <w:sz w:val="20"/>
                <w:szCs w:val="20"/>
              </w:rPr>
              <w:t>宣传引导</w:t>
            </w:r>
          </w:p>
          <w:p w:rsidR="00250FEE" w:rsidRDefault="00250FEE" w:rsidP="009F5BB2">
            <w:pPr>
              <w:widowControl/>
              <w:jc w:val="center"/>
              <w:textAlignment w:val="center"/>
              <w:rPr>
                <w:b/>
                <w:bCs/>
                <w:color w:val="000000"/>
                <w:kern w:val="0"/>
                <w:sz w:val="20"/>
                <w:szCs w:val="20"/>
              </w:rPr>
            </w:pPr>
            <w:r>
              <w:rPr>
                <w:b/>
                <w:bCs/>
                <w:color w:val="000000"/>
                <w:kern w:val="0"/>
                <w:sz w:val="20"/>
                <w:szCs w:val="20"/>
              </w:rPr>
              <w:t>8</w:t>
            </w:r>
            <w:r>
              <w:rPr>
                <w:rFonts w:hint="eastAsia"/>
                <w:b/>
                <w:bCs/>
                <w:color w:val="000000"/>
                <w:kern w:val="0"/>
                <w:sz w:val="20"/>
                <w:szCs w:val="20"/>
              </w:rPr>
              <w:t>分</w:t>
            </w:r>
          </w:p>
        </w:tc>
        <w:tc>
          <w:tcPr>
            <w:tcW w:w="1633" w:type="dxa"/>
            <w:noWrap/>
            <w:vAlign w:val="center"/>
          </w:tcPr>
          <w:p w:rsidR="00250FEE" w:rsidRDefault="00250FEE" w:rsidP="009F5BB2">
            <w:pPr>
              <w:widowControl/>
              <w:spacing w:line="240" w:lineRule="exact"/>
              <w:jc w:val="center"/>
              <w:textAlignment w:val="center"/>
              <w:rPr>
                <w:color w:val="000000"/>
                <w:sz w:val="20"/>
                <w:szCs w:val="20"/>
              </w:rPr>
            </w:pPr>
            <w:r>
              <w:rPr>
                <w:rFonts w:hint="eastAsia"/>
                <w:color w:val="000000"/>
                <w:sz w:val="20"/>
                <w:szCs w:val="20"/>
              </w:rPr>
              <w:t>宣传栏整洁完好、内容准确</w:t>
            </w:r>
          </w:p>
          <w:p w:rsidR="00250FEE" w:rsidRDefault="00250FEE" w:rsidP="009F5BB2">
            <w:pPr>
              <w:widowControl/>
              <w:spacing w:line="240" w:lineRule="exact"/>
              <w:jc w:val="center"/>
              <w:textAlignment w:val="center"/>
              <w:rPr>
                <w:color w:val="000000"/>
                <w:kern w:val="0"/>
                <w:sz w:val="20"/>
                <w:szCs w:val="20"/>
              </w:rPr>
            </w:pPr>
            <w:r>
              <w:rPr>
                <w:rFonts w:hint="eastAsia"/>
                <w:color w:val="000000"/>
                <w:kern w:val="0"/>
                <w:sz w:val="20"/>
                <w:szCs w:val="20"/>
              </w:rPr>
              <w:t>（</w:t>
            </w:r>
            <w:r>
              <w:rPr>
                <w:color w:val="000000"/>
                <w:kern w:val="0"/>
                <w:sz w:val="20"/>
                <w:szCs w:val="20"/>
              </w:rPr>
              <w:t>6</w:t>
            </w:r>
            <w:r>
              <w:rPr>
                <w:rFonts w:hint="eastAsia"/>
                <w:color w:val="000000"/>
                <w:kern w:val="0"/>
                <w:sz w:val="20"/>
                <w:szCs w:val="20"/>
              </w:rPr>
              <w:t>分）</w:t>
            </w:r>
          </w:p>
        </w:tc>
        <w:tc>
          <w:tcPr>
            <w:tcW w:w="4250" w:type="dxa"/>
            <w:noWrap/>
            <w:vAlign w:val="center"/>
          </w:tcPr>
          <w:p w:rsidR="00250FEE" w:rsidRDefault="00250FEE" w:rsidP="009F5BB2">
            <w:pPr>
              <w:widowControl/>
              <w:textAlignment w:val="center"/>
              <w:rPr>
                <w:color w:val="000000"/>
                <w:sz w:val="20"/>
                <w:szCs w:val="20"/>
              </w:rPr>
            </w:pPr>
            <w:r>
              <w:rPr>
                <w:rFonts w:hint="eastAsia"/>
                <w:color w:val="000000"/>
                <w:sz w:val="20"/>
                <w:szCs w:val="20"/>
              </w:rPr>
              <w:t>小区垃圾分类宣传栏须保持整洁完好、内容准确，且公示节假日增设的投放时段。</w:t>
            </w:r>
          </w:p>
        </w:tc>
        <w:tc>
          <w:tcPr>
            <w:tcW w:w="3667" w:type="dxa"/>
            <w:noWrap/>
            <w:vAlign w:val="center"/>
          </w:tcPr>
          <w:p w:rsidR="00250FEE" w:rsidRDefault="00250FEE" w:rsidP="009F5BB2">
            <w:pPr>
              <w:widowControl/>
              <w:textAlignment w:val="center"/>
              <w:rPr>
                <w:rFonts w:eastAsia="楷体"/>
                <w:sz w:val="20"/>
                <w:szCs w:val="20"/>
              </w:rPr>
            </w:pPr>
            <w:r>
              <w:rPr>
                <w:rFonts w:eastAsia="楷体" w:hint="eastAsia"/>
                <w:sz w:val="20"/>
                <w:szCs w:val="20"/>
              </w:rPr>
              <w:t>发现小区垃圾分类宣传栏内任一内容（大件、园林、装修清运体系除外）缺失、破损、信息虚假、未及时更新、未公示节假日增设的投放时段扣</w:t>
            </w:r>
            <w:r>
              <w:rPr>
                <w:rFonts w:eastAsia="楷体"/>
                <w:sz w:val="20"/>
                <w:szCs w:val="20"/>
              </w:rPr>
              <w:t>2</w:t>
            </w:r>
            <w:r>
              <w:rPr>
                <w:rFonts w:eastAsia="楷体" w:hint="eastAsia"/>
                <w:sz w:val="20"/>
                <w:szCs w:val="20"/>
              </w:rPr>
              <w:t>分，</w:t>
            </w:r>
            <w:r w:rsidRPr="006C037E">
              <w:rPr>
                <w:rFonts w:eastAsia="楷体" w:hint="eastAsia"/>
                <w:color w:val="000000"/>
                <w:sz w:val="20"/>
                <w:szCs w:val="20"/>
              </w:rPr>
              <w:t>宣传栏未设置在主要出入口扣</w:t>
            </w:r>
            <w:r w:rsidRPr="006C037E">
              <w:rPr>
                <w:rFonts w:eastAsia="楷体"/>
                <w:color w:val="000000"/>
                <w:sz w:val="20"/>
                <w:szCs w:val="20"/>
              </w:rPr>
              <w:t>2</w:t>
            </w:r>
            <w:r w:rsidRPr="006C037E">
              <w:rPr>
                <w:rFonts w:eastAsia="楷体" w:hint="eastAsia"/>
                <w:color w:val="000000"/>
                <w:sz w:val="20"/>
                <w:szCs w:val="20"/>
              </w:rPr>
              <w:t>分，累</w:t>
            </w:r>
            <w:r>
              <w:rPr>
                <w:rFonts w:eastAsia="楷体" w:hint="eastAsia"/>
                <w:sz w:val="20"/>
                <w:szCs w:val="20"/>
              </w:rPr>
              <w:t>计扣分，扣完为止。</w:t>
            </w:r>
          </w:p>
        </w:tc>
        <w:tc>
          <w:tcPr>
            <w:tcW w:w="1216" w:type="dxa"/>
            <w:noWrap/>
            <w:vAlign w:val="center"/>
          </w:tcPr>
          <w:p w:rsidR="00250FEE" w:rsidRDefault="00250FEE" w:rsidP="009F5BB2">
            <w:pPr>
              <w:widowControl/>
              <w:jc w:val="center"/>
              <w:textAlignment w:val="center"/>
              <w:rPr>
                <w:rFonts w:eastAsia="楷体"/>
                <w:sz w:val="20"/>
                <w:szCs w:val="20"/>
              </w:rPr>
            </w:pPr>
            <w:r>
              <w:rPr>
                <w:rFonts w:eastAsia="楷体" w:hint="eastAsia"/>
                <w:sz w:val="20"/>
                <w:szCs w:val="20"/>
              </w:rPr>
              <w:t>评分项</w:t>
            </w:r>
          </w:p>
        </w:tc>
        <w:tc>
          <w:tcPr>
            <w:tcW w:w="1244" w:type="dxa"/>
            <w:noWrap/>
            <w:vAlign w:val="center"/>
          </w:tcPr>
          <w:p w:rsidR="00250FEE" w:rsidRDefault="00250FEE" w:rsidP="009F5BB2">
            <w:pPr>
              <w:widowControl/>
              <w:jc w:val="center"/>
              <w:textAlignment w:val="center"/>
              <w:rPr>
                <w:rFonts w:ascii="楷体" w:eastAsia="楷体" w:hAnsi="楷体" w:cs="楷体"/>
                <w:sz w:val="20"/>
                <w:szCs w:val="20"/>
              </w:rPr>
            </w:pPr>
            <w:r>
              <w:rPr>
                <w:rFonts w:ascii="楷体" w:eastAsia="楷体" w:hAnsi="楷体" w:cs="楷体" w:hint="eastAsia"/>
                <w:sz w:val="20"/>
                <w:szCs w:val="20"/>
              </w:rPr>
              <w:t>实地</w:t>
            </w:r>
          </w:p>
        </w:tc>
      </w:tr>
      <w:tr w:rsidR="00250FEE" w:rsidTr="009F5BB2">
        <w:trPr>
          <w:trHeight w:val="1227"/>
          <w:jc w:val="center"/>
        </w:trPr>
        <w:tc>
          <w:tcPr>
            <w:tcW w:w="1845" w:type="dxa"/>
            <w:gridSpan w:val="2"/>
            <w:vMerge/>
            <w:noWrap/>
            <w:vAlign w:val="center"/>
          </w:tcPr>
          <w:p w:rsidR="00250FEE" w:rsidRDefault="00250FEE" w:rsidP="009F5BB2">
            <w:pPr>
              <w:widowControl/>
              <w:jc w:val="center"/>
              <w:textAlignment w:val="center"/>
              <w:rPr>
                <w:b/>
                <w:bCs/>
                <w:color w:val="000000"/>
                <w:kern w:val="0"/>
                <w:sz w:val="20"/>
                <w:szCs w:val="20"/>
              </w:rPr>
            </w:pPr>
          </w:p>
        </w:tc>
        <w:tc>
          <w:tcPr>
            <w:tcW w:w="1633" w:type="dxa"/>
            <w:noWrap/>
            <w:vAlign w:val="center"/>
          </w:tcPr>
          <w:p w:rsidR="00250FEE" w:rsidRPr="006C037E" w:rsidRDefault="00250FEE" w:rsidP="009F5BB2">
            <w:pPr>
              <w:widowControl/>
              <w:spacing w:line="240" w:lineRule="exact"/>
              <w:jc w:val="center"/>
              <w:textAlignment w:val="center"/>
              <w:rPr>
                <w:color w:val="000000"/>
                <w:kern w:val="0"/>
                <w:sz w:val="20"/>
                <w:szCs w:val="20"/>
              </w:rPr>
            </w:pPr>
            <w:r w:rsidRPr="006C037E">
              <w:rPr>
                <w:rFonts w:hint="eastAsia"/>
                <w:color w:val="000000"/>
                <w:kern w:val="0"/>
                <w:sz w:val="20"/>
                <w:szCs w:val="20"/>
              </w:rPr>
              <w:t>点位分布图</w:t>
            </w:r>
          </w:p>
          <w:p w:rsidR="00250FEE" w:rsidRPr="006C037E" w:rsidRDefault="00250FEE" w:rsidP="009F5BB2">
            <w:pPr>
              <w:widowControl/>
              <w:spacing w:line="240" w:lineRule="exact"/>
              <w:jc w:val="center"/>
              <w:textAlignment w:val="center"/>
              <w:rPr>
                <w:color w:val="000000"/>
                <w:kern w:val="0"/>
                <w:sz w:val="20"/>
                <w:szCs w:val="20"/>
              </w:rPr>
            </w:pPr>
            <w:r w:rsidRPr="006C037E">
              <w:rPr>
                <w:rFonts w:hint="eastAsia"/>
                <w:color w:val="000000"/>
                <w:kern w:val="0"/>
                <w:sz w:val="20"/>
                <w:szCs w:val="20"/>
              </w:rPr>
              <w:t>正确设置</w:t>
            </w:r>
          </w:p>
          <w:p w:rsidR="00250FEE" w:rsidRPr="006C037E" w:rsidRDefault="00250FEE" w:rsidP="009F5BB2">
            <w:pPr>
              <w:widowControl/>
              <w:spacing w:line="240" w:lineRule="exact"/>
              <w:jc w:val="center"/>
              <w:textAlignment w:val="center"/>
              <w:rPr>
                <w:color w:val="000000"/>
                <w:kern w:val="0"/>
                <w:sz w:val="20"/>
                <w:szCs w:val="20"/>
              </w:rPr>
            </w:pPr>
            <w:r w:rsidRPr="006C037E">
              <w:rPr>
                <w:rFonts w:hint="eastAsia"/>
                <w:color w:val="000000"/>
                <w:kern w:val="0"/>
                <w:sz w:val="20"/>
                <w:szCs w:val="20"/>
              </w:rPr>
              <w:t>（</w:t>
            </w:r>
            <w:r w:rsidRPr="006C037E">
              <w:rPr>
                <w:color w:val="000000"/>
                <w:kern w:val="0"/>
                <w:sz w:val="20"/>
                <w:szCs w:val="20"/>
              </w:rPr>
              <w:t>2</w:t>
            </w:r>
            <w:r w:rsidRPr="006C037E">
              <w:rPr>
                <w:rFonts w:hint="eastAsia"/>
                <w:color w:val="000000"/>
                <w:kern w:val="0"/>
                <w:sz w:val="20"/>
                <w:szCs w:val="20"/>
              </w:rPr>
              <w:t>分）</w:t>
            </w:r>
          </w:p>
        </w:tc>
        <w:tc>
          <w:tcPr>
            <w:tcW w:w="4250" w:type="dxa"/>
            <w:noWrap/>
            <w:vAlign w:val="center"/>
          </w:tcPr>
          <w:p w:rsidR="00250FEE" w:rsidRPr="006C037E" w:rsidRDefault="00250FEE" w:rsidP="009F5BB2">
            <w:pPr>
              <w:widowControl/>
              <w:textAlignment w:val="center"/>
              <w:rPr>
                <w:color w:val="000000"/>
                <w:sz w:val="20"/>
                <w:szCs w:val="20"/>
              </w:rPr>
            </w:pPr>
            <w:r w:rsidRPr="006C037E">
              <w:rPr>
                <w:rFonts w:hint="eastAsia"/>
                <w:color w:val="000000"/>
                <w:sz w:val="20"/>
                <w:szCs w:val="20"/>
              </w:rPr>
              <w:t>点位分布图须设置在小区主要出入口，且点位分布图标示与实际点位应相符。</w:t>
            </w:r>
          </w:p>
        </w:tc>
        <w:tc>
          <w:tcPr>
            <w:tcW w:w="3667" w:type="dxa"/>
            <w:noWrap/>
            <w:vAlign w:val="center"/>
          </w:tcPr>
          <w:p w:rsidR="00250FEE" w:rsidRPr="006C037E" w:rsidRDefault="00250FEE" w:rsidP="009F5BB2">
            <w:pPr>
              <w:widowControl/>
              <w:textAlignment w:val="center"/>
              <w:rPr>
                <w:rFonts w:eastAsia="楷体"/>
                <w:color w:val="000000"/>
                <w:sz w:val="20"/>
                <w:szCs w:val="20"/>
              </w:rPr>
            </w:pPr>
            <w:r w:rsidRPr="006C037E">
              <w:rPr>
                <w:rFonts w:eastAsia="楷体" w:hint="eastAsia"/>
                <w:color w:val="000000"/>
                <w:sz w:val="20"/>
                <w:szCs w:val="20"/>
              </w:rPr>
              <w:t>点位分布图未设置在小区主要出入口或点位分布图标示内容与现场实际点位不符均不得分。</w:t>
            </w:r>
          </w:p>
        </w:tc>
        <w:tc>
          <w:tcPr>
            <w:tcW w:w="1216" w:type="dxa"/>
            <w:noWrap/>
            <w:vAlign w:val="center"/>
          </w:tcPr>
          <w:p w:rsidR="00250FEE" w:rsidRPr="006C037E" w:rsidRDefault="00250FEE" w:rsidP="009F5BB2">
            <w:pPr>
              <w:widowControl/>
              <w:jc w:val="center"/>
              <w:textAlignment w:val="center"/>
              <w:rPr>
                <w:rFonts w:eastAsia="楷体"/>
                <w:color w:val="000000"/>
                <w:sz w:val="20"/>
                <w:szCs w:val="20"/>
              </w:rPr>
            </w:pPr>
            <w:r w:rsidRPr="006C037E">
              <w:rPr>
                <w:rFonts w:eastAsia="楷体" w:hint="eastAsia"/>
                <w:color w:val="000000"/>
                <w:sz w:val="20"/>
                <w:szCs w:val="20"/>
              </w:rPr>
              <w:t>评分项</w:t>
            </w:r>
          </w:p>
        </w:tc>
        <w:tc>
          <w:tcPr>
            <w:tcW w:w="1244" w:type="dxa"/>
            <w:noWrap/>
            <w:vAlign w:val="center"/>
          </w:tcPr>
          <w:p w:rsidR="00250FEE" w:rsidRPr="006C037E" w:rsidRDefault="00250FEE" w:rsidP="009F5BB2">
            <w:pPr>
              <w:widowControl/>
              <w:jc w:val="center"/>
              <w:textAlignment w:val="center"/>
              <w:rPr>
                <w:rFonts w:ascii="楷体" w:eastAsia="楷体" w:hAnsi="楷体" w:cs="楷体"/>
                <w:color w:val="000000"/>
                <w:sz w:val="20"/>
                <w:szCs w:val="20"/>
              </w:rPr>
            </w:pPr>
            <w:r w:rsidRPr="006C037E">
              <w:rPr>
                <w:rFonts w:ascii="楷体" w:eastAsia="楷体" w:hAnsi="楷体" w:cs="楷体" w:hint="eastAsia"/>
                <w:color w:val="000000"/>
                <w:sz w:val="20"/>
                <w:szCs w:val="20"/>
              </w:rPr>
              <w:t>实地</w:t>
            </w:r>
          </w:p>
        </w:tc>
      </w:tr>
      <w:tr w:rsidR="00250FEE" w:rsidTr="009F5BB2">
        <w:trPr>
          <w:trHeight w:val="1053"/>
          <w:jc w:val="center"/>
        </w:trPr>
        <w:tc>
          <w:tcPr>
            <w:tcW w:w="1845" w:type="dxa"/>
            <w:gridSpan w:val="2"/>
            <w:vMerge w:val="restart"/>
            <w:noWrap/>
            <w:vAlign w:val="center"/>
          </w:tcPr>
          <w:p w:rsidR="00250FEE" w:rsidRDefault="00250FEE" w:rsidP="009F5BB2">
            <w:pPr>
              <w:widowControl/>
              <w:jc w:val="center"/>
              <w:textAlignment w:val="center"/>
              <w:rPr>
                <w:b/>
                <w:bCs/>
                <w:color w:val="000000"/>
                <w:kern w:val="0"/>
                <w:sz w:val="20"/>
                <w:szCs w:val="20"/>
              </w:rPr>
            </w:pPr>
            <w:r>
              <w:rPr>
                <w:rFonts w:hint="eastAsia"/>
                <w:b/>
                <w:bCs/>
                <w:color w:val="000000"/>
                <w:kern w:val="0"/>
                <w:sz w:val="20"/>
                <w:szCs w:val="20"/>
              </w:rPr>
              <w:t>大件、园林、装修垃圾管理</w:t>
            </w:r>
          </w:p>
          <w:p w:rsidR="00250FEE" w:rsidRDefault="00250FEE" w:rsidP="009F5BB2">
            <w:pPr>
              <w:widowControl/>
              <w:jc w:val="center"/>
              <w:textAlignment w:val="center"/>
              <w:rPr>
                <w:b/>
                <w:bCs/>
                <w:color w:val="000000"/>
                <w:kern w:val="0"/>
                <w:sz w:val="20"/>
                <w:szCs w:val="20"/>
              </w:rPr>
            </w:pPr>
            <w:r>
              <w:rPr>
                <w:b/>
                <w:bCs/>
                <w:color w:val="000000"/>
                <w:kern w:val="0"/>
                <w:sz w:val="20"/>
                <w:szCs w:val="20"/>
              </w:rPr>
              <w:t>25</w:t>
            </w:r>
            <w:r>
              <w:rPr>
                <w:rFonts w:hint="eastAsia"/>
                <w:b/>
                <w:bCs/>
                <w:color w:val="000000"/>
                <w:kern w:val="0"/>
                <w:sz w:val="20"/>
                <w:szCs w:val="20"/>
              </w:rPr>
              <w:t>分</w:t>
            </w:r>
          </w:p>
        </w:tc>
        <w:tc>
          <w:tcPr>
            <w:tcW w:w="1633" w:type="dxa"/>
            <w:noWrap/>
            <w:vAlign w:val="center"/>
          </w:tcPr>
          <w:p w:rsidR="00250FEE" w:rsidRPr="006C037E" w:rsidRDefault="00250FEE" w:rsidP="009F5BB2">
            <w:pPr>
              <w:widowControl/>
              <w:spacing w:line="240" w:lineRule="exact"/>
              <w:jc w:val="center"/>
              <w:textAlignment w:val="center"/>
              <w:rPr>
                <w:color w:val="000000"/>
                <w:kern w:val="0"/>
                <w:sz w:val="20"/>
                <w:szCs w:val="20"/>
              </w:rPr>
            </w:pPr>
            <w:r w:rsidRPr="006C037E">
              <w:rPr>
                <w:rFonts w:hint="eastAsia"/>
                <w:color w:val="000000"/>
                <w:kern w:val="0"/>
                <w:sz w:val="20"/>
                <w:szCs w:val="20"/>
              </w:rPr>
              <w:t>投放设施或</w:t>
            </w:r>
          </w:p>
          <w:p w:rsidR="00250FEE" w:rsidRPr="006C037E" w:rsidRDefault="00250FEE" w:rsidP="009F5BB2">
            <w:pPr>
              <w:widowControl/>
              <w:spacing w:line="240" w:lineRule="exact"/>
              <w:jc w:val="center"/>
              <w:textAlignment w:val="center"/>
              <w:rPr>
                <w:color w:val="000000"/>
                <w:kern w:val="0"/>
                <w:sz w:val="20"/>
                <w:szCs w:val="20"/>
              </w:rPr>
            </w:pPr>
            <w:r w:rsidRPr="006C037E">
              <w:rPr>
                <w:rFonts w:hint="eastAsia"/>
                <w:color w:val="000000"/>
                <w:kern w:val="0"/>
                <w:sz w:val="20"/>
                <w:szCs w:val="20"/>
              </w:rPr>
              <w:t>收运电话正常</w:t>
            </w:r>
          </w:p>
          <w:p w:rsidR="00250FEE" w:rsidRPr="006C037E" w:rsidRDefault="00250FEE" w:rsidP="009F5BB2">
            <w:pPr>
              <w:widowControl/>
              <w:spacing w:line="240" w:lineRule="exact"/>
              <w:jc w:val="center"/>
              <w:textAlignment w:val="center"/>
              <w:rPr>
                <w:color w:val="000000"/>
                <w:kern w:val="0"/>
                <w:sz w:val="20"/>
                <w:szCs w:val="20"/>
              </w:rPr>
            </w:pPr>
            <w:r w:rsidRPr="006C037E">
              <w:rPr>
                <w:rFonts w:hint="eastAsia"/>
                <w:color w:val="000000"/>
                <w:kern w:val="0"/>
                <w:sz w:val="20"/>
                <w:szCs w:val="20"/>
              </w:rPr>
              <w:t>（</w:t>
            </w:r>
            <w:r w:rsidRPr="006C037E">
              <w:rPr>
                <w:color w:val="000000"/>
                <w:kern w:val="0"/>
                <w:sz w:val="20"/>
                <w:szCs w:val="20"/>
              </w:rPr>
              <w:t>5</w:t>
            </w:r>
            <w:r w:rsidRPr="006C037E">
              <w:rPr>
                <w:rFonts w:hint="eastAsia"/>
                <w:color w:val="000000"/>
                <w:kern w:val="0"/>
                <w:sz w:val="20"/>
                <w:szCs w:val="20"/>
              </w:rPr>
              <w:t>分）</w:t>
            </w:r>
          </w:p>
        </w:tc>
        <w:tc>
          <w:tcPr>
            <w:tcW w:w="4250" w:type="dxa"/>
            <w:noWrap/>
            <w:vAlign w:val="center"/>
          </w:tcPr>
          <w:p w:rsidR="00250FEE" w:rsidRPr="006C037E" w:rsidRDefault="00250FEE" w:rsidP="009F5BB2">
            <w:pPr>
              <w:widowControl/>
              <w:textAlignment w:val="center"/>
              <w:rPr>
                <w:color w:val="000000"/>
                <w:sz w:val="20"/>
                <w:szCs w:val="20"/>
              </w:rPr>
            </w:pPr>
            <w:r w:rsidRPr="006C037E">
              <w:rPr>
                <w:rFonts w:hint="eastAsia"/>
                <w:color w:val="000000"/>
                <w:sz w:val="20"/>
                <w:szCs w:val="20"/>
              </w:rPr>
              <w:t>未建立投放设施的小区，垃圾分类宣传栏公示的大件、园林、装修垃圾清运体系须真实有效。建立了投放设施（超</w:t>
            </w:r>
            <w:r w:rsidRPr="006C037E">
              <w:rPr>
                <w:color w:val="000000"/>
                <w:sz w:val="20"/>
                <w:szCs w:val="20"/>
              </w:rPr>
              <w:t>1000</w:t>
            </w:r>
            <w:r w:rsidRPr="006C037E">
              <w:rPr>
                <w:rFonts w:hint="eastAsia"/>
                <w:color w:val="000000"/>
                <w:sz w:val="20"/>
                <w:szCs w:val="20"/>
              </w:rPr>
              <w:t>户封闭小区必须建立）则必须正常运行。</w:t>
            </w:r>
          </w:p>
        </w:tc>
        <w:tc>
          <w:tcPr>
            <w:tcW w:w="3667" w:type="dxa"/>
            <w:noWrap/>
            <w:vAlign w:val="center"/>
          </w:tcPr>
          <w:p w:rsidR="00250FEE" w:rsidRPr="006C037E" w:rsidRDefault="00250FEE" w:rsidP="009F5BB2">
            <w:pPr>
              <w:rPr>
                <w:rFonts w:eastAsia="楷体"/>
                <w:color w:val="000000"/>
                <w:sz w:val="20"/>
                <w:szCs w:val="20"/>
              </w:rPr>
            </w:pPr>
            <w:r w:rsidRPr="006C037E">
              <w:rPr>
                <w:rFonts w:eastAsia="楷体" w:hint="eastAsia"/>
                <w:color w:val="000000"/>
                <w:sz w:val="20"/>
                <w:szCs w:val="20"/>
              </w:rPr>
              <w:t>公示的大件、园林、装修垃圾清运电话证实造假则扣</w:t>
            </w:r>
            <w:r w:rsidRPr="006C037E">
              <w:rPr>
                <w:rFonts w:eastAsia="楷体"/>
                <w:color w:val="000000"/>
                <w:sz w:val="20"/>
                <w:szCs w:val="20"/>
              </w:rPr>
              <w:t>5</w:t>
            </w:r>
            <w:r w:rsidRPr="006C037E">
              <w:rPr>
                <w:rFonts w:eastAsia="楷体" w:hint="eastAsia"/>
                <w:color w:val="000000"/>
                <w:sz w:val="20"/>
                <w:szCs w:val="20"/>
              </w:rPr>
              <w:t>分。超</w:t>
            </w:r>
            <w:r w:rsidRPr="006C037E">
              <w:rPr>
                <w:rFonts w:eastAsia="楷体"/>
                <w:color w:val="000000"/>
                <w:sz w:val="20"/>
                <w:szCs w:val="20"/>
              </w:rPr>
              <w:t>1000</w:t>
            </w:r>
            <w:r w:rsidRPr="006C037E">
              <w:rPr>
                <w:rFonts w:eastAsia="楷体" w:hint="eastAsia"/>
                <w:color w:val="000000"/>
                <w:sz w:val="20"/>
                <w:szCs w:val="20"/>
              </w:rPr>
              <w:t>户封闭小区投放设施缺失或设施虽在但未正常运行则扣</w:t>
            </w:r>
            <w:r w:rsidRPr="006C037E">
              <w:rPr>
                <w:rFonts w:eastAsia="楷体"/>
                <w:color w:val="000000"/>
                <w:sz w:val="20"/>
                <w:szCs w:val="20"/>
              </w:rPr>
              <w:t>5</w:t>
            </w:r>
            <w:r w:rsidRPr="006C037E">
              <w:rPr>
                <w:rFonts w:eastAsia="楷体" w:hint="eastAsia"/>
                <w:color w:val="000000"/>
                <w:sz w:val="20"/>
                <w:szCs w:val="20"/>
              </w:rPr>
              <w:t>分。</w:t>
            </w:r>
          </w:p>
        </w:tc>
        <w:tc>
          <w:tcPr>
            <w:tcW w:w="1216" w:type="dxa"/>
            <w:noWrap/>
            <w:vAlign w:val="center"/>
          </w:tcPr>
          <w:p w:rsidR="00250FEE" w:rsidRPr="006C037E" w:rsidRDefault="00250FEE" w:rsidP="009F5BB2">
            <w:pPr>
              <w:widowControl/>
              <w:jc w:val="center"/>
              <w:textAlignment w:val="center"/>
              <w:rPr>
                <w:rFonts w:eastAsia="楷体"/>
                <w:color w:val="000000"/>
                <w:sz w:val="20"/>
                <w:szCs w:val="20"/>
              </w:rPr>
            </w:pPr>
            <w:r w:rsidRPr="006C037E">
              <w:rPr>
                <w:rFonts w:eastAsia="楷体" w:hint="eastAsia"/>
                <w:color w:val="000000"/>
                <w:sz w:val="20"/>
                <w:szCs w:val="20"/>
              </w:rPr>
              <w:t>评分项</w:t>
            </w:r>
          </w:p>
        </w:tc>
        <w:tc>
          <w:tcPr>
            <w:tcW w:w="1244" w:type="dxa"/>
            <w:noWrap/>
            <w:vAlign w:val="center"/>
          </w:tcPr>
          <w:p w:rsidR="00250FEE" w:rsidRPr="006C037E" w:rsidRDefault="00250FEE" w:rsidP="009F5BB2">
            <w:pPr>
              <w:widowControl/>
              <w:jc w:val="center"/>
              <w:textAlignment w:val="center"/>
              <w:rPr>
                <w:rFonts w:ascii="楷体" w:eastAsia="楷体" w:hAnsi="楷体" w:cs="楷体"/>
                <w:color w:val="000000"/>
                <w:sz w:val="20"/>
                <w:szCs w:val="20"/>
              </w:rPr>
            </w:pPr>
            <w:r w:rsidRPr="006C037E">
              <w:rPr>
                <w:rFonts w:ascii="楷体" w:eastAsia="楷体" w:hAnsi="楷体" w:cs="楷体" w:hint="eastAsia"/>
                <w:color w:val="000000"/>
                <w:sz w:val="20"/>
                <w:szCs w:val="20"/>
              </w:rPr>
              <w:t>实地</w:t>
            </w:r>
          </w:p>
        </w:tc>
      </w:tr>
      <w:tr w:rsidR="00250FEE" w:rsidTr="009F5BB2">
        <w:trPr>
          <w:trHeight w:val="1053"/>
          <w:jc w:val="center"/>
        </w:trPr>
        <w:tc>
          <w:tcPr>
            <w:tcW w:w="1845" w:type="dxa"/>
            <w:gridSpan w:val="2"/>
            <w:vMerge/>
            <w:noWrap/>
            <w:vAlign w:val="center"/>
          </w:tcPr>
          <w:p w:rsidR="00250FEE" w:rsidRDefault="00250FEE" w:rsidP="009F5BB2">
            <w:pPr>
              <w:widowControl/>
              <w:jc w:val="center"/>
              <w:textAlignment w:val="center"/>
              <w:rPr>
                <w:b/>
                <w:bCs/>
                <w:color w:val="000000"/>
                <w:kern w:val="0"/>
                <w:sz w:val="20"/>
                <w:szCs w:val="20"/>
              </w:rPr>
            </w:pPr>
          </w:p>
        </w:tc>
        <w:tc>
          <w:tcPr>
            <w:tcW w:w="1633" w:type="dxa"/>
            <w:noWrap/>
            <w:vAlign w:val="center"/>
          </w:tcPr>
          <w:p w:rsidR="00250FEE" w:rsidRPr="006C037E" w:rsidRDefault="00250FEE" w:rsidP="009F5BB2">
            <w:pPr>
              <w:widowControl/>
              <w:spacing w:line="240" w:lineRule="exact"/>
              <w:jc w:val="center"/>
              <w:textAlignment w:val="center"/>
              <w:rPr>
                <w:color w:val="000000"/>
                <w:kern w:val="0"/>
                <w:sz w:val="20"/>
                <w:szCs w:val="20"/>
              </w:rPr>
            </w:pPr>
            <w:r w:rsidRPr="006C037E">
              <w:rPr>
                <w:rFonts w:hint="eastAsia"/>
                <w:color w:val="000000"/>
                <w:kern w:val="0"/>
                <w:sz w:val="20"/>
                <w:szCs w:val="20"/>
              </w:rPr>
              <w:t>投放设施</w:t>
            </w:r>
            <w:r w:rsidRPr="006C037E">
              <w:rPr>
                <w:color w:val="000000"/>
                <w:kern w:val="0"/>
                <w:sz w:val="20"/>
                <w:szCs w:val="20"/>
              </w:rPr>
              <w:t>“</w:t>
            </w:r>
            <w:r w:rsidRPr="006C037E">
              <w:rPr>
                <w:rFonts w:hint="eastAsia"/>
                <w:color w:val="000000"/>
                <w:kern w:val="0"/>
                <w:sz w:val="20"/>
                <w:szCs w:val="20"/>
              </w:rPr>
              <w:t>三防</w:t>
            </w:r>
            <w:r w:rsidRPr="006C037E">
              <w:rPr>
                <w:color w:val="000000"/>
                <w:kern w:val="0"/>
                <w:sz w:val="20"/>
                <w:szCs w:val="20"/>
              </w:rPr>
              <w:t>”</w:t>
            </w:r>
            <w:r w:rsidRPr="006C037E">
              <w:rPr>
                <w:rFonts w:hint="eastAsia"/>
                <w:color w:val="000000"/>
                <w:kern w:val="0"/>
                <w:sz w:val="20"/>
                <w:szCs w:val="20"/>
              </w:rPr>
              <w:t>和隔挡运维到位及环境干净整洁</w:t>
            </w:r>
          </w:p>
          <w:p w:rsidR="00250FEE" w:rsidRPr="006C037E" w:rsidRDefault="00250FEE" w:rsidP="009F5BB2">
            <w:pPr>
              <w:widowControl/>
              <w:spacing w:line="240" w:lineRule="exact"/>
              <w:jc w:val="center"/>
              <w:textAlignment w:val="center"/>
              <w:rPr>
                <w:color w:val="000000"/>
                <w:kern w:val="0"/>
                <w:sz w:val="20"/>
                <w:szCs w:val="20"/>
              </w:rPr>
            </w:pPr>
            <w:r w:rsidRPr="006C037E">
              <w:rPr>
                <w:rFonts w:hint="eastAsia"/>
                <w:color w:val="000000"/>
                <w:kern w:val="0"/>
                <w:sz w:val="20"/>
                <w:szCs w:val="20"/>
              </w:rPr>
              <w:t>（</w:t>
            </w:r>
            <w:r w:rsidRPr="006C037E">
              <w:rPr>
                <w:color w:val="000000"/>
                <w:kern w:val="0"/>
                <w:sz w:val="20"/>
                <w:szCs w:val="20"/>
              </w:rPr>
              <w:t>5</w:t>
            </w:r>
            <w:r w:rsidRPr="006C037E">
              <w:rPr>
                <w:rFonts w:hint="eastAsia"/>
                <w:color w:val="000000"/>
                <w:kern w:val="0"/>
                <w:sz w:val="20"/>
                <w:szCs w:val="20"/>
              </w:rPr>
              <w:t>分）</w:t>
            </w:r>
          </w:p>
        </w:tc>
        <w:tc>
          <w:tcPr>
            <w:tcW w:w="4250" w:type="dxa"/>
            <w:noWrap/>
            <w:vAlign w:val="center"/>
          </w:tcPr>
          <w:p w:rsidR="00250FEE" w:rsidRPr="006C037E" w:rsidRDefault="00250FEE" w:rsidP="009F5BB2">
            <w:pPr>
              <w:widowControl/>
              <w:textAlignment w:val="center"/>
              <w:rPr>
                <w:color w:val="000000"/>
                <w:sz w:val="20"/>
                <w:szCs w:val="20"/>
              </w:rPr>
            </w:pPr>
            <w:r w:rsidRPr="006C037E">
              <w:rPr>
                <w:rFonts w:hint="eastAsia"/>
                <w:color w:val="000000"/>
                <w:kern w:val="0"/>
                <w:sz w:val="20"/>
                <w:szCs w:val="20"/>
              </w:rPr>
              <w:t>投放设施防水、防雨、防尘运维到位，三类垃圾中间隔挡隔开</w:t>
            </w:r>
            <w:r w:rsidRPr="006C037E">
              <w:rPr>
                <w:rFonts w:hint="eastAsia"/>
                <w:color w:val="000000"/>
                <w:sz w:val="20"/>
                <w:szCs w:val="20"/>
              </w:rPr>
              <w:t>。投放点内部垃圾定期清理，周围环境保持干净整洁。</w:t>
            </w:r>
          </w:p>
        </w:tc>
        <w:tc>
          <w:tcPr>
            <w:tcW w:w="3667" w:type="dxa"/>
            <w:noWrap/>
            <w:vAlign w:val="center"/>
          </w:tcPr>
          <w:p w:rsidR="00250FEE" w:rsidRPr="006C037E" w:rsidRDefault="00250FEE" w:rsidP="009F5BB2">
            <w:pPr>
              <w:widowControl/>
              <w:textAlignment w:val="center"/>
              <w:rPr>
                <w:rFonts w:eastAsia="楷体"/>
                <w:color w:val="000000"/>
                <w:sz w:val="20"/>
                <w:szCs w:val="20"/>
              </w:rPr>
            </w:pPr>
            <w:r w:rsidRPr="006C037E">
              <w:rPr>
                <w:rFonts w:eastAsia="楷体" w:hint="eastAsia"/>
                <w:color w:val="000000"/>
                <w:sz w:val="20"/>
                <w:szCs w:val="20"/>
              </w:rPr>
              <w:t>投放设施“三防”任意一项未运维到位或隔挡未隔开则扣</w:t>
            </w:r>
            <w:r w:rsidRPr="006C037E">
              <w:rPr>
                <w:rFonts w:eastAsia="楷体"/>
                <w:color w:val="000000"/>
                <w:sz w:val="20"/>
                <w:szCs w:val="20"/>
              </w:rPr>
              <w:t>2</w:t>
            </w:r>
            <w:r w:rsidRPr="006C037E">
              <w:rPr>
                <w:rFonts w:eastAsia="楷体" w:hint="eastAsia"/>
                <w:color w:val="000000"/>
                <w:sz w:val="20"/>
                <w:szCs w:val="20"/>
              </w:rPr>
              <w:t>分。投放设施做到内部垃圾定期清理，周围环境干净整洁，不达要求则扣</w:t>
            </w:r>
            <w:r w:rsidRPr="006C037E">
              <w:rPr>
                <w:rFonts w:eastAsia="楷体"/>
                <w:color w:val="000000"/>
                <w:sz w:val="20"/>
                <w:szCs w:val="20"/>
              </w:rPr>
              <w:t>2</w:t>
            </w:r>
            <w:r w:rsidRPr="006C037E">
              <w:rPr>
                <w:rFonts w:eastAsia="楷体" w:hint="eastAsia"/>
                <w:color w:val="000000"/>
                <w:sz w:val="20"/>
                <w:szCs w:val="20"/>
              </w:rPr>
              <w:t>分。以上均累计扣分，扣完为止。</w:t>
            </w:r>
          </w:p>
        </w:tc>
        <w:tc>
          <w:tcPr>
            <w:tcW w:w="1216" w:type="dxa"/>
            <w:noWrap/>
            <w:vAlign w:val="center"/>
          </w:tcPr>
          <w:p w:rsidR="00250FEE" w:rsidRPr="006C037E" w:rsidRDefault="00250FEE" w:rsidP="009F5BB2">
            <w:pPr>
              <w:widowControl/>
              <w:jc w:val="center"/>
              <w:textAlignment w:val="center"/>
              <w:rPr>
                <w:rFonts w:eastAsia="楷体"/>
                <w:color w:val="000000"/>
                <w:sz w:val="20"/>
                <w:szCs w:val="20"/>
              </w:rPr>
            </w:pPr>
            <w:r w:rsidRPr="006C037E">
              <w:rPr>
                <w:rFonts w:eastAsia="楷体" w:hint="eastAsia"/>
                <w:color w:val="000000"/>
                <w:sz w:val="20"/>
                <w:szCs w:val="20"/>
              </w:rPr>
              <w:t>评分项</w:t>
            </w:r>
          </w:p>
        </w:tc>
        <w:tc>
          <w:tcPr>
            <w:tcW w:w="1244" w:type="dxa"/>
            <w:noWrap/>
            <w:vAlign w:val="center"/>
          </w:tcPr>
          <w:p w:rsidR="00250FEE" w:rsidRPr="006C037E" w:rsidRDefault="00250FEE" w:rsidP="009F5BB2">
            <w:pPr>
              <w:widowControl/>
              <w:jc w:val="center"/>
              <w:textAlignment w:val="center"/>
              <w:rPr>
                <w:rFonts w:ascii="楷体" w:eastAsia="楷体" w:hAnsi="楷体" w:cs="楷体"/>
                <w:color w:val="000000"/>
                <w:sz w:val="20"/>
                <w:szCs w:val="20"/>
              </w:rPr>
            </w:pPr>
            <w:r w:rsidRPr="006C037E">
              <w:rPr>
                <w:rFonts w:ascii="楷体" w:eastAsia="楷体" w:hAnsi="楷体" w:cs="楷体" w:hint="eastAsia"/>
                <w:color w:val="000000"/>
                <w:sz w:val="20"/>
                <w:szCs w:val="20"/>
              </w:rPr>
              <w:t>实地</w:t>
            </w:r>
          </w:p>
        </w:tc>
      </w:tr>
      <w:tr w:rsidR="00250FEE" w:rsidTr="009F5BB2">
        <w:trPr>
          <w:trHeight w:val="1275"/>
          <w:jc w:val="center"/>
        </w:trPr>
        <w:tc>
          <w:tcPr>
            <w:tcW w:w="1845" w:type="dxa"/>
            <w:gridSpan w:val="2"/>
            <w:vMerge/>
            <w:noWrap/>
            <w:vAlign w:val="center"/>
          </w:tcPr>
          <w:p w:rsidR="00250FEE" w:rsidRDefault="00250FEE" w:rsidP="009F5BB2">
            <w:pPr>
              <w:widowControl/>
              <w:jc w:val="center"/>
              <w:textAlignment w:val="center"/>
              <w:rPr>
                <w:b/>
                <w:bCs/>
                <w:color w:val="000000"/>
                <w:kern w:val="0"/>
                <w:sz w:val="20"/>
                <w:szCs w:val="20"/>
              </w:rPr>
            </w:pPr>
          </w:p>
        </w:tc>
        <w:tc>
          <w:tcPr>
            <w:tcW w:w="1633" w:type="dxa"/>
            <w:noWrap/>
            <w:vAlign w:val="center"/>
          </w:tcPr>
          <w:p w:rsidR="00250FEE" w:rsidRDefault="00250FEE" w:rsidP="009F5BB2">
            <w:pPr>
              <w:widowControl/>
              <w:spacing w:line="240" w:lineRule="exact"/>
              <w:jc w:val="center"/>
              <w:textAlignment w:val="center"/>
              <w:rPr>
                <w:color w:val="000000"/>
                <w:kern w:val="0"/>
                <w:sz w:val="20"/>
                <w:szCs w:val="20"/>
              </w:rPr>
            </w:pPr>
            <w:r>
              <w:rPr>
                <w:rFonts w:hint="eastAsia"/>
                <w:color w:val="000000"/>
                <w:kern w:val="0"/>
                <w:sz w:val="20"/>
                <w:szCs w:val="20"/>
              </w:rPr>
              <w:t>投放设施</w:t>
            </w:r>
          </w:p>
          <w:p w:rsidR="00250FEE" w:rsidRDefault="00250FEE" w:rsidP="009F5BB2">
            <w:pPr>
              <w:widowControl/>
              <w:spacing w:line="240" w:lineRule="exact"/>
              <w:jc w:val="center"/>
              <w:textAlignment w:val="center"/>
              <w:rPr>
                <w:color w:val="000000"/>
                <w:kern w:val="0"/>
                <w:sz w:val="20"/>
                <w:szCs w:val="20"/>
              </w:rPr>
            </w:pPr>
            <w:r>
              <w:rPr>
                <w:rFonts w:hint="eastAsia"/>
                <w:color w:val="000000"/>
                <w:kern w:val="0"/>
                <w:sz w:val="20"/>
                <w:szCs w:val="20"/>
              </w:rPr>
              <w:t>管理到位</w:t>
            </w:r>
          </w:p>
          <w:p w:rsidR="00250FEE" w:rsidRDefault="00250FEE" w:rsidP="009F5BB2">
            <w:pPr>
              <w:widowControl/>
              <w:spacing w:line="240" w:lineRule="exact"/>
              <w:jc w:val="center"/>
              <w:textAlignment w:val="center"/>
              <w:rPr>
                <w:color w:val="000000"/>
                <w:kern w:val="0"/>
                <w:sz w:val="20"/>
                <w:szCs w:val="20"/>
              </w:rPr>
            </w:pPr>
            <w:r>
              <w:rPr>
                <w:rFonts w:hint="eastAsia"/>
                <w:color w:val="000000"/>
                <w:kern w:val="0"/>
                <w:sz w:val="20"/>
                <w:szCs w:val="20"/>
              </w:rPr>
              <w:t>（</w:t>
            </w:r>
            <w:r>
              <w:rPr>
                <w:color w:val="000000"/>
                <w:kern w:val="0"/>
                <w:sz w:val="20"/>
                <w:szCs w:val="20"/>
              </w:rPr>
              <w:t>5</w:t>
            </w:r>
            <w:r>
              <w:rPr>
                <w:rFonts w:hint="eastAsia"/>
                <w:color w:val="000000"/>
                <w:kern w:val="0"/>
                <w:sz w:val="20"/>
                <w:szCs w:val="20"/>
              </w:rPr>
              <w:t>分）</w:t>
            </w:r>
          </w:p>
        </w:tc>
        <w:tc>
          <w:tcPr>
            <w:tcW w:w="4250" w:type="dxa"/>
            <w:noWrap/>
            <w:vAlign w:val="center"/>
          </w:tcPr>
          <w:p w:rsidR="00250FEE" w:rsidRDefault="00250FEE" w:rsidP="009F5BB2">
            <w:pPr>
              <w:widowControl/>
              <w:textAlignment w:val="center"/>
              <w:rPr>
                <w:color w:val="000000"/>
                <w:sz w:val="20"/>
                <w:szCs w:val="20"/>
              </w:rPr>
            </w:pPr>
            <w:r>
              <w:rPr>
                <w:rFonts w:hint="eastAsia"/>
                <w:color w:val="000000"/>
                <w:sz w:val="20"/>
                <w:szCs w:val="20"/>
              </w:rPr>
              <w:t>建立了投放设施的小区，投放设施长效管理到位，须在小区公示栏或垃圾分类宣传栏等公示管理方法、投放时间、管理人员、联系电话。</w:t>
            </w:r>
          </w:p>
        </w:tc>
        <w:tc>
          <w:tcPr>
            <w:tcW w:w="3667" w:type="dxa"/>
            <w:noWrap/>
            <w:vAlign w:val="center"/>
          </w:tcPr>
          <w:p w:rsidR="00250FEE" w:rsidRDefault="00250FEE" w:rsidP="009F5BB2">
            <w:pPr>
              <w:widowControl/>
              <w:textAlignment w:val="center"/>
              <w:rPr>
                <w:rFonts w:eastAsia="楷体"/>
                <w:sz w:val="20"/>
                <w:szCs w:val="20"/>
              </w:rPr>
            </w:pPr>
            <w:r>
              <w:rPr>
                <w:rFonts w:eastAsia="楷体" w:hint="eastAsia"/>
                <w:sz w:val="20"/>
                <w:szCs w:val="20"/>
              </w:rPr>
              <w:t>须在小区公示栏或垃圾分类宣传栏等公示投放设施以下信息：管理方法、投放时间、管理人员、联系电话，以上出现任意一项公示内容缺失或信息虚假则扣</w:t>
            </w:r>
            <w:r>
              <w:rPr>
                <w:rFonts w:eastAsia="楷体"/>
                <w:sz w:val="20"/>
                <w:szCs w:val="20"/>
              </w:rPr>
              <w:t>2</w:t>
            </w:r>
            <w:r>
              <w:rPr>
                <w:rFonts w:eastAsia="楷体" w:hint="eastAsia"/>
                <w:sz w:val="20"/>
                <w:szCs w:val="20"/>
              </w:rPr>
              <w:t>分，累计扣分，扣完为止。</w:t>
            </w:r>
          </w:p>
        </w:tc>
        <w:tc>
          <w:tcPr>
            <w:tcW w:w="1216" w:type="dxa"/>
            <w:noWrap/>
            <w:vAlign w:val="center"/>
          </w:tcPr>
          <w:p w:rsidR="00250FEE" w:rsidRDefault="00250FEE" w:rsidP="009F5BB2">
            <w:pPr>
              <w:widowControl/>
              <w:jc w:val="center"/>
              <w:textAlignment w:val="center"/>
              <w:rPr>
                <w:rFonts w:eastAsia="楷体"/>
                <w:sz w:val="20"/>
                <w:szCs w:val="20"/>
              </w:rPr>
            </w:pPr>
            <w:r>
              <w:rPr>
                <w:rFonts w:eastAsia="楷体" w:hint="eastAsia"/>
                <w:sz w:val="20"/>
                <w:szCs w:val="20"/>
              </w:rPr>
              <w:t>评分项</w:t>
            </w:r>
          </w:p>
        </w:tc>
        <w:tc>
          <w:tcPr>
            <w:tcW w:w="1244" w:type="dxa"/>
            <w:noWrap/>
            <w:vAlign w:val="center"/>
          </w:tcPr>
          <w:p w:rsidR="00250FEE" w:rsidRDefault="00250FEE" w:rsidP="009F5BB2">
            <w:pPr>
              <w:widowControl/>
              <w:jc w:val="center"/>
              <w:textAlignment w:val="center"/>
              <w:rPr>
                <w:rFonts w:ascii="楷体" w:eastAsia="楷体" w:hAnsi="楷体" w:cs="楷体"/>
                <w:sz w:val="20"/>
                <w:szCs w:val="20"/>
              </w:rPr>
            </w:pPr>
            <w:r>
              <w:rPr>
                <w:rFonts w:ascii="楷体" w:eastAsia="楷体" w:hAnsi="楷体" w:cs="楷体" w:hint="eastAsia"/>
                <w:sz w:val="20"/>
                <w:szCs w:val="20"/>
              </w:rPr>
              <w:t>实地</w:t>
            </w:r>
          </w:p>
        </w:tc>
      </w:tr>
      <w:tr w:rsidR="00250FEE" w:rsidTr="009F5BB2">
        <w:trPr>
          <w:trHeight w:val="1387"/>
          <w:jc w:val="center"/>
        </w:trPr>
        <w:tc>
          <w:tcPr>
            <w:tcW w:w="1845" w:type="dxa"/>
            <w:gridSpan w:val="2"/>
            <w:vMerge/>
            <w:noWrap/>
            <w:vAlign w:val="center"/>
          </w:tcPr>
          <w:p w:rsidR="00250FEE" w:rsidRDefault="00250FEE" w:rsidP="009F5BB2">
            <w:pPr>
              <w:widowControl/>
              <w:spacing w:line="240" w:lineRule="exact"/>
              <w:jc w:val="center"/>
              <w:textAlignment w:val="center"/>
              <w:rPr>
                <w:b/>
                <w:bCs/>
                <w:color w:val="000000"/>
                <w:kern w:val="0"/>
                <w:sz w:val="20"/>
                <w:szCs w:val="20"/>
              </w:rPr>
            </w:pPr>
          </w:p>
        </w:tc>
        <w:tc>
          <w:tcPr>
            <w:tcW w:w="1633" w:type="dxa"/>
            <w:noWrap/>
            <w:vAlign w:val="center"/>
          </w:tcPr>
          <w:p w:rsidR="00250FEE" w:rsidRDefault="00250FEE" w:rsidP="009F5BB2">
            <w:pPr>
              <w:widowControl/>
              <w:spacing w:line="240" w:lineRule="exact"/>
              <w:jc w:val="center"/>
              <w:textAlignment w:val="center"/>
              <w:rPr>
                <w:color w:val="000000"/>
                <w:kern w:val="0"/>
                <w:sz w:val="20"/>
                <w:szCs w:val="20"/>
              </w:rPr>
            </w:pPr>
            <w:r>
              <w:rPr>
                <w:rFonts w:hint="eastAsia"/>
                <w:color w:val="000000"/>
                <w:kern w:val="0"/>
                <w:sz w:val="20"/>
                <w:szCs w:val="20"/>
              </w:rPr>
              <w:t>小区内无大件、园林、装修垃圾随意丢弃现象</w:t>
            </w:r>
          </w:p>
          <w:p w:rsidR="00250FEE" w:rsidRDefault="00250FEE" w:rsidP="009F5BB2">
            <w:pPr>
              <w:widowControl/>
              <w:spacing w:line="240" w:lineRule="exact"/>
              <w:jc w:val="center"/>
              <w:textAlignment w:val="center"/>
              <w:rPr>
                <w:color w:val="000000"/>
                <w:kern w:val="0"/>
                <w:sz w:val="20"/>
                <w:szCs w:val="20"/>
              </w:rPr>
            </w:pPr>
            <w:r>
              <w:rPr>
                <w:rFonts w:hint="eastAsia"/>
                <w:color w:val="000000"/>
                <w:kern w:val="0"/>
                <w:sz w:val="20"/>
                <w:szCs w:val="20"/>
              </w:rPr>
              <w:t>（</w:t>
            </w:r>
            <w:r>
              <w:rPr>
                <w:color w:val="000000"/>
                <w:kern w:val="0"/>
                <w:sz w:val="20"/>
                <w:szCs w:val="20"/>
              </w:rPr>
              <w:t>10</w:t>
            </w:r>
            <w:r>
              <w:rPr>
                <w:rFonts w:hint="eastAsia"/>
                <w:color w:val="000000"/>
                <w:kern w:val="0"/>
                <w:sz w:val="20"/>
                <w:szCs w:val="20"/>
              </w:rPr>
              <w:t>分）</w:t>
            </w:r>
          </w:p>
        </w:tc>
        <w:tc>
          <w:tcPr>
            <w:tcW w:w="4250" w:type="dxa"/>
            <w:noWrap/>
            <w:vAlign w:val="center"/>
          </w:tcPr>
          <w:p w:rsidR="00250FEE" w:rsidRDefault="00250FEE" w:rsidP="009F5BB2">
            <w:pPr>
              <w:widowControl/>
              <w:textAlignment w:val="center"/>
              <w:rPr>
                <w:color w:val="000000"/>
                <w:sz w:val="20"/>
                <w:szCs w:val="20"/>
              </w:rPr>
            </w:pPr>
            <w:r>
              <w:rPr>
                <w:rFonts w:hint="eastAsia"/>
                <w:color w:val="000000"/>
                <w:sz w:val="20"/>
                <w:szCs w:val="20"/>
              </w:rPr>
              <w:t>小区内不允许出现大件、园林、装修垃圾随意丢弃现象。</w:t>
            </w:r>
          </w:p>
        </w:tc>
        <w:tc>
          <w:tcPr>
            <w:tcW w:w="3667" w:type="dxa"/>
            <w:noWrap/>
            <w:vAlign w:val="center"/>
          </w:tcPr>
          <w:p w:rsidR="00250FEE" w:rsidRDefault="00250FEE" w:rsidP="009F5BB2">
            <w:pPr>
              <w:rPr>
                <w:rFonts w:eastAsia="楷体"/>
                <w:sz w:val="20"/>
                <w:szCs w:val="20"/>
              </w:rPr>
            </w:pPr>
            <w:r>
              <w:rPr>
                <w:rFonts w:eastAsia="楷体" w:hint="eastAsia"/>
                <w:sz w:val="20"/>
                <w:szCs w:val="20"/>
              </w:rPr>
              <w:t>小区内发现一处大件、园林、装修垃圾随意丢放现象则扣</w:t>
            </w:r>
            <w:r>
              <w:rPr>
                <w:rFonts w:eastAsia="楷体"/>
                <w:sz w:val="20"/>
                <w:szCs w:val="20"/>
              </w:rPr>
              <w:t>5</w:t>
            </w:r>
            <w:r>
              <w:rPr>
                <w:rFonts w:eastAsia="楷体" w:hint="eastAsia"/>
                <w:sz w:val="20"/>
                <w:szCs w:val="20"/>
              </w:rPr>
              <w:t>分，累计扣分，扣完为止。</w:t>
            </w:r>
          </w:p>
        </w:tc>
        <w:tc>
          <w:tcPr>
            <w:tcW w:w="1216" w:type="dxa"/>
            <w:noWrap/>
            <w:vAlign w:val="center"/>
          </w:tcPr>
          <w:p w:rsidR="00250FEE" w:rsidRDefault="00250FEE" w:rsidP="009F5BB2">
            <w:pPr>
              <w:widowControl/>
              <w:jc w:val="center"/>
              <w:textAlignment w:val="center"/>
              <w:rPr>
                <w:rFonts w:eastAsia="楷体"/>
                <w:sz w:val="20"/>
                <w:szCs w:val="20"/>
              </w:rPr>
            </w:pPr>
            <w:r>
              <w:rPr>
                <w:rFonts w:eastAsia="楷体" w:hint="eastAsia"/>
                <w:sz w:val="20"/>
                <w:szCs w:val="20"/>
              </w:rPr>
              <w:t>评分项</w:t>
            </w:r>
          </w:p>
        </w:tc>
        <w:tc>
          <w:tcPr>
            <w:tcW w:w="1244" w:type="dxa"/>
            <w:noWrap/>
            <w:vAlign w:val="center"/>
          </w:tcPr>
          <w:p w:rsidR="00250FEE" w:rsidRDefault="00250FEE" w:rsidP="009F5BB2">
            <w:pPr>
              <w:widowControl/>
              <w:jc w:val="center"/>
              <w:textAlignment w:val="center"/>
              <w:rPr>
                <w:rFonts w:ascii="楷体" w:eastAsia="楷体" w:hAnsi="楷体" w:cs="楷体"/>
                <w:sz w:val="20"/>
                <w:szCs w:val="20"/>
              </w:rPr>
            </w:pPr>
            <w:r>
              <w:rPr>
                <w:rFonts w:ascii="楷体" w:eastAsia="楷体" w:hAnsi="楷体" w:cs="楷体" w:hint="eastAsia"/>
                <w:sz w:val="20"/>
                <w:szCs w:val="20"/>
              </w:rPr>
              <w:t>实地</w:t>
            </w:r>
            <w:r>
              <w:rPr>
                <w:rFonts w:ascii="楷体" w:eastAsia="楷体" w:hAnsi="楷体" w:cs="楷体"/>
                <w:sz w:val="20"/>
                <w:szCs w:val="20"/>
              </w:rPr>
              <w:t>/</w:t>
            </w:r>
            <w:r>
              <w:rPr>
                <w:rFonts w:eastAsia="楷体" w:hint="eastAsia"/>
                <w:sz w:val="20"/>
                <w:szCs w:val="20"/>
              </w:rPr>
              <w:t>线上</w:t>
            </w:r>
          </w:p>
        </w:tc>
      </w:tr>
      <w:tr w:rsidR="00250FEE" w:rsidTr="009F5BB2">
        <w:trPr>
          <w:trHeight w:val="1022"/>
          <w:jc w:val="center"/>
        </w:trPr>
        <w:tc>
          <w:tcPr>
            <w:tcW w:w="1845" w:type="dxa"/>
            <w:gridSpan w:val="2"/>
            <w:noWrap/>
            <w:vAlign w:val="center"/>
          </w:tcPr>
          <w:p w:rsidR="00250FEE" w:rsidRDefault="00250FEE" w:rsidP="009F5BB2">
            <w:pPr>
              <w:widowControl/>
              <w:jc w:val="center"/>
              <w:textAlignment w:val="center"/>
              <w:rPr>
                <w:b/>
                <w:color w:val="000000"/>
                <w:kern w:val="0"/>
                <w:sz w:val="20"/>
                <w:szCs w:val="20"/>
              </w:rPr>
            </w:pPr>
            <w:r>
              <w:rPr>
                <w:rFonts w:hint="eastAsia"/>
                <w:b/>
                <w:color w:val="000000"/>
                <w:kern w:val="0"/>
                <w:sz w:val="20"/>
                <w:szCs w:val="20"/>
              </w:rPr>
              <w:t>分类成效</w:t>
            </w:r>
          </w:p>
          <w:p w:rsidR="00250FEE" w:rsidRDefault="00250FEE" w:rsidP="009F5BB2">
            <w:pPr>
              <w:widowControl/>
              <w:jc w:val="center"/>
              <w:textAlignment w:val="center"/>
              <w:rPr>
                <w:b/>
                <w:bCs/>
                <w:color w:val="000000"/>
                <w:kern w:val="0"/>
                <w:sz w:val="20"/>
                <w:szCs w:val="20"/>
              </w:rPr>
            </w:pPr>
            <w:r>
              <w:rPr>
                <w:b/>
                <w:color w:val="000000"/>
                <w:kern w:val="0"/>
                <w:sz w:val="20"/>
                <w:szCs w:val="20"/>
              </w:rPr>
              <w:t>25</w:t>
            </w:r>
            <w:r>
              <w:rPr>
                <w:rFonts w:hint="eastAsia"/>
                <w:b/>
                <w:color w:val="000000"/>
                <w:kern w:val="0"/>
                <w:sz w:val="20"/>
                <w:szCs w:val="20"/>
              </w:rPr>
              <w:t>分</w:t>
            </w:r>
          </w:p>
        </w:tc>
        <w:tc>
          <w:tcPr>
            <w:tcW w:w="1633" w:type="dxa"/>
            <w:noWrap/>
            <w:vAlign w:val="center"/>
          </w:tcPr>
          <w:p w:rsidR="00250FEE" w:rsidRDefault="00250FEE" w:rsidP="009F5BB2">
            <w:pPr>
              <w:widowControl/>
              <w:spacing w:line="240" w:lineRule="exact"/>
              <w:jc w:val="center"/>
              <w:textAlignment w:val="center"/>
              <w:rPr>
                <w:color w:val="000000"/>
                <w:kern w:val="0"/>
                <w:sz w:val="20"/>
                <w:szCs w:val="20"/>
              </w:rPr>
            </w:pPr>
            <w:r>
              <w:rPr>
                <w:rFonts w:hint="eastAsia"/>
                <w:color w:val="000000"/>
                <w:kern w:val="0"/>
                <w:sz w:val="20"/>
                <w:szCs w:val="20"/>
              </w:rPr>
              <w:t>准确率</w:t>
            </w:r>
          </w:p>
          <w:p w:rsidR="00250FEE" w:rsidRDefault="00250FEE" w:rsidP="009F5BB2">
            <w:pPr>
              <w:widowControl/>
              <w:spacing w:line="240" w:lineRule="exact"/>
              <w:jc w:val="center"/>
              <w:textAlignment w:val="center"/>
              <w:rPr>
                <w:color w:val="000000"/>
                <w:kern w:val="0"/>
                <w:sz w:val="20"/>
                <w:szCs w:val="20"/>
              </w:rPr>
            </w:pPr>
            <w:r>
              <w:rPr>
                <w:rFonts w:hint="eastAsia"/>
                <w:color w:val="000000"/>
                <w:kern w:val="0"/>
                <w:sz w:val="20"/>
                <w:szCs w:val="20"/>
              </w:rPr>
              <w:t>（</w:t>
            </w:r>
            <w:r>
              <w:rPr>
                <w:color w:val="000000"/>
                <w:kern w:val="0"/>
                <w:sz w:val="20"/>
                <w:szCs w:val="20"/>
              </w:rPr>
              <w:t>25</w:t>
            </w:r>
            <w:r>
              <w:rPr>
                <w:rFonts w:hint="eastAsia"/>
                <w:color w:val="000000"/>
                <w:kern w:val="0"/>
                <w:sz w:val="20"/>
                <w:szCs w:val="20"/>
              </w:rPr>
              <w:t>分）</w:t>
            </w:r>
          </w:p>
        </w:tc>
        <w:tc>
          <w:tcPr>
            <w:tcW w:w="4250" w:type="dxa"/>
            <w:noWrap/>
            <w:vAlign w:val="center"/>
          </w:tcPr>
          <w:p w:rsidR="00250FEE" w:rsidRDefault="00250FEE" w:rsidP="009F5BB2">
            <w:pPr>
              <w:widowControl/>
              <w:jc w:val="left"/>
              <w:textAlignment w:val="center"/>
              <w:rPr>
                <w:color w:val="000000"/>
                <w:sz w:val="20"/>
                <w:szCs w:val="20"/>
              </w:rPr>
            </w:pPr>
            <w:r>
              <w:rPr>
                <w:rFonts w:hint="eastAsia"/>
                <w:color w:val="000000"/>
                <w:kern w:val="0"/>
                <w:sz w:val="20"/>
                <w:szCs w:val="20"/>
              </w:rPr>
              <w:t>检查不少于</w:t>
            </w:r>
            <w:r>
              <w:rPr>
                <w:color w:val="000000"/>
                <w:kern w:val="0"/>
                <w:sz w:val="20"/>
                <w:szCs w:val="20"/>
              </w:rPr>
              <w:t>5</w:t>
            </w:r>
            <w:r>
              <w:rPr>
                <w:rFonts w:hint="eastAsia"/>
                <w:color w:val="000000"/>
                <w:kern w:val="0"/>
                <w:sz w:val="20"/>
                <w:szCs w:val="20"/>
              </w:rPr>
              <w:t>个垃圾桶，无明显混投。</w:t>
            </w:r>
          </w:p>
        </w:tc>
        <w:tc>
          <w:tcPr>
            <w:tcW w:w="3667" w:type="dxa"/>
            <w:noWrap/>
            <w:vAlign w:val="center"/>
          </w:tcPr>
          <w:p w:rsidR="00250FEE" w:rsidRDefault="00250FEE" w:rsidP="009F5BB2">
            <w:pPr>
              <w:rPr>
                <w:rFonts w:eastAsia="楷体"/>
                <w:sz w:val="20"/>
                <w:szCs w:val="20"/>
              </w:rPr>
            </w:pPr>
            <w:r>
              <w:rPr>
                <w:rFonts w:eastAsia="楷体" w:hint="eastAsia"/>
                <w:sz w:val="20"/>
                <w:szCs w:val="20"/>
              </w:rPr>
              <w:t>按一个垃圾桶混投扣</w:t>
            </w:r>
            <w:r>
              <w:rPr>
                <w:rFonts w:eastAsia="楷体"/>
                <w:sz w:val="20"/>
                <w:szCs w:val="20"/>
              </w:rPr>
              <w:t>5</w:t>
            </w:r>
            <w:r>
              <w:rPr>
                <w:rFonts w:eastAsia="楷体" w:hint="eastAsia"/>
                <w:sz w:val="20"/>
                <w:szCs w:val="20"/>
              </w:rPr>
              <w:t>分，累计扣分，扣完为止。</w:t>
            </w:r>
          </w:p>
        </w:tc>
        <w:tc>
          <w:tcPr>
            <w:tcW w:w="1216" w:type="dxa"/>
            <w:noWrap/>
            <w:vAlign w:val="center"/>
          </w:tcPr>
          <w:p w:rsidR="00250FEE" w:rsidRDefault="00250FEE" w:rsidP="009F5BB2">
            <w:pPr>
              <w:widowControl/>
              <w:jc w:val="center"/>
              <w:textAlignment w:val="center"/>
              <w:rPr>
                <w:rFonts w:eastAsia="楷体"/>
                <w:sz w:val="20"/>
                <w:szCs w:val="20"/>
              </w:rPr>
            </w:pPr>
            <w:r>
              <w:rPr>
                <w:rFonts w:eastAsia="楷体" w:hint="eastAsia"/>
                <w:sz w:val="20"/>
                <w:szCs w:val="20"/>
              </w:rPr>
              <w:t>评分项</w:t>
            </w:r>
          </w:p>
        </w:tc>
        <w:tc>
          <w:tcPr>
            <w:tcW w:w="1244" w:type="dxa"/>
            <w:noWrap/>
            <w:vAlign w:val="center"/>
          </w:tcPr>
          <w:p w:rsidR="00250FEE" w:rsidRDefault="00250FEE" w:rsidP="009F5BB2">
            <w:pPr>
              <w:widowControl/>
              <w:jc w:val="center"/>
              <w:textAlignment w:val="center"/>
              <w:rPr>
                <w:rFonts w:ascii="楷体" w:eastAsia="楷体" w:hAnsi="楷体" w:cs="楷体"/>
                <w:sz w:val="20"/>
                <w:szCs w:val="20"/>
              </w:rPr>
            </w:pPr>
            <w:r>
              <w:rPr>
                <w:rFonts w:ascii="楷体" w:eastAsia="楷体" w:hAnsi="楷体" w:cs="楷体" w:hint="eastAsia"/>
                <w:sz w:val="20"/>
                <w:szCs w:val="20"/>
              </w:rPr>
              <w:t>实地</w:t>
            </w:r>
          </w:p>
        </w:tc>
      </w:tr>
    </w:tbl>
    <w:p w:rsidR="00250FEE" w:rsidRPr="003C1F64" w:rsidRDefault="00250FEE" w:rsidP="003C1F64">
      <w:pPr>
        <w:spacing w:line="500" w:lineRule="exact"/>
        <w:rPr>
          <w:rFonts w:ascii="仿宋_GB2312" w:hAnsi="宋体" w:cs="宋体"/>
        </w:rPr>
      </w:pPr>
      <w:r w:rsidRPr="003C1F64">
        <w:rPr>
          <w:rFonts w:ascii="仿宋_GB2312" w:hAnsi="宋体" w:cs="宋体" w:hint="eastAsia"/>
        </w:rPr>
        <w:t>注：越美小区提质示范检查考核满分</w:t>
      </w:r>
      <w:r w:rsidRPr="003C1F64">
        <w:rPr>
          <w:rFonts w:ascii="仿宋_GB2312"/>
        </w:rPr>
        <w:t>100</w:t>
      </w:r>
      <w:r w:rsidRPr="003C1F64">
        <w:rPr>
          <w:rFonts w:ascii="仿宋_GB2312" w:hint="eastAsia"/>
        </w:rPr>
        <w:t>，采用扣分制。</w:t>
      </w:r>
      <w:r w:rsidRPr="003C1F64">
        <w:rPr>
          <w:rFonts w:ascii="仿宋_GB2312" w:hAnsi="宋体" w:cs="宋体" w:hint="eastAsia"/>
        </w:rPr>
        <w:t>其中常态撤桶、非投放时段投放点关闭、督导员配备在岗作为硬性指标，硬性指标达标且总分</w:t>
      </w:r>
      <w:r w:rsidRPr="003C1F64">
        <w:rPr>
          <w:rFonts w:ascii="仿宋_GB2312"/>
        </w:rPr>
        <w:t>80</w:t>
      </w:r>
      <w:r w:rsidRPr="003C1F64">
        <w:rPr>
          <w:rFonts w:ascii="仿宋_GB2312" w:hAnsi="宋体" w:cs="宋体" w:hint="eastAsia"/>
        </w:rPr>
        <w:t>分及以上视为合格。</w:t>
      </w:r>
    </w:p>
    <w:p w:rsidR="00250FEE" w:rsidRDefault="00250FEE" w:rsidP="00D30442">
      <w:pPr>
        <w:spacing w:line="300" w:lineRule="exact"/>
        <w:jc w:val="left"/>
        <w:rPr>
          <w:rFonts w:eastAsia="黑体"/>
          <w:szCs w:val="32"/>
        </w:rPr>
      </w:pPr>
    </w:p>
    <w:p w:rsidR="00250FEE" w:rsidRDefault="00250FEE" w:rsidP="00D30442">
      <w:pPr>
        <w:spacing w:line="300" w:lineRule="exact"/>
        <w:jc w:val="left"/>
        <w:rPr>
          <w:rFonts w:eastAsia="黑体"/>
          <w:szCs w:val="32"/>
        </w:rPr>
      </w:pPr>
    </w:p>
    <w:p w:rsidR="00250FEE" w:rsidRDefault="00250FEE" w:rsidP="00D30442">
      <w:pPr>
        <w:spacing w:line="300" w:lineRule="exact"/>
        <w:jc w:val="left"/>
        <w:rPr>
          <w:rFonts w:eastAsia="黑体"/>
          <w:szCs w:val="32"/>
        </w:rPr>
      </w:pPr>
    </w:p>
    <w:p w:rsidR="00250FEE" w:rsidRDefault="00250FEE" w:rsidP="00D30442">
      <w:pPr>
        <w:spacing w:line="300" w:lineRule="exact"/>
        <w:jc w:val="left"/>
        <w:rPr>
          <w:rFonts w:eastAsia="黑体"/>
          <w:szCs w:val="32"/>
        </w:rPr>
        <w:sectPr w:rsidR="00250FEE" w:rsidSect="00BB793C">
          <w:pgSz w:w="16838" w:h="11906" w:orient="landscape"/>
          <w:pgMar w:top="1531" w:right="1440" w:bottom="1304" w:left="1440" w:header="851" w:footer="992" w:gutter="0"/>
          <w:pgNumType w:fmt="numberInDash"/>
          <w:cols w:space="720"/>
          <w:titlePg/>
          <w:docGrid w:type="lines" w:linePitch="312"/>
        </w:sectPr>
      </w:pPr>
    </w:p>
    <w:tbl>
      <w:tblPr>
        <w:tblW w:w="9231" w:type="dxa"/>
        <w:jc w:val="center"/>
        <w:tblLayout w:type="fixed"/>
        <w:tblLook w:val="00A0"/>
      </w:tblPr>
      <w:tblGrid>
        <w:gridCol w:w="500"/>
        <w:gridCol w:w="1037"/>
        <w:gridCol w:w="892"/>
        <w:gridCol w:w="963"/>
        <w:gridCol w:w="1125"/>
        <w:gridCol w:w="1233"/>
        <w:gridCol w:w="1050"/>
        <w:gridCol w:w="876"/>
        <w:gridCol w:w="691"/>
        <w:gridCol w:w="864"/>
      </w:tblGrid>
      <w:tr w:rsidR="00250FEE" w:rsidTr="009C14D6">
        <w:trPr>
          <w:trHeight w:val="750"/>
          <w:jc w:val="center"/>
        </w:trPr>
        <w:tc>
          <w:tcPr>
            <w:tcW w:w="9231" w:type="dxa"/>
            <w:gridSpan w:val="10"/>
            <w:tcBorders>
              <w:top w:val="nil"/>
              <w:left w:val="nil"/>
              <w:bottom w:val="nil"/>
              <w:right w:val="nil"/>
            </w:tcBorders>
            <w:vAlign w:val="center"/>
          </w:tcPr>
          <w:p w:rsidR="00250FEE" w:rsidRDefault="00250FEE" w:rsidP="009C14D6">
            <w:pPr>
              <w:spacing w:line="540" w:lineRule="exact"/>
              <w:rPr>
                <w:rFonts w:ascii="黑体" w:eastAsia="黑体" w:hAnsi="黑体"/>
                <w:szCs w:val="32"/>
              </w:rPr>
            </w:pPr>
            <w:r>
              <w:rPr>
                <w:rFonts w:ascii="黑体" w:eastAsia="黑体" w:hAnsi="黑体" w:hint="eastAsia"/>
                <w:szCs w:val="32"/>
              </w:rPr>
              <w:t>附件</w:t>
            </w:r>
            <w:r>
              <w:rPr>
                <w:rFonts w:ascii="黑体" w:eastAsia="黑体" w:hAnsi="黑体"/>
                <w:szCs w:val="32"/>
              </w:rPr>
              <w:t>6</w:t>
            </w:r>
          </w:p>
          <w:p w:rsidR="00250FEE" w:rsidRDefault="00250FEE" w:rsidP="009C14D6">
            <w:pPr>
              <w:widowControl/>
              <w:spacing w:line="540" w:lineRule="exact"/>
              <w:jc w:val="center"/>
              <w:rPr>
                <w:rFonts w:ascii="方正小标宋简体" w:eastAsia="方正小标宋简体" w:hAnsi="宋体" w:cs="宋体"/>
                <w:bCs/>
                <w:kern w:val="0"/>
                <w:sz w:val="44"/>
                <w:szCs w:val="44"/>
              </w:rPr>
            </w:pPr>
            <w:r>
              <w:rPr>
                <w:rFonts w:ascii="方正小标宋简体" w:eastAsia="方正小标宋简体" w:hAnsi="宋体" w:cs="宋体"/>
                <w:bCs/>
                <w:kern w:val="0"/>
                <w:sz w:val="44"/>
                <w:szCs w:val="44"/>
              </w:rPr>
              <w:t xml:space="preserve">  2024</w:t>
            </w:r>
            <w:r>
              <w:rPr>
                <w:rFonts w:ascii="方正小标宋简体" w:eastAsia="方正小标宋简体" w:hAnsi="宋体" w:cs="宋体" w:hint="eastAsia"/>
                <w:bCs/>
                <w:kern w:val="0"/>
                <w:sz w:val="44"/>
                <w:szCs w:val="44"/>
              </w:rPr>
              <w:t>年各村（居、社区）保洁</w:t>
            </w:r>
            <w:r>
              <w:rPr>
                <w:rFonts w:ascii="方正小标宋简体" w:eastAsia="方正小标宋简体" w:hAnsi="宋体" w:cs="宋体"/>
                <w:bCs/>
                <w:kern w:val="0"/>
                <w:sz w:val="44"/>
                <w:szCs w:val="44"/>
              </w:rPr>
              <w:t xml:space="preserve">              </w:t>
            </w:r>
            <w:r>
              <w:rPr>
                <w:rFonts w:ascii="方正小标宋简体" w:eastAsia="方正小标宋简体" w:hAnsi="宋体" w:cs="宋体" w:hint="eastAsia"/>
                <w:bCs/>
                <w:kern w:val="0"/>
                <w:sz w:val="44"/>
                <w:szCs w:val="44"/>
              </w:rPr>
              <w:t>经费补助清单</w:t>
            </w:r>
          </w:p>
          <w:p w:rsidR="00250FEE" w:rsidRDefault="00250FEE" w:rsidP="009C14D6">
            <w:pPr>
              <w:widowControl/>
              <w:spacing w:line="540" w:lineRule="exact"/>
              <w:jc w:val="center"/>
              <w:rPr>
                <w:rFonts w:ascii="方正小标宋简体" w:eastAsia="方正小标宋简体" w:hAnsi="宋体" w:cs="宋体"/>
                <w:bCs/>
                <w:kern w:val="0"/>
                <w:sz w:val="44"/>
                <w:szCs w:val="44"/>
              </w:rPr>
            </w:pPr>
          </w:p>
        </w:tc>
      </w:tr>
      <w:tr w:rsidR="00250FEE" w:rsidTr="009C14D6">
        <w:trPr>
          <w:trHeight w:val="293"/>
          <w:jc w:val="center"/>
        </w:trPr>
        <w:tc>
          <w:tcPr>
            <w:tcW w:w="500" w:type="dxa"/>
            <w:vMerge w:val="restart"/>
            <w:tcBorders>
              <w:top w:val="single" w:sz="4" w:space="0" w:color="auto"/>
              <w:left w:val="single" w:sz="4" w:space="0" w:color="auto"/>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r>
              <w:rPr>
                <w:rFonts w:ascii="仿宋_GB2312" w:hAnsi="宋体" w:cs="宋体" w:hint="eastAsia"/>
                <w:kern w:val="0"/>
                <w:sz w:val="21"/>
                <w:szCs w:val="21"/>
              </w:rPr>
              <w:t>序号</w:t>
            </w:r>
          </w:p>
        </w:tc>
        <w:tc>
          <w:tcPr>
            <w:tcW w:w="1037" w:type="dxa"/>
            <w:vMerge w:val="restart"/>
            <w:tcBorders>
              <w:top w:val="single" w:sz="4" w:space="0" w:color="auto"/>
              <w:left w:val="single" w:sz="4" w:space="0" w:color="auto"/>
              <w:bottom w:val="single" w:sz="4" w:space="0" w:color="auto"/>
              <w:right w:val="single" w:sz="4" w:space="0" w:color="auto"/>
            </w:tcBorders>
            <w:vAlign w:val="center"/>
          </w:tcPr>
          <w:p w:rsidR="00250FEE" w:rsidRDefault="00250FEE" w:rsidP="009C14D6">
            <w:pPr>
              <w:widowControl/>
              <w:jc w:val="center"/>
              <w:rPr>
                <w:rFonts w:ascii="仿宋_GB2312" w:cs="宋体"/>
                <w:kern w:val="0"/>
                <w:sz w:val="21"/>
                <w:szCs w:val="21"/>
              </w:rPr>
            </w:pPr>
            <w:r>
              <w:rPr>
                <w:rFonts w:ascii="仿宋_GB2312" w:hAnsi="宋体" w:cs="宋体" w:hint="eastAsia"/>
                <w:kern w:val="0"/>
                <w:sz w:val="21"/>
                <w:szCs w:val="21"/>
              </w:rPr>
              <w:t>村</w:t>
            </w:r>
            <w:r>
              <w:rPr>
                <w:rFonts w:ascii="仿宋_GB2312" w:hAnsi="宋体" w:cs="宋体"/>
                <w:kern w:val="0"/>
                <w:sz w:val="21"/>
                <w:szCs w:val="21"/>
              </w:rPr>
              <w:t xml:space="preserve">  </w:t>
            </w:r>
            <w:r>
              <w:rPr>
                <w:rFonts w:ascii="仿宋_GB2312" w:hAnsi="宋体" w:cs="宋体" w:hint="eastAsia"/>
                <w:kern w:val="0"/>
                <w:sz w:val="21"/>
                <w:szCs w:val="21"/>
              </w:rPr>
              <w:t>名</w:t>
            </w:r>
          </w:p>
        </w:tc>
        <w:tc>
          <w:tcPr>
            <w:tcW w:w="1855" w:type="dxa"/>
            <w:gridSpan w:val="2"/>
            <w:tcBorders>
              <w:top w:val="single" w:sz="4" w:space="0" w:color="auto"/>
              <w:left w:val="nil"/>
              <w:bottom w:val="single" w:sz="4" w:space="0" w:color="auto"/>
              <w:right w:val="single" w:sz="4" w:space="0" w:color="000000"/>
            </w:tcBorders>
            <w:vAlign w:val="center"/>
          </w:tcPr>
          <w:p w:rsidR="00250FEE" w:rsidRDefault="00250FEE" w:rsidP="009C14D6">
            <w:pPr>
              <w:widowControl/>
              <w:jc w:val="center"/>
              <w:rPr>
                <w:rFonts w:ascii="仿宋_GB2312" w:cs="宋体"/>
                <w:kern w:val="0"/>
                <w:sz w:val="21"/>
                <w:szCs w:val="21"/>
              </w:rPr>
            </w:pPr>
            <w:r>
              <w:rPr>
                <w:rFonts w:ascii="仿宋_GB2312" w:hAnsi="宋体" w:cs="宋体" w:hint="eastAsia"/>
                <w:kern w:val="0"/>
                <w:sz w:val="21"/>
                <w:szCs w:val="21"/>
              </w:rPr>
              <w:t>人口数</w:t>
            </w:r>
          </w:p>
        </w:tc>
        <w:tc>
          <w:tcPr>
            <w:tcW w:w="2358" w:type="dxa"/>
            <w:gridSpan w:val="2"/>
            <w:tcBorders>
              <w:top w:val="single" w:sz="4" w:space="0" w:color="auto"/>
              <w:left w:val="nil"/>
              <w:bottom w:val="single" w:sz="4" w:space="0" w:color="auto"/>
              <w:right w:val="single" w:sz="4" w:space="0" w:color="000000"/>
            </w:tcBorders>
            <w:vAlign w:val="center"/>
          </w:tcPr>
          <w:p w:rsidR="00250FEE" w:rsidRDefault="00250FEE" w:rsidP="009C14D6">
            <w:pPr>
              <w:widowControl/>
              <w:jc w:val="center"/>
              <w:rPr>
                <w:rFonts w:ascii="仿宋_GB2312" w:cs="宋体"/>
                <w:kern w:val="0"/>
                <w:sz w:val="21"/>
                <w:szCs w:val="21"/>
              </w:rPr>
            </w:pPr>
            <w:r>
              <w:rPr>
                <w:rFonts w:ascii="仿宋_GB2312" w:hAnsi="宋体" w:cs="宋体" w:hint="eastAsia"/>
                <w:kern w:val="0"/>
                <w:sz w:val="21"/>
                <w:szCs w:val="21"/>
              </w:rPr>
              <w:t>补助经费</w:t>
            </w:r>
          </w:p>
        </w:tc>
        <w:tc>
          <w:tcPr>
            <w:tcW w:w="1050" w:type="dxa"/>
            <w:vMerge w:val="restart"/>
            <w:tcBorders>
              <w:top w:val="single" w:sz="4" w:space="0" w:color="auto"/>
              <w:left w:val="single" w:sz="4" w:space="0" w:color="auto"/>
              <w:bottom w:val="single" w:sz="4" w:space="0" w:color="000000"/>
              <w:right w:val="single" w:sz="4" w:space="0" w:color="auto"/>
            </w:tcBorders>
            <w:vAlign w:val="center"/>
          </w:tcPr>
          <w:p w:rsidR="00250FEE" w:rsidRDefault="00250FEE" w:rsidP="009C14D6">
            <w:pPr>
              <w:widowControl/>
              <w:jc w:val="center"/>
              <w:rPr>
                <w:rFonts w:ascii="仿宋_GB2312" w:cs="宋体"/>
                <w:kern w:val="0"/>
                <w:sz w:val="21"/>
                <w:szCs w:val="21"/>
              </w:rPr>
            </w:pPr>
            <w:r>
              <w:rPr>
                <w:rFonts w:ascii="仿宋_GB2312" w:hAnsi="宋体" w:cs="宋体" w:hint="eastAsia"/>
                <w:kern w:val="0"/>
                <w:sz w:val="21"/>
                <w:szCs w:val="21"/>
              </w:rPr>
              <w:t>合计补助（元）</w:t>
            </w:r>
          </w:p>
        </w:tc>
        <w:tc>
          <w:tcPr>
            <w:tcW w:w="876" w:type="dxa"/>
            <w:vMerge w:val="restart"/>
            <w:tcBorders>
              <w:top w:val="single" w:sz="4" w:space="0" w:color="auto"/>
              <w:left w:val="single" w:sz="4" w:space="0" w:color="auto"/>
              <w:bottom w:val="single" w:sz="4" w:space="0" w:color="auto"/>
              <w:right w:val="single" w:sz="4" w:space="0" w:color="auto"/>
            </w:tcBorders>
            <w:vAlign w:val="center"/>
          </w:tcPr>
          <w:p w:rsidR="00250FEE" w:rsidRDefault="00250FEE" w:rsidP="009C14D6">
            <w:pPr>
              <w:widowControl/>
              <w:jc w:val="center"/>
              <w:rPr>
                <w:rFonts w:ascii="仿宋_GB2312" w:cs="宋体"/>
                <w:kern w:val="0"/>
                <w:sz w:val="21"/>
                <w:szCs w:val="21"/>
              </w:rPr>
            </w:pPr>
            <w:r>
              <w:rPr>
                <w:rFonts w:ascii="仿宋_GB2312" w:hAnsi="宋体" w:cs="宋体" w:hint="eastAsia"/>
                <w:kern w:val="0"/>
                <w:sz w:val="21"/>
                <w:szCs w:val="21"/>
              </w:rPr>
              <w:t>月度考核排名</w:t>
            </w:r>
          </w:p>
        </w:tc>
        <w:tc>
          <w:tcPr>
            <w:tcW w:w="691" w:type="dxa"/>
            <w:vMerge w:val="restart"/>
            <w:tcBorders>
              <w:top w:val="single" w:sz="4" w:space="0" w:color="auto"/>
              <w:left w:val="single" w:sz="4" w:space="0" w:color="auto"/>
              <w:bottom w:val="single" w:sz="4" w:space="0" w:color="000000"/>
              <w:right w:val="single" w:sz="4" w:space="0" w:color="auto"/>
            </w:tcBorders>
            <w:vAlign w:val="center"/>
          </w:tcPr>
          <w:p w:rsidR="00250FEE" w:rsidRDefault="00250FEE" w:rsidP="009C14D6">
            <w:pPr>
              <w:widowControl/>
              <w:jc w:val="center"/>
              <w:rPr>
                <w:rFonts w:ascii="仿宋_GB2312" w:cs="宋体"/>
                <w:kern w:val="0"/>
                <w:sz w:val="21"/>
                <w:szCs w:val="21"/>
              </w:rPr>
            </w:pPr>
            <w:r>
              <w:rPr>
                <w:rFonts w:ascii="仿宋_GB2312" w:hAnsi="宋体" w:cs="宋体" w:hint="eastAsia"/>
                <w:kern w:val="0"/>
                <w:sz w:val="21"/>
                <w:szCs w:val="21"/>
              </w:rPr>
              <w:t>补助系数</w:t>
            </w:r>
          </w:p>
        </w:tc>
        <w:tc>
          <w:tcPr>
            <w:tcW w:w="864" w:type="dxa"/>
            <w:vMerge w:val="restart"/>
            <w:tcBorders>
              <w:top w:val="single" w:sz="4" w:space="0" w:color="auto"/>
              <w:left w:val="single" w:sz="4" w:space="0" w:color="auto"/>
              <w:bottom w:val="single" w:sz="4" w:space="0" w:color="000000"/>
              <w:right w:val="single" w:sz="4" w:space="0" w:color="auto"/>
            </w:tcBorders>
            <w:vAlign w:val="center"/>
          </w:tcPr>
          <w:p w:rsidR="00250FEE" w:rsidRDefault="00250FEE" w:rsidP="009C14D6">
            <w:pPr>
              <w:widowControl/>
              <w:jc w:val="center"/>
              <w:rPr>
                <w:rFonts w:ascii="仿宋_GB2312" w:cs="宋体"/>
                <w:kern w:val="0"/>
                <w:sz w:val="21"/>
                <w:szCs w:val="21"/>
              </w:rPr>
            </w:pPr>
            <w:r>
              <w:rPr>
                <w:rFonts w:ascii="仿宋_GB2312" w:hAnsi="宋体" w:cs="宋体" w:hint="eastAsia"/>
                <w:kern w:val="0"/>
                <w:sz w:val="21"/>
                <w:szCs w:val="21"/>
              </w:rPr>
              <w:t>月度补助</w:t>
            </w:r>
          </w:p>
        </w:tc>
      </w:tr>
      <w:tr w:rsidR="00250FEE" w:rsidTr="009C14D6">
        <w:trPr>
          <w:trHeight w:val="530"/>
          <w:jc w:val="center"/>
        </w:trPr>
        <w:tc>
          <w:tcPr>
            <w:tcW w:w="500" w:type="dxa"/>
            <w:vMerge/>
            <w:tcBorders>
              <w:top w:val="single" w:sz="4" w:space="0" w:color="auto"/>
              <w:left w:val="single" w:sz="4" w:space="0" w:color="auto"/>
              <w:bottom w:val="single" w:sz="4" w:space="0" w:color="auto"/>
              <w:right w:val="single" w:sz="4" w:space="0" w:color="auto"/>
            </w:tcBorders>
            <w:vAlign w:val="center"/>
          </w:tcPr>
          <w:p w:rsidR="00250FEE" w:rsidRDefault="00250FEE" w:rsidP="009C14D6">
            <w:pPr>
              <w:widowControl/>
              <w:jc w:val="center"/>
              <w:rPr>
                <w:rFonts w:ascii="仿宋_GB2312" w:cs="宋体"/>
                <w:kern w:val="0"/>
                <w:sz w:val="21"/>
                <w:szCs w:val="21"/>
              </w:rPr>
            </w:pPr>
          </w:p>
        </w:tc>
        <w:tc>
          <w:tcPr>
            <w:tcW w:w="1037" w:type="dxa"/>
            <w:vMerge/>
            <w:tcBorders>
              <w:top w:val="single" w:sz="4" w:space="0" w:color="auto"/>
              <w:left w:val="single" w:sz="4" w:space="0" w:color="auto"/>
              <w:bottom w:val="single" w:sz="4" w:space="0" w:color="auto"/>
              <w:right w:val="single" w:sz="4" w:space="0" w:color="auto"/>
            </w:tcBorders>
            <w:vAlign w:val="center"/>
          </w:tcPr>
          <w:p w:rsidR="00250FEE" w:rsidRDefault="00250FEE" w:rsidP="009C14D6">
            <w:pPr>
              <w:widowControl/>
              <w:jc w:val="center"/>
              <w:rPr>
                <w:rFonts w:ascii="仿宋_GB2312" w:cs="宋体"/>
                <w:kern w:val="0"/>
                <w:sz w:val="21"/>
                <w:szCs w:val="21"/>
              </w:rPr>
            </w:pPr>
          </w:p>
        </w:tc>
        <w:tc>
          <w:tcPr>
            <w:tcW w:w="892" w:type="dxa"/>
            <w:tcBorders>
              <w:top w:val="nil"/>
              <w:left w:val="nil"/>
              <w:bottom w:val="single" w:sz="4" w:space="0" w:color="auto"/>
              <w:right w:val="single" w:sz="4" w:space="0" w:color="auto"/>
            </w:tcBorders>
            <w:vAlign w:val="center"/>
          </w:tcPr>
          <w:p w:rsidR="00250FEE" w:rsidRDefault="00250FEE" w:rsidP="009C14D6">
            <w:pPr>
              <w:widowControl/>
              <w:jc w:val="center"/>
              <w:rPr>
                <w:rFonts w:ascii="仿宋_GB2312" w:cs="宋体"/>
                <w:kern w:val="0"/>
                <w:sz w:val="21"/>
                <w:szCs w:val="21"/>
              </w:rPr>
            </w:pPr>
            <w:r>
              <w:rPr>
                <w:rFonts w:ascii="仿宋_GB2312" w:hAnsi="宋体" w:cs="宋体" w:hint="eastAsia"/>
                <w:kern w:val="0"/>
                <w:sz w:val="21"/>
                <w:szCs w:val="21"/>
              </w:rPr>
              <w:t>本地</w:t>
            </w:r>
            <w:r>
              <w:rPr>
                <w:rFonts w:ascii="仿宋_GB2312" w:cs="宋体"/>
                <w:kern w:val="0"/>
                <w:sz w:val="21"/>
                <w:szCs w:val="21"/>
              </w:rPr>
              <w:br/>
            </w:r>
            <w:r>
              <w:rPr>
                <w:rFonts w:ascii="仿宋_GB2312" w:hAnsi="宋体" w:cs="宋体" w:hint="eastAsia"/>
                <w:kern w:val="0"/>
                <w:sz w:val="21"/>
                <w:szCs w:val="21"/>
              </w:rPr>
              <w:t>人口</w:t>
            </w:r>
          </w:p>
        </w:tc>
        <w:tc>
          <w:tcPr>
            <w:tcW w:w="963" w:type="dxa"/>
            <w:tcBorders>
              <w:top w:val="nil"/>
              <w:left w:val="nil"/>
              <w:bottom w:val="single" w:sz="4" w:space="0" w:color="auto"/>
              <w:right w:val="single" w:sz="4" w:space="0" w:color="auto"/>
            </w:tcBorders>
            <w:vAlign w:val="center"/>
          </w:tcPr>
          <w:p w:rsidR="00250FEE" w:rsidRDefault="00250FEE" w:rsidP="009C14D6">
            <w:pPr>
              <w:widowControl/>
              <w:jc w:val="center"/>
              <w:rPr>
                <w:rFonts w:ascii="仿宋_GB2312" w:cs="宋体"/>
                <w:kern w:val="0"/>
                <w:sz w:val="21"/>
                <w:szCs w:val="21"/>
              </w:rPr>
            </w:pPr>
            <w:r>
              <w:rPr>
                <w:rFonts w:ascii="仿宋_GB2312" w:hAnsi="宋体" w:cs="宋体" w:hint="eastAsia"/>
                <w:kern w:val="0"/>
                <w:sz w:val="21"/>
                <w:szCs w:val="21"/>
              </w:rPr>
              <w:t>外来</w:t>
            </w:r>
            <w:r>
              <w:rPr>
                <w:rFonts w:ascii="仿宋_GB2312" w:cs="宋体"/>
                <w:kern w:val="0"/>
                <w:sz w:val="21"/>
                <w:szCs w:val="21"/>
              </w:rPr>
              <w:br/>
            </w:r>
            <w:r>
              <w:rPr>
                <w:rFonts w:ascii="仿宋_GB2312" w:hAnsi="宋体" w:cs="宋体" w:hint="eastAsia"/>
                <w:kern w:val="0"/>
                <w:sz w:val="21"/>
                <w:szCs w:val="21"/>
              </w:rPr>
              <w:t>人口</w:t>
            </w:r>
          </w:p>
        </w:tc>
        <w:tc>
          <w:tcPr>
            <w:tcW w:w="1125" w:type="dxa"/>
            <w:tcBorders>
              <w:top w:val="nil"/>
              <w:left w:val="nil"/>
              <w:bottom w:val="single" w:sz="4" w:space="0" w:color="auto"/>
              <w:right w:val="single" w:sz="4" w:space="0" w:color="auto"/>
            </w:tcBorders>
            <w:vAlign w:val="center"/>
          </w:tcPr>
          <w:p w:rsidR="00250FEE" w:rsidRDefault="00250FEE" w:rsidP="009C14D6">
            <w:pPr>
              <w:widowControl/>
              <w:jc w:val="center"/>
              <w:rPr>
                <w:rFonts w:ascii="仿宋_GB2312" w:cs="宋体"/>
                <w:kern w:val="0"/>
                <w:sz w:val="21"/>
                <w:szCs w:val="21"/>
              </w:rPr>
            </w:pPr>
            <w:r>
              <w:rPr>
                <w:rFonts w:ascii="仿宋_GB2312" w:hAnsi="宋体" w:cs="宋体" w:hint="eastAsia"/>
                <w:kern w:val="0"/>
                <w:sz w:val="21"/>
                <w:szCs w:val="21"/>
              </w:rPr>
              <w:t>本地人</w:t>
            </w:r>
            <w:r>
              <w:rPr>
                <w:rFonts w:ascii="仿宋_GB2312" w:cs="宋体"/>
                <w:kern w:val="0"/>
                <w:sz w:val="21"/>
                <w:szCs w:val="21"/>
              </w:rPr>
              <w:br/>
            </w:r>
            <w:r>
              <w:rPr>
                <w:rFonts w:ascii="仿宋_GB2312" w:hAnsi="宋体" w:cs="宋体" w:hint="eastAsia"/>
                <w:kern w:val="0"/>
                <w:sz w:val="21"/>
                <w:szCs w:val="21"/>
              </w:rPr>
              <w:t>口补助</w:t>
            </w:r>
          </w:p>
        </w:tc>
        <w:tc>
          <w:tcPr>
            <w:tcW w:w="1233" w:type="dxa"/>
            <w:tcBorders>
              <w:top w:val="nil"/>
              <w:left w:val="nil"/>
              <w:bottom w:val="single" w:sz="4" w:space="0" w:color="auto"/>
              <w:right w:val="single" w:sz="4" w:space="0" w:color="auto"/>
            </w:tcBorders>
            <w:vAlign w:val="center"/>
          </w:tcPr>
          <w:p w:rsidR="00250FEE" w:rsidRDefault="00250FEE" w:rsidP="009C14D6">
            <w:pPr>
              <w:widowControl/>
              <w:jc w:val="center"/>
              <w:rPr>
                <w:rFonts w:ascii="仿宋_GB2312" w:cs="宋体"/>
                <w:kern w:val="0"/>
                <w:sz w:val="21"/>
                <w:szCs w:val="21"/>
              </w:rPr>
            </w:pPr>
            <w:r>
              <w:rPr>
                <w:rFonts w:ascii="仿宋_GB2312" w:hAnsi="宋体" w:cs="宋体" w:hint="eastAsia"/>
                <w:kern w:val="0"/>
                <w:sz w:val="21"/>
                <w:szCs w:val="21"/>
              </w:rPr>
              <w:t>外来人</w:t>
            </w:r>
            <w:r>
              <w:rPr>
                <w:rFonts w:ascii="仿宋_GB2312" w:cs="宋体"/>
                <w:kern w:val="0"/>
                <w:sz w:val="21"/>
                <w:szCs w:val="21"/>
              </w:rPr>
              <w:br/>
            </w:r>
            <w:r>
              <w:rPr>
                <w:rFonts w:ascii="仿宋_GB2312" w:hAnsi="宋体" w:cs="宋体" w:hint="eastAsia"/>
                <w:kern w:val="0"/>
                <w:sz w:val="21"/>
                <w:szCs w:val="21"/>
              </w:rPr>
              <w:t>口补助</w:t>
            </w:r>
          </w:p>
        </w:tc>
        <w:tc>
          <w:tcPr>
            <w:tcW w:w="1050" w:type="dxa"/>
            <w:vMerge/>
            <w:tcBorders>
              <w:top w:val="single" w:sz="4" w:space="0" w:color="auto"/>
              <w:left w:val="single" w:sz="4" w:space="0" w:color="auto"/>
              <w:bottom w:val="single" w:sz="4" w:space="0" w:color="000000"/>
              <w:right w:val="single" w:sz="4" w:space="0" w:color="auto"/>
            </w:tcBorders>
            <w:vAlign w:val="center"/>
          </w:tcPr>
          <w:p w:rsidR="00250FEE" w:rsidRDefault="00250FEE" w:rsidP="009C14D6">
            <w:pPr>
              <w:widowControl/>
              <w:jc w:val="center"/>
              <w:rPr>
                <w:rFonts w:ascii="仿宋_GB2312" w:cs="宋体"/>
                <w:kern w:val="0"/>
                <w:sz w:val="21"/>
                <w:szCs w:val="21"/>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250FEE" w:rsidRDefault="00250FEE" w:rsidP="009C14D6">
            <w:pPr>
              <w:widowControl/>
              <w:jc w:val="center"/>
              <w:rPr>
                <w:rFonts w:ascii="仿宋_GB2312" w:cs="宋体"/>
                <w:kern w:val="0"/>
                <w:sz w:val="21"/>
                <w:szCs w:val="21"/>
              </w:rPr>
            </w:pPr>
          </w:p>
        </w:tc>
        <w:tc>
          <w:tcPr>
            <w:tcW w:w="691" w:type="dxa"/>
            <w:vMerge/>
            <w:tcBorders>
              <w:top w:val="single" w:sz="4" w:space="0" w:color="auto"/>
              <w:left w:val="single" w:sz="4" w:space="0" w:color="auto"/>
              <w:bottom w:val="single" w:sz="4" w:space="0" w:color="000000"/>
              <w:right w:val="single" w:sz="4" w:space="0" w:color="auto"/>
            </w:tcBorders>
            <w:vAlign w:val="center"/>
          </w:tcPr>
          <w:p w:rsidR="00250FEE" w:rsidRDefault="00250FEE" w:rsidP="009C14D6">
            <w:pPr>
              <w:widowControl/>
              <w:jc w:val="center"/>
              <w:rPr>
                <w:rFonts w:ascii="仿宋_GB2312" w:cs="宋体"/>
                <w:kern w:val="0"/>
                <w:sz w:val="21"/>
                <w:szCs w:val="21"/>
              </w:rPr>
            </w:pPr>
          </w:p>
        </w:tc>
        <w:tc>
          <w:tcPr>
            <w:tcW w:w="864" w:type="dxa"/>
            <w:vMerge/>
            <w:tcBorders>
              <w:top w:val="single" w:sz="4" w:space="0" w:color="auto"/>
              <w:left w:val="single" w:sz="4" w:space="0" w:color="auto"/>
              <w:bottom w:val="single" w:sz="4" w:space="0" w:color="000000"/>
              <w:right w:val="single" w:sz="4" w:space="0" w:color="auto"/>
            </w:tcBorders>
            <w:vAlign w:val="center"/>
          </w:tcPr>
          <w:p w:rsidR="00250FEE" w:rsidRDefault="00250FEE" w:rsidP="009C14D6">
            <w:pPr>
              <w:widowControl/>
              <w:jc w:val="center"/>
              <w:rPr>
                <w:rFonts w:ascii="仿宋_GB2312" w:cs="宋体"/>
                <w:kern w:val="0"/>
                <w:sz w:val="21"/>
                <w:szCs w:val="21"/>
              </w:rPr>
            </w:pPr>
          </w:p>
        </w:tc>
      </w:tr>
      <w:tr w:rsidR="00250FEE" w:rsidTr="009C14D6">
        <w:trPr>
          <w:trHeight w:hRule="exact" w:val="517"/>
          <w:jc w:val="center"/>
        </w:trPr>
        <w:tc>
          <w:tcPr>
            <w:tcW w:w="500" w:type="dxa"/>
            <w:tcBorders>
              <w:top w:val="nil"/>
              <w:left w:val="single" w:sz="4" w:space="0" w:color="auto"/>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r>
              <w:rPr>
                <w:rFonts w:ascii="仿宋_GB2312" w:hAnsi="宋体" w:cs="宋体"/>
                <w:kern w:val="0"/>
                <w:sz w:val="21"/>
                <w:szCs w:val="21"/>
              </w:rPr>
              <w:t>1</w:t>
            </w:r>
          </w:p>
        </w:tc>
        <w:tc>
          <w:tcPr>
            <w:tcW w:w="1037" w:type="dxa"/>
            <w:tcBorders>
              <w:top w:val="nil"/>
              <w:left w:val="nil"/>
              <w:bottom w:val="single" w:sz="4" w:space="0" w:color="auto"/>
              <w:right w:val="single" w:sz="4" w:space="0" w:color="auto"/>
            </w:tcBorders>
            <w:vAlign w:val="center"/>
          </w:tcPr>
          <w:p w:rsidR="00250FEE" w:rsidRDefault="00250FEE" w:rsidP="009C14D6">
            <w:pPr>
              <w:widowControl/>
              <w:jc w:val="center"/>
              <w:rPr>
                <w:rFonts w:ascii="仿宋_GB2312" w:cs="宋体"/>
                <w:kern w:val="0"/>
                <w:sz w:val="21"/>
                <w:szCs w:val="21"/>
              </w:rPr>
            </w:pPr>
            <w:r>
              <w:rPr>
                <w:rFonts w:ascii="仿宋_GB2312" w:hAnsi="宋体" w:cs="宋体" w:hint="eastAsia"/>
                <w:kern w:val="0"/>
                <w:sz w:val="21"/>
                <w:szCs w:val="21"/>
              </w:rPr>
              <w:t>迎驾桥</w:t>
            </w:r>
          </w:p>
        </w:tc>
        <w:tc>
          <w:tcPr>
            <w:tcW w:w="892" w:type="dxa"/>
            <w:tcBorders>
              <w:top w:val="nil"/>
              <w:left w:val="nil"/>
              <w:bottom w:val="single" w:sz="4" w:space="0" w:color="auto"/>
              <w:right w:val="single" w:sz="4" w:space="0" w:color="auto"/>
            </w:tcBorders>
            <w:vAlign w:val="center"/>
          </w:tcPr>
          <w:p w:rsidR="00250FEE" w:rsidRDefault="00250FEE" w:rsidP="009C14D6">
            <w:pPr>
              <w:widowControl/>
              <w:jc w:val="center"/>
              <w:rPr>
                <w:rFonts w:ascii="仿宋_GB2312" w:cs="宋体"/>
                <w:kern w:val="0"/>
                <w:sz w:val="21"/>
                <w:szCs w:val="21"/>
              </w:rPr>
            </w:pPr>
            <w:r>
              <w:rPr>
                <w:rFonts w:ascii="仿宋_GB2312" w:cs="宋体"/>
                <w:kern w:val="0"/>
                <w:sz w:val="21"/>
                <w:szCs w:val="21"/>
              </w:rPr>
              <w:t>4553</w:t>
            </w:r>
          </w:p>
        </w:tc>
        <w:tc>
          <w:tcPr>
            <w:tcW w:w="963" w:type="dxa"/>
            <w:tcBorders>
              <w:top w:val="nil"/>
              <w:left w:val="nil"/>
              <w:bottom w:val="single" w:sz="4" w:space="0" w:color="auto"/>
              <w:right w:val="single" w:sz="4" w:space="0" w:color="auto"/>
            </w:tcBorders>
            <w:vAlign w:val="center"/>
          </w:tcPr>
          <w:p w:rsidR="00250FEE" w:rsidRDefault="00250FEE" w:rsidP="009C14D6">
            <w:pPr>
              <w:widowControl/>
              <w:jc w:val="center"/>
              <w:rPr>
                <w:rFonts w:ascii="仿宋_GB2312" w:cs="宋体"/>
                <w:color w:val="000000"/>
                <w:kern w:val="0"/>
                <w:sz w:val="21"/>
                <w:szCs w:val="21"/>
              </w:rPr>
            </w:pPr>
            <w:r>
              <w:rPr>
                <w:rFonts w:ascii="仿宋_GB2312" w:cs="宋体"/>
                <w:color w:val="000000"/>
                <w:kern w:val="0"/>
                <w:sz w:val="21"/>
                <w:szCs w:val="21"/>
              </w:rPr>
              <w:t>7522</w:t>
            </w:r>
          </w:p>
        </w:tc>
        <w:tc>
          <w:tcPr>
            <w:tcW w:w="1125" w:type="dxa"/>
            <w:tcBorders>
              <w:top w:val="nil"/>
              <w:left w:val="nil"/>
              <w:bottom w:val="single" w:sz="4" w:space="0" w:color="auto"/>
              <w:right w:val="single" w:sz="4" w:space="0" w:color="auto"/>
            </w:tcBorders>
            <w:vAlign w:val="center"/>
          </w:tcPr>
          <w:p w:rsidR="00250FEE" w:rsidRDefault="00250FEE" w:rsidP="009C14D6">
            <w:pPr>
              <w:widowControl/>
              <w:jc w:val="center"/>
              <w:rPr>
                <w:rFonts w:ascii="仿宋_GB2312" w:cs="宋体"/>
                <w:kern w:val="0"/>
                <w:sz w:val="21"/>
                <w:szCs w:val="21"/>
              </w:rPr>
            </w:pPr>
            <w:r>
              <w:rPr>
                <w:rFonts w:ascii="仿宋_GB2312" w:cs="宋体"/>
                <w:kern w:val="0"/>
                <w:sz w:val="21"/>
                <w:szCs w:val="21"/>
              </w:rPr>
              <w:t>455300</w:t>
            </w:r>
          </w:p>
        </w:tc>
        <w:tc>
          <w:tcPr>
            <w:tcW w:w="1233" w:type="dxa"/>
            <w:tcBorders>
              <w:top w:val="nil"/>
              <w:left w:val="nil"/>
              <w:bottom w:val="single" w:sz="4" w:space="0" w:color="auto"/>
              <w:right w:val="single" w:sz="4" w:space="0" w:color="auto"/>
            </w:tcBorders>
            <w:vAlign w:val="center"/>
          </w:tcPr>
          <w:p w:rsidR="00250FEE" w:rsidRDefault="00250FEE" w:rsidP="009C14D6">
            <w:pPr>
              <w:jc w:val="center"/>
              <w:rPr>
                <w:rFonts w:ascii="仿宋_GB2312" w:cs="仿宋_GB2312"/>
                <w:sz w:val="21"/>
                <w:szCs w:val="21"/>
              </w:rPr>
            </w:pPr>
            <w:r>
              <w:rPr>
                <w:rFonts w:ascii="仿宋_GB2312" w:hAnsi="仿宋_GB2312" w:cs="仿宋_GB2312"/>
                <w:sz w:val="21"/>
                <w:szCs w:val="21"/>
              </w:rPr>
              <w:t>250733</w:t>
            </w:r>
          </w:p>
        </w:tc>
        <w:tc>
          <w:tcPr>
            <w:tcW w:w="1050" w:type="dxa"/>
            <w:tcBorders>
              <w:top w:val="nil"/>
              <w:left w:val="nil"/>
              <w:bottom w:val="single" w:sz="4" w:space="0" w:color="auto"/>
              <w:right w:val="single" w:sz="4" w:space="0" w:color="auto"/>
            </w:tcBorders>
            <w:vAlign w:val="center"/>
          </w:tcPr>
          <w:p w:rsidR="00250FEE" w:rsidRDefault="00250FEE" w:rsidP="009C14D6">
            <w:pPr>
              <w:jc w:val="center"/>
              <w:rPr>
                <w:rFonts w:ascii="仿宋_GB2312" w:hAnsi="宋体" w:cs="宋体"/>
                <w:sz w:val="21"/>
                <w:szCs w:val="21"/>
              </w:rPr>
            </w:pPr>
            <w:r>
              <w:rPr>
                <w:rFonts w:ascii="仿宋_GB2312" w:hAnsi="宋体" w:cs="宋体"/>
                <w:sz w:val="21"/>
                <w:szCs w:val="21"/>
              </w:rPr>
              <w:t>706033</w:t>
            </w:r>
          </w:p>
        </w:tc>
        <w:tc>
          <w:tcPr>
            <w:tcW w:w="876"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p>
        </w:tc>
        <w:tc>
          <w:tcPr>
            <w:tcW w:w="691"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p>
        </w:tc>
        <w:tc>
          <w:tcPr>
            <w:tcW w:w="864"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p>
        </w:tc>
      </w:tr>
      <w:tr w:rsidR="00250FEE" w:rsidTr="009C14D6">
        <w:trPr>
          <w:trHeight w:hRule="exact" w:val="510"/>
          <w:jc w:val="center"/>
        </w:trPr>
        <w:tc>
          <w:tcPr>
            <w:tcW w:w="500" w:type="dxa"/>
            <w:tcBorders>
              <w:top w:val="nil"/>
              <w:left w:val="single" w:sz="4" w:space="0" w:color="auto"/>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r>
              <w:rPr>
                <w:rFonts w:ascii="仿宋_GB2312" w:hAnsi="宋体" w:cs="宋体"/>
                <w:kern w:val="0"/>
                <w:sz w:val="21"/>
                <w:szCs w:val="21"/>
              </w:rPr>
              <w:t>2</w:t>
            </w:r>
          </w:p>
        </w:tc>
        <w:tc>
          <w:tcPr>
            <w:tcW w:w="1037" w:type="dxa"/>
            <w:tcBorders>
              <w:top w:val="nil"/>
              <w:left w:val="nil"/>
              <w:bottom w:val="single" w:sz="4" w:space="0" w:color="auto"/>
              <w:right w:val="single" w:sz="4" w:space="0" w:color="auto"/>
            </w:tcBorders>
            <w:vAlign w:val="center"/>
          </w:tcPr>
          <w:p w:rsidR="00250FEE" w:rsidRDefault="00250FEE" w:rsidP="009C14D6">
            <w:pPr>
              <w:widowControl/>
              <w:jc w:val="center"/>
              <w:rPr>
                <w:rFonts w:ascii="仿宋_GB2312" w:cs="宋体"/>
                <w:kern w:val="0"/>
                <w:sz w:val="21"/>
                <w:szCs w:val="21"/>
              </w:rPr>
            </w:pPr>
            <w:r>
              <w:rPr>
                <w:rFonts w:ascii="仿宋_GB2312" w:hAnsi="宋体" w:cs="宋体" w:hint="eastAsia"/>
                <w:kern w:val="0"/>
                <w:sz w:val="21"/>
                <w:szCs w:val="21"/>
              </w:rPr>
              <w:t>镜</w:t>
            </w:r>
            <w:r>
              <w:rPr>
                <w:rFonts w:ascii="仿宋_GB2312" w:hAnsi="宋体" w:cs="宋体"/>
                <w:kern w:val="0"/>
                <w:sz w:val="21"/>
                <w:szCs w:val="21"/>
              </w:rPr>
              <w:t xml:space="preserve">  </w:t>
            </w:r>
            <w:r>
              <w:rPr>
                <w:rFonts w:ascii="仿宋_GB2312" w:hAnsi="宋体" w:cs="宋体" w:hint="eastAsia"/>
                <w:kern w:val="0"/>
                <w:sz w:val="21"/>
                <w:szCs w:val="21"/>
              </w:rPr>
              <w:t>湖</w:t>
            </w:r>
          </w:p>
        </w:tc>
        <w:tc>
          <w:tcPr>
            <w:tcW w:w="892" w:type="dxa"/>
            <w:tcBorders>
              <w:top w:val="nil"/>
              <w:left w:val="nil"/>
              <w:bottom w:val="single" w:sz="4" w:space="0" w:color="auto"/>
              <w:right w:val="single" w:sz="4" w:space="0" w:color="auto"/>
            </w:tcBorders>
            <w:vAlign w:val="center"/>
          </w:tcPr>
          <w:p w:rsidR="00250FEE" w:rsidRDefault="00250FEE" w:rsidP="009C14D6">
            <w:pPr>
              <w:widowControl/>
              <w:jc w:val="center"/>
              <w:rPr>
                <w:rFonts w:ascii="仿宋_GB2312" w:cs="宋体"/>
                <w:kern w:val="0"/>
                <w:sz w:val="21"/>
                <w:szCs w:val="21"/>
              </w:rPr>
            </w:pPr>
            <w:r>
              <w:rPr>
                <w:rFonts w:ascii="仿宋_GB2312" w:cs="宋体"/>
                <w:kern w:val="0"/>
                <w:sz w:val="21"/>
                <w:szCs w:val="21"/>
              </w:rPr>
              <w:t>4072</w:t>
            </w:r>
          </w:p>
        </w:tc>
        <w:tc>
          <w:tcPr>
            <w:tcW w:w="963" w:type="dxa"/>
            <w:tcBorders>
              <w:top w:val="nil"/>
              <w:left w:val="nil"/>
              <w:bottom w:val="single" w:sz="4" w:space="0" w:color="auto"/>
              <w:right w:val="single" w:sz="4" w:space="0" w:color="auto"/>
            </w:tcBorders>
            <w:vAlign w:val="center"/>
          </w:tcPr>
          <w:p w:rsidR="00250FEE" w:rsidRDefault="00250FEE" w:rsidP="009C14D6">
            <w:pPr>
              <w:widowControl/>
              <w:jc w:val="center"/>
              <w:rPr>
                <w:rFonts w:ascii="仿宋_GB2312" w:cs="宋体"/>
                <w:color w:val="000000"/>
                <w:kern w:val="0"/>
                <w:sz w:val="21"/>
                <w:szCs w:val="21"/>
              </w:rPr>
            </w:pPr>
            <w:r>
              <w:rPr>
                <w:rFonts w:ascii="仿宋_GB2312" w:cs="宋体"/>
                <w:color w:val="000000"/>
                <w:kern w:val="0"/>
                <w:sz w:val="21"/>
                <w:szCs w:val="21"/>
              </w:rPr>
              <w:t>2354</w:t>
            </w:r>
          </w:p>
        </w:tc>
        <w:tc>
          <w:tcPr>
            <w:tcW w:w="1125" w:type="dxa"/>
            <w:tcBorders>
              <w:top w:val="nil"/>
              <w:left w:val="nil"/>
              <w:bottom w:val="single" w:sz="4" w:space="0" w:color="auto"/>
              <w:right w:val="single" w:sz="4" w:space="0" w:color="auto"/>
            </w:tcBorders>
            <w:vAlign w:val="center"/>
          </w:tcPr>
          <w:p w:rsidR="00250FEE" w:rsidRDefault="00250FEE" w:rsidP="009C14D6">
            <w:pPr>
              <w:widowControl/>
              <w:jc w:val="center"/>
              <w:rPr>
                <w:rFonts w:ascii="仿宋_GB2312" w:cs="宋体"/>
                <w:kern w:val="0"/>
                <w:sz w:val="21"/>
                <w:szCs w:val="21"/>
              </w:rPr>
            </w:pPr>
            <w:r>
              <w:rPr>
                <w:rFonts w:ascii="仿宋_GB2312" w:cs="宋体"/>
                <w:kern w:val="0"/>
                <w:sz w:val="21"/>
                <w:szCs w:val="21"/>
              </w:rPr>
              <w:t>407200</w:t>
            </w:r>
          </w:p>
        </w:tc>
        <w:tc>
          <w:tcPr>
            <w:tcW w:w="1233" w:type="dxa"/>
            <w:tcBorders>
              <w:top w:val="nil"/>
              <w:left w:val="nil"/>
              <w:bottom w:val="single" w:sz="4" w:space="0" w:color="auto"/>
              <w:right w:val="single" w:sz="4" w:space="0" w:color="auto"/>
            </w:tcBorders>
            <w:vAlign w:val="center"/>
          </w:tcPr>
          <w:p w:rsidR="00250FEE" w:rsidRDefault="00250FEE" w:rsidP="009C14D6">
            <w:pPr>
              <w:jc w:val="center"/>
              <w:rPr>
                <w:rFonts w:ascii="仿宋_GB2312" w:hAnsi="宋体" w:cs="宋体"/>
                <w:sz w:val="21"/>
                <w:szCs w:val="21"/>
              </w:rPr>
            </w:pPr>
            <w:r>
              <w:rPr>
                <w:rFonts w:ascii="仿宋_GB2312" w:hAnsi="宋体" w:cs="宋体"/>
                <w:sz w:val="21"/>
                <w:szCs w:val="21"/>
              </w:rPr>
              <w:t>78466</w:t>
            </w:r>
          </w:p>
        </w:tc>
        <w:tc>
          <w:tcPr>
            <w:tcW w:w="1050" w:type="dxa"/>
            <w:tcBorders>
              <w:top w:val="nil"/>
              <w:left w:val="nil"/>
              <w:bottom w:val="single" w:sz="4" w:space="0" w:color="auto"/>
              <w:right w:val="single" w:sz="4" w:space="0" w:color="auto"/>
            </w:tcBorders>
            <w:vAlign w:val="center"/>
          </w:tcPr>
          <w:p w:rsidR="00250FEE" w:rsidRDefault="00250FEE" w:rsidP="009C14D6">
            <w:pPr>
              <w:jc w:val="center"/>
              <w:rPr>
                <w:rFonts w:ascii="仿宋_GB2312" w:hAnsi="宋体" w:cs="宋体"/>
                <w:sz w:val="21"/>
                <w:szCs w:val="21"/>
              </w:rPr>
            </w:pPr>
            <w:r>
              <w:rPr>
                <w:rFonts w:ascii="仿宋_GB2312" w:hAnsi="宋体" w:cs="宋体"/>
                <w:sz w:val="21"/>
                <w:szCs w:val="21"/>
              </w:rPr>
              <w:t>485666</w:t>
            </w:r>
          </w:p>
        </w:tc>
        <w:tc>
          <w:tcPr>
            <w:tcW w:w="876"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p>
        </w:tc>
        <w:tc>
          <w:tcPr>
            <w:tcW w:w="691"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p>
        </w:tc>
        <w:tc>
          <w:tcPr>
            <w:tcW w:w="864"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p>
        </w:tc>
      </w:tr>
      <w:tr w:rsidR="00250FEE" w:rsidTr="009C14D6">
        <w:trPr>
          <w:trHeight w:hRule="exact" w:val="510"/>
          <w:jc w:val="center"/>
        </w:trPr>
        <w:tc>
          <w:tcPr>
            <w:tcW w:w="500" w:type="dxa"/>
            <w:tcBorders>
              <w:top w:val="nil"/>
              <w:left w:val="single" w:sz="4" w:space="0" w:color="auto"/>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r>
              <w:rPr>
                <w:rFonts w:ascii="仿宋_GB2312" w:hAnsi="宋体" w:cs="宋体"/>
                <w:kern w:val="0"/>
                <w:sz w:val="21"/>
                <w:szCs w:val="21"/>
              </w:rPr>
              <w:t>3</w:t>
            </w:r>
          </w:p>
        </w:tc>
        <w:tc>
          <w:tcPr>
            <w:tcW w:w="1037" w:type="dxa"/>
            <w:tcBorders>
              <w:top w:val="nil"/>
              <w:left w:val="nil"/>
              <w:bottom w:val="single" w:sz="4" w:space="0" w:color="auto"/>
              <w:right w:val="single" w:sz="4" w:space="0" w:color="auto"/>
            </w:tcBorders>
            <w:vAlign w:val="center"/>
          </w:tcPr>
          <w:p w:rsidR="00250FEE" w:rsidRDefault="00250FEE" w:rsidP="009C14D6">
            <w:pPr>
              <w:widowControl/>
              <w:jc w:val="center"/>
              <w:rPr>
                <w:rFonts w:ascii="仿宋_GB2312" w:cs="宋体"/>
                <w:kern w:val="0"/>
                <w:sz w:val="21"/>
                <w:szCs w:val="21"/>
              </w:rPr>
            </w:pPr>
            <w:r>
              <w:rPr>
                <w:rFonts w:ascii="仿宋_GB2312" w:hAnsi="宋体" w:cs="宋体" w:hint="eastAsia"/>
                <w:kern w:val="0"/>
                <w:sz w:val="21"/>
                <w:szCs w:val="21"/>
              </w:rPr>
              <w:t>齐</w:t>
            </w:r>
            <w:r>
              <w:rPr>
                <w:rFonts w:ascii="仿宋_GB2312" w:hAnsi="宋体" w:cs="宋体"/>
                <w:kern w:val="0"/>
                <w:sz w:val="21"/>
                <w:szCs w:val="21"/>
              </w:rPr>
              <w:t xml:space="preserve">  </w:t>
            </w:r>
            <w:r>
              <w:rPr>
                <w:rFonts w:ascii="仿宋_GB2312" w:hAnsi="宋体" w:cs="宋体" w:hint="eastAsia"/>
                <w:kern w:val="0"/>
                <w:sz w:val="21"/>
                <w:szCs w:val="21"/>
              </w:rPr>
              <w:t>贤</w:t>
            </w:r>
          </w:p>
        </w:tc>
        <w:tc>
          <w:tcPr>
            <w:tcW w:w="892"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r>
              <w:rPr>
                <w:rFonts w:ascii="仿宋_GB2312" w:cs="宋体"/>
                <w:kern w:val="0"/>
                <w:sz w:val="21"/>
                <w:szCs w:val="21"/>
              </w:rPr>
              <w:t>3741</w:t>
            </w:r>
          </w:p>
        </w:tc>
        <w:tc>
          <w:tcPr>
            <w:tcW w:w="963"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color w:val="000000"/>
                <w:kern w:val="0"/>
                <w:sz w:val="21"/>
                <w:szCs w:val="21"/>
              </w:rPr>
            </w:pPr>
            <w:r>
              <w:rPr>
                <w:rFonts w:ascii="仿宋_GB2312" w:cs="宋体"/>
                <w:color w:val="000000"/>
                <w:kern w:val="0"/>
                <w:sz w:val="21"/>
                <w:szCs w:val="21"/>
              </w:rPr>
              <w:t>3077</w:t>
            </w:r>
          </w:p>
        </w:tc>
        <w:tc>
          <w:tcPr>
            <w:tcW w:w="1125" w:type="dxa"/>
            <w:tcBorders>
              <w:top w:val="nil"/>
              <w:left w:val="nil"/>
              <w:bottom w:val="single" w:sz="4" w:space="0" w:color="auto"/>
              <w:right w:val="single" w:sz="4" w:space="0" w:color="auto"/>
            </w:tcBorders>
            <w:vAlign w:val="center"/>
          </w:tcPr>
          <w:p w:rsidR="00250FEE" w:rsidRDefault="00250FEE" w:rsidP="009C14D6">
            <w:pPr>
              <w:widowControl/>
              <w:jc w:val="center"/>
              <w:rPr>
                <w:rFonts w:ascii="仿宋_GB2312" w:cs="宋体"/>
                <w:kern w:val="0"/>
                <w:sz w:val="21"/>
                <w:szCs w:val="21"/>
              </w:rPr>
            </w:pPr>
            <w:r>
              <w:rPr>
                <w:rFonts w:ascii="仿宋_GB2312" w:cs="宋体"/>
                <w:kern w:val="0"/>
                <w:sz w:val="21"/>
                <w:szCs w:val="21"/>
              </w:rPr>
              <w:t>374100</w:t>
            </w:r>
          </w:p>
        </w:tc>
        <w:tc>
          <w:tcPr>
            <w:tcW w:w="1233" w:type="dxa"/>
            <w:tcBorders>
              <w:top w:val="nil"/>
              <w:left w:val="nil"/>
              <w:bottom w:val="single" w:sz="4" w:space="0" w:color="auto"/>
              <w:right w:val="single" w:sz="4" w:space="0" w:color="auto"/>
            </w:tcBorders>
            <w:vAlign w:val="center"/>
          </w:tcPr>
          <w:p w:rsidR="00250FEE" w:rsidRDefault="00250FEE" w:rsidP="009C14D6">
            <w:pPr>
              <w:jc w:val="center"/>
              <w:rPr>
                <w:rFonts w:ascii="仿宋_GB2312" w:hAnsi="宋体" w:cs="宋体"/>
                <w:sz w:val="21"/>
                <w:szCs w:val="21"/>
              </w:rPr>
            </w:pPr>
            <w:r>
              <w:rPr>
                <w:rFonts w:ascii="仿宋_GB2312" w:hAnsi="宋体" w:cs="宋体"/>
                <w:sz w:val="21"/>
                <w:szCs w:val="21"/>
              </w:rPr>
              <w:t>102566</w:t>
            </w:r>
          </w:p>
        </w:tc>
        <w:tc>
          <w:tcPr>
            <w:tcW w:w="1050" w:type="dxa"/>
            <w:tcBorders>
              <w:top w:val="nil"/>
              <w:left w:val="nil"/>
              <w:bottom w:val="single" w:sz="4" w:space="0" w:color="auto"/>
              <w:right w:val="single" w:sz="4" w:space="0" w:color="auto"/>
            </w:tcBorders>
            <w:vAlign w:val="center"/>
          </w:tcPr>
          <w:p w:rsidR="00250FEE" w:rsidRDefault="00250FEE" w:rsidP="009C14D6">
            <w:pPr>
              <w:jc w:val="center"/>
              <w:rPr>
                <w:rFonts w:ascii="仿宋_GB2312" w:hAnsi="宋体" w:cs="宋体"/>
                <w:sz w:val="21"/>
                <w:szCs w:val="21"/>
              </w:rPr>
            </w:pPr>
            <w:r>
              <w:rPr>
                <w:rFonts w:ascii="仿宋_GB2312" w:hAnsi="宋体" w:cs="宋体"/>
                <w:sz w:val="21"/>
                <w:szCs w:val="21"/>
              </w:rPr>
              <w:t>476666</w:t>
            </w:r>
          </w:p>
        </w:tc>
        <w:tc>
          <w:tcPr>
            <w:tcW w:w="876"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p>
        </w:tc>
        <w:tc>
          <w:tcPr>
            <w:tcW w:w="691"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p>
        </w:tc>
        <w:tc>
          <w:tcPr>
            <w:tcW w:w="864"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p>
        </w:tc>
      </w:tr>
      <w:tr w:rsidR="00250FEE" w:rsidTr="009C14D6">
        <w:trPr>
          <w:trHeight w:hRule="exact" w:val="510"/>
          <w:jc w:val="center"/>
        </w:trPr>
        <w:tc>
          <w:tcPr>
            <w:tcW w:w="500" w:type="dxa"/>
            <w:tcBorders>
              <w:top w:val="nil"/>
              <w:left w:val="single" w:sz="4" w:space="0" w:color="auto"/>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r>
              <w:rPr>
                <w:rFonts w:ascii="仿宋_GB2312" w:hAnsi="宋体" w:cs="宋体"/>
                <w:kern w:val="0"/>
                <w:sz w:val="21"/>
                <w:szCs w:val="21"/>
              </w:rPr>
              <w:t>4</w:t>
            </w:r>
          </w:p>
        </w:tc>
        <w:tc>
          <w:tcPr>
            <w:tcW w:w="1037" w:type="dxa"/>
            <w:tcBorders>
              <w:top w:val="nil"/>
              <w:left w:val="nil"/>
              <w:bottom w:val="single" w:sz="4" w:space="0" w:color="auto"/>
              <w:right w:val="single" w:sz="4" w:space="0" w:color="auto"/>
            </w:tcBorders>
            <w:vAlign w:val="center"/>
          </w:tcPr>
          <w:p w:rsidR="00250FEE" w:rsidRDefault="00250FEE" w:rsidP="009C14D6">
            <w:pPr>
              <w:widowControl/>
              <w:jc w:val="center"/>
              <w:rPr>
                <w:rFonts w:ascii="仿宋_GB2312" w:cs="宋体"/>
                <w:kern w:val="0"/>
                <w:sz w:val="21"/>
                <w:szCs w:val="21"/>
              </w:rPr>
            </w:pPr>
            <w:r>
              <w:rPr>
                <w:rFonts w:ascii="仿宋_GB2312" w:hAnsi="宋体" w:cs="宋体" w:hint="eastAsia"/>
                <w:kern w:val="0"/>
                <w:sz w:val="21"/>
                <w:szCs w:val="21"/>
              </w:rPr>
              <w:t>八字桥</w:t>
            </w:r>
          </w:p>
        </w:tc>
        <w:tc>
          <w:tcPr>
            <w:tcW w:w="892"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r>
              <w:rPr>
                <w:rFonts w:ascii="仿宋_GB2312" w:cs="宋体"/>
                <w:kern w:val="0"/>
                <w:sz w:val="21"/>
                <w:szCs w:val="21"/>
              </w:rPr>
              <w:t>2545</w:t>
            </w:r>
          </w:p>
        </w:tc>
        <w:tc>
          <w:tcPr>
            <w:tcW w:w="963"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color w:val="000000"/>
                <w:kern w:val="0"/>
                <w:sz w:val="21"/>
                <w:szCs w:val="21"/>
              </w:rPr>
            </w:pPr>
            <w:r>
              <w:rPr>
                <w:rFonts w:ascii="仿宋_GB2312" w:cs="宋体"/>
                <w:color w:val="000000"/>
                <w:kern w:val="0"/>
                <w:sz w:val="21"/>
                <w:szCs w:val="21"/>
              </w:rPr>
              <w:t>1721</w:t>
            </w:r>
          </w:p>
        </w:tc>
        <w:tc>
          <w:tcPr>
            <w:tcW w:w="1125" w:type="dxa"/>
            <w:tcBorders>
              <w:top w:val="nil"/>
              <w:left w:val="nil"/>
              <w:bottom w:val="single" w:sz="4" w:space="0" w:color="auto"/>
              <w:right w:val="single" w:sz="4" w:space="0" w:color="auto"/>
            </w:tcBorders>
            <w:vAlign w:val="center"/>
          </w:tcPr>
          <w:p w:rsidR="00250FEE" w:rsidRDefault="00250FEE" w:rsidP="009C14D6">
            <w:pPr>
              <w:widowControl/>
              <w:jc w:val="center"/>
              <w:rPr>
                <w:rFonts w:ascii="仿宋_GB2312" w:cs="宋体"/>
                <w:kern w:val="0"/>
                <w:sz w:val="21"/>
                <w:szCs w:val="21"/>
              </w:rPr>
            </w:pPr>
            <w:r>
              <w:rPr>
                <w:rFonts w:ascii="仿宋_GB2312" w:cs="宋体"/>
                <w:kern w:val="0"/>
                <w:sz w:val="21"/>
                <w:szCs w:val="21"/>
              </w:rPr>
              <w:t>254500</w:t>
            </w:r>
          </w:p>
        </w:tc>
        <w:tc>
          <w:tcPr>
            <w:tcW w:w="1233" w:type="dxa"/>
            <w:tcBorders>
              <w:top w:val="nil"/>
              <w:left w:val="nil"/>
              <w:bottom w:val="single" w:sz="4" w:space="0" w:color="auto"/>
              <w:right w:val="single" w:sz="4" w:space="0" w:color="auto"/>
            </w:tcBorders>
            <w:vAlign w:val="center"/>
          </w:tcPr>
          <w:p w:rsidR="00250FEE" w:rsidRDefault="00250FEE" w:rsidP="009C14D6">
            <w:pPr>
              <w:jc w:val="center"/>
              <w:rPr>
                <w:rFonts w:ascii="仿宋_GB2312" w:hAnsi="宋体" w:cs="宋体"/>
                <w:sz w:val="21"/>
                <w:szCs w:val="21"/>
              </w:rPr>
            </w:pPr>
            <w:r>
              <w:rPr>
                <w:rFonts w:ascii="仿宋_GB2312" w:hAnsi="宋体" w:cs="宋体"/>
                <w:sz w:val="21"/>
                <w:szCs w:val="21"/>
              </w:rPr>
              <w:t>57366</w:t>
            </w:r>
          </w:p>
        </w:tc>
        <w:tc>
          <w:tcPr>
            <w:tcW w:w="1050" w:type="dxa"/>
            <w:tcBorders>
              <w:top w:val="nil"/>
              <w:left w:val="nil"/>
              <w:bottom w:val="single" w:sz="4" w:space="0" w:color="auto"/>
              <w:right w:val="single" w:sz="4" w:space="0" w:color="auto"/>
            </w:tcBorders>
            <w:vAlign w:val="center"/>
          </w:tcPr>
          <w:p w:rsidR="00250FEE" w:rsidRDefault="00250FEE" w:rsidP="009C14D6">
            <w:pPr>
              <w:jc w:val="center"/>
              <w:rPr>
                <w:rFonts w:ascii="仿宋_GB2312" w:hAnsi="宋体" w:cs="宋体"/>
                <w:sz w:val="21"/>
                <w:szCs w:val="21"/>
              </w:rPr>
            </w:pPr>
            <w:r>
              <w:rPr>
                <w:rFonts w:ascii="仿宋_GB2312" w:hAnsi="宋体" w:cs="宋体"/>
                <w:sz w:val="21"/>
                <w:szCs w:val="21"/>
              </w:rPr>
              <w:t>311866</w:t>
            </w:r>
          </w:p>
        </w:tc>
        <w:tc>
          <w:tcPr>
            <w:tcW w:w="876"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p>
        </w:tc>
        <w:tc>
          <w:tcPr>
            <w:tcW w:w="691"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p>
        </w:tc>
        <w:tc>
          <w:tcPr>
            <w:tcW w:w="864"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p>
        </w:tc>
      </w:tr>
      <w:tr w:rsidR="00250FEE" w:rsidTr="009C14D6">
        <w:trPr>
          <w:trHeight w:hRule="exact" w:val="510"/>
          <w:jc w:val="center"/>
        </w:trPr>
        <w:tc>
          <w:tcPr>
            <w:tcW w:w="500" w:type="dxa"/>
            <w:tcBorders>
              <w:top w:val="nil"/>
              <w:left w:val="single" w:sz="4" w:space="0" w:color="auto"/>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r>
              <w:rPr>
                <w:rFonts w:ascii="仿宋_GB2312" w:hAnsi="宋体" w:cs="宋体"/>
                <w:kern w:val="0"/>
                <w:sz w:val="21"/>
                <w:szCs w:val="21"/>
              </w:rPr>
              <w:t>5</w:t>
            </w:r>
          </w:p>
        </w:tc>
        <w:tc>
          <w:tcPr>
            <w:tcW w:w="1037" w:type="dxa"/>
            <w:tcBorders>
              <w:top w:val="nil"/>
              <w:left w:val="nil"/>
              <w:bottom w:val="single" w:sz="4" w:space="0" w:color="auto"/>
              <w:right w:val="single" w:sz="4" w:space="0" w:color="auto"/>
            </w:tcBorders>
            <w:vAlign w:val="center"/>
          </w:tcPr>
          <w:p w:rsidR="00250FEE" w:rsidRDefault="00250FEE" w:rsidP="009C14D6">
            <w:pPr>
              <w:widowControl/>
              <w:jc w:val="center"/>
              <w:rPr>
                <w:rFonts w:ascii="仿宋_GB2312" w:cs="宋体"/>
                <w:kern w:val="0"/>
                <w:sz w:val="21"/>
                <w:szCs w:val="21"/>
              </w:rPr>
            </w:pPr>
            <w:r>
              <w:rPr>
                <w:rFonts w:ascii="仿宋_GB2312" w:hAnsi="宋体" w:cs="宋体" w:hint="eastAsia"/>
                <w:kern w:val="0"/>
                <w:sz w:val="21"/>
                <w:szCs w:val="21"/>
              </w:rPr>
              <w:t>兴</w:t>
            </w:r>
            <w:r>
              <w:rPr>
                <w:rFonts w:ascii="仿宋_GB2312" w:hAnsi="宋体" w:cs="宋体"/>
                <w:kern w:val="0"/>
                <w:sz w:val="21"/>
                <w:szCs w:val="21"/>
              </w:rPr>
              <w:t xml:space="preserve">  </w:t>
            </w:r>
            <w:r>
              <w:rPr>
                <w:rFonts w:ascii="仿宋_GB2312" w:hAnsi="宋体" w:cs="宋体" w:hint="eastAsia"/>
                <w:kern w:val="0"/>
                <w:sz w:val="21"/>
                <w:szCs w:val="21"/>
              </w:rPr>
              <w:t>齐</w:t>
            </w:r>
          </w:p>
        </w:tc>
        <w:tc>
          <w:tcPr>
            <w:tcW w:w="892"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r>
              <w:rPr>
                <w:rFonts w:ascii="仿宋_GB2312" w:cs="宋体"/>
                <w:kern w:val="0"/>
                <w:sz w:val="21"/>
                <w:szCs w:val="21"/>
              </w:rPr>
              <w:t>2879</w:t>
            </w:r>
          </w:p>
        </w:tc>
        <w:tc>
          <w:tcPr>
            <w:tcW w:w="963"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color w:val="000000"/>
                <w:kern w:val="0"/>
                <w:sz w:val="21"/>
                <w:szCs w:val="21"/>
              </w:rPr>
            </w:pPr>
            <w:r>
              <w:rPr>
                <w:rFonts w:ascii="仿宋_GB2312" w:cs="宋体"/>
                <w:color w:val="000000"/>
                <w:kern w:val="0"/>
                <w:sz w:val="21"/>
                <w:szCs w:val="21"/>
              </w:rPr>
              <w:t>2332</w:t>
            </w:r>
          </w:p>
        </w:tc>
        <w:tc>
          <w:tcPr>
            <w:tcW w:w="1125" w:type="dxa"/>
            <w:tcBorders>
              <w:top w:val="nil"/>
              <w:left w:val="nil"/>
              <w:bottom w:val="single" w:sz="4" w:space="0" w:color="auto"/>
              <w:right w:val="single" w:sz="4" w:space="0" w:color="auto"/>
            </w:tcBorders>
            <w:vAlign w:val="center"/>
          </w:tcPr>
          <w:p w:rsidR="00250FEE" w:rsidRDefault="00250FEE" w:rsidP="009C14D6">
            <w:pPr>
              <w:widowControl/>
              <w:jc w:val="center"/>
              <w:rPr>
                <w:rFonts w:ascii="仿宋_GB2312" w:cs="宋体"/>
                <w:kern w:val="0"/>
                <w:sz w:val="21"/>
                <w:szCs w:val="21"/>
              </w:rPr>
            </w:pPr>
            <w:r>
              <w:rPr>
                <w:rFonts w:ascii="仿宋_GB2312" w:cs="宋体"/>
                <w:kern w:val="0"/>
                <w:sz w:val="21"/>
                <w:szCs w:val="21"/>
              </w:rPr>
              <w:t>287900</w:t>
            </w:r>
          </w:p>
        </w:tc>
        <w:tc>
          <w:tcPr>
            <w:tcW w:w="1233" w:type="dxa"/>
            <w:tcBorders>
              <w:top w:val="nil"/>
              <w:left w:val="nil"/>
              <w:bottom w:val="single" w:sz="4" w:space="0" w:color="auto"/>
              <w:right w:val="single" w:sz="4" w:space="0" w:color="auto"/>
            </w:tcBorders>
            <w:vAlign w:val="center"/>
          </w:tcPr>
          <w:p w:rsidR="00250FEE" w:rsidRDefault="00250FEE" w:rsidP="009C14D6">
            <w:pPr>
              <w:jc w:val="center"/>
              <w:rPr>
                <w:rFonts w:ascii="仿宋_GB2312" w:hAnsi="宋体" w:cs="宋体"/>
                <w:sz w:val="21"/>
                <w:szCs w:val="21"/>
              </w:rPr>
            </w:pPr>
            <w:r>
              <w:rPr>
                <w:rFonts w:ascii="仿宋_GB2312" w:hAnsi="宋体" w:cs="宋体"/>
                <w:sz w:val="21"/>
                <w:szCs w:val="21"/>
              </w:rPr>
              <w:t>77733</w:t>
            </w:r>
          </w:p>
        </w:tc>
        <w:tc>
          <w:tcPr>
            <w:tcW w:w="1050" w:type="dxa"/>
            <w:tcBorders>
              <w:top w:val="nil"/>
              <w:left w:val="nil"/>
              <w:bottom w:val="single" w:sz="4" w:space="0" w:color="auto"/>
              <w:right w:val="single" w:sz="4" w:space="0" w:color="auto"/>
            </w:tcBorders>
            <w:vAlign w:val="center"/>
          </w:tcPr>
          <w:p w:rsidR="00250FEE" w:rsidRDefault="00250FEE" w:rsidP="009C14D6">
            <w:pPr>
              <w:jc w:val="center"/>
              <w:rPr>
                <w:rFonts w:ascii="仿宋_GB2312" w:hAnsi="宋体" w:cs="宋体"/>
                <w:sz w:val="21"/>
                <w:szCs w:val="21"/>
              </w:rPr>
            </w:pPr>
            <w:r>
              <w:rPr>
                <w:rFonts w:ascii="仿宋_GB2312" w:hAnsi="宋体" w:cs="宋体"/>
                <w:sz w:val="21"/>
                <w:szCs w:val="21"/>
              </w:rPr>
              <w:t>365633</w:t>
            </w:r>
          </w:p>
        </w:tc>
        <w:tc>
          <w:tcPr>
            <w:tcW w:w="876"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p>
        </w:tc>
        <w:tc>
          <w:tcPr>
            <w:tcW w:w="691"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color w:val="FF0000"/>
                <w:kern w:val="0"/>
                <w:sz w:val="21"/>
                <w:szCs w:val="21"/>
              </w:rPr>
            </w:pPr>
          </w:p>
        </w:tc>
        <w:tc>
          <w:tcPr>
            <w:tcW w:w="864"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color w:val="FF0000"/>
                <w:kern w:val="0"/>
                <w:sz w:val="21"/>
                <w:szCs w:val="21"/>
              </w:rPr>
            </w:pPr>
          </w:p>
        </w:tc>
      </w:tr>
      <w:tr w:rsidR="00250FEE" w:rsidTr="009C14D6">
        <w:trPr>
          <w:trHeight w:hRule="exact" w:val="510"/>
          <w:jc w:val="center"/>
        </w:trPr>
        <w:tc>
          <w:tcPr>
            <w:tcW w:w="500" w:type="dxa"/>
            <w:tcBorders>
              <w:top w:val="nil"/>
              <w:left w:val="single" w:sz="4" w:space="0" w:color="auto"/>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r>
              <w:rPr>
                <w:rFonts w:ascii="仿宋_GB2312" w:hAnsi="宋体" w:cs="宋体"/>
                <w:kern w:val="0"/>
                <w:sz w:val="21"/>
                <w:szCs w:val="21"/>
              </w:rPr>
              <w:t>6</w:t>
            </w:r>
          </w:p>
        </w:tc>
        <w:tc>
          <w:tcPr>
            <w:tcW w:w="1037" w:type="dxa"/>
            <w:tcBorders>
              <w:top w:val="nil"/>
              <w:left w:val="nil"/>
              <w:bottom w:val="single" w:sz="4" w:space="0" w:color="auto"/>
              <w:right w:val="single" w:sz="4" w:space="0" w:color="auto"/>
            </w:tcBorders>
            <w:vAlign w:val="center"/>
          </w:tcPr>
          <w:p w:rsidR="00250FEE" w:rsidRDefault="00250FEE" w:rsidP="009C14D6">
            <w:pPr>
              <w:widowControl/>
              <w:jc w:val="center"/>
              <w:rPr>
                <w:rFonts w:ascii="仿宋_GB2312" w:cs="宋体"/>
                <w:kern w:val="0"/>
                <w:sz w:val="21"/>
                <w:szCs w:val="21"/>
              </w:rPr>
            </w:pPr>
            <w:r>
              <w:rPr>
                <w:rFonts w:ascii="仿宋_GB2312" w:hAnsi="宋体" w:cs="宋体" w:hint="eastAsia"/>
                <w:kern w:val="0"/>
                <w:sz w:val="21"/>
                <w:szCs w:val="21"/>
              </w:rPr>
              <w:t>群</w:t>
            </w:r>
            <w:r>
              <w:rPr>
                <w:rFonts w:ascii="仿宋_GB2312" w:hAnsi="宋体" w:cs="宋体"/>
                <w:kern w:val="0"/>
                <w:sz w:val="21"/>
                <w:szCs w:val="21"/>
              </w:rPr>
              <w:t xml:space="preserve">  </w:t>
            </w:r>
            <w:r>
              <w:rPr>
                <w:rFonts w:ascii="仿宋_GB2312" w:hAnsi="宋体" w:cs="宋体" w:hint="eastAsia"/>
                <w:kern w:val="0"/>
                <w:sz w:val="21"/>
                <w:szCs w:val="21"/>
              </w:rPr>
              <w:t>贤</w:t>
            </w:r>
          </w:p>
        </w:tc>
        <w:tc>
          <w:tcPr>
            <w:tcW w:w="892"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r>
              <w:rPr>
                <w:rFonts w:ascii="仿宋_GB2312" w:cs="宋体"/>
                <w:kern w:val="0"/>
                <w:sz w:val="21"/>
                <w:szCs w:val="21"/>
              </w:rPr>
              <w:t>2181</w:t>
            </w:r>
          </w:p>
        </w:tc>
        <w:tc>
          <w:tcPr>
            <w:tcW w:w="963"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color w:val="000000"/>
                <w:kern w:val="0"/>
                <w:sz w:val="21"/>
                <w:szCs w:val="21"/>
              </w:rPr>
            </w:pPr>
            <w:r>
              <w:rPr>
                <w:rFonts w:ascii="仿宋_GB2312" w:cs="宋体"/>
                <w:color w:val="000000"/>
                <w:kern w:val="0"/>
                <w:sz w:val="21"/>
                <w:szCs w:val="21"/>
              </w:rPr>
              <w:t>3187</w:t>
            </w:r>
          </w:p>
        </w:tc>
        <w:tc>
          <w:tcPr>
            <w:tcW w:w="1125" w:type="dxa"/>
            <w:tcBorders>
              <w:top w:val="nil"/>
              <w:left w:val="nil"/>
              <w:bottom w:val="single" w:sz="4" w:space="0" w:color="auto"/>
              <w:right w:val="single" w:sz="4" w:space="0" w:color="auto"/>
            </w:tcBorders>
            <w:vAlign w:val="center"/>
          </w:tcPr>
          <w:p w:rsidR="00250FEE" w:rsidRDefault="00250FEE" w:rsidP="009C14D6">
            <w:pPr>
              <w:widowControl/>
              <w:jc w:val="center"/>
              <w:rPr>
                <w:rFonts w:ascii="仿宋_GB2312" w:cs="宋体"/>
                <w:kern w:val="0"/>
                <w:sz w:val="21"/>
                <w:szCs w:val="21"/>
              </w:rPr>
            </w:pPr>
            <w:r>
              <w:rPr>
                <w:rFonts w:ascii="仿宋_GB2312" w:cs="宋体"/>
                <w:kern w:val="0"/>
                <w:sz w:val="21"/>
                <w:szCs w:val="21"/>
              </w:rPr>
              <w:t>218100</w:t>
            </w:r>
          </w:p>
        </w:tc>
        <w:tc>
          <w:tcPr>
            <w:tcW w:w="1233" w:type="dxa"/>
            <w:tcBorders>
              <w:top w:val="nil"/>
              <w:left w:val="nil"/>
              <w:bottom w:val="single" w:sz="4" w:space="0" w:color="auto"/>
              <w:right w:val="single" w:sz="4" w:space="0" w:color="auto"/>
            </w:tcBorders>
            <w:vAlign w:val="center"/>
          </w:tcPr>
          <w:p w:rsidR="00250FEE" w:rsidRDefault="00250FEE" w:rsidP="009C14D6">
            <w:pPr>
              <w:jc w:val="center"/>
              <w:rPr>
                <w:rFonts w:ascii="仿宋_GB2312" w:hAnsi="宋体" w:cs="宋体"/>
                <w:sz w:val="21"/>
                <w:szCs w:val="21"/>
              </w:rPr>
            </w:pPr>
            <w:r>
              <w:rPr>
                <w:rFonts w:ascii="仿宋_GB2312" w:hAnsi="宋体" w:cs="宋体"/>
                <w:sz w:val="21"/>
                <w:szCs w:val="21"/>
              </w:rPr>
              <w:t>106233</w:t>
            </w:r>
          </w:p>
        </w:tc>
        <w:tc>
          <w:tcPr>
            <w:tcW w:w="1050" w:type="dxa"/>
            <w:tcBorders>
              <w:top w:val="nil"/>
              <w:left w:val="nil"/>
              <w:bottom w:val="single" w:sz="4" w:space="0" w:color="auto"/>
              <w:right w:val="single" w:sz="4" w:space="0" w:color="auto"/>
            </w:tcBorders>
            <w:vAlign w:val="center"/>
          </w:tcPr>
          <w:p w:rsidR="00250FEE" w:rsidRDefault="00250FEE" w:rsidP="009C14D6">
            <w:pPr>
              <w:jc w:val="center"/>
              <w:rPr>
                <w:rFonts w:ascii="仿宋_GB2312" w:hAnsi="宋体" w:cs="宋体"/>
                <w:sz w:val="21"/>
                <w:szCs w:val="21"/>
              </w:rPr>
            </w:pPr>
            <w:r>
              <w:rPr>
                <w:rFonts w:ascii="仿宋_GB2312" w:hAnsi="宋体" w:cs="宋体"/>
                <w:sz w:val="21"/>
                <w:szCs w:val="21"/>
              </w:rPr>
              <w:t>324333</w:t>
            </w:r>
          </w:p>
        </w:tc>
        <w:tc>
          <w:tcPr>
            <w:tcW w:w="876"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p>
        </w:tc>
        <w:tc>
          <w:tcPr>
            <w:tcW w:w="691"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color w:val="FF0000"/>
                <w:kern w:val="0"/>
                <w:sz w:val="21"/>
                <w:szCs w:val="21"/>
              </w:rPr>
            </w:pPr>
          </w:p>
        </w:tc>
        <w:tc>
          <w:tcPr>
            <w:tcW w:w="864"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color w:val="FF0000"/>
                <w:kern w:val="0"/>
                <w:sz w:val="21"/>
                <w:szCs w:val="21"/>
              </w:rPr>
            </w:pPr>
          </w:p>
        </w:tc>
      </w:tr>
      <w:tr w:rsidR="00250FEE" w:rsidTr="009C14D6">
        <w:trPr>
          <w:trHeight w:hRule="exact" w:val="510"/>
          <w:jc w:val="center"/>
        </w:trPr>
        <w:tc>
          <w:tcPr>
            <w:tcW w:w="500" w:type="dxa"/>
            <w:tcBorders>
              <w:top w:val="nil"/>
              <w:left w:val="single" w:sz="4" w:space="0" w:color="auto"/>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r>
              <w:rPr>
                <w:rFonts w:ascii="仿宋_GB2312" w:hAnsi="宋体" w:cs="宋体"/>
                <w:kern w:val="0"/>
                <w:sz w:val="21"/>
                <w:szCs w:val="21"/>
              </w:rPr>
              <w:t>7</w:t>
            </w:r>
          </w:p>
        </w:tc>
        <w:tc>
          <w:tcPr>
            <w:tcW w:w="1037" w:type="dxa"/>
            <w:tcBorders>
              <w:top w:val="nil"/>
              <w:left w:val="nil"/>
              <w:bottom w:val="single" w:sz="4" w:space="0" w:color="auto"/>
              <w:right w:val="single" w:sz="4" w:space="0" w:color="auto"/>
            </w:tcBorders>
            <w:vAlign w:val="center"/>
          </w:tcPr>
          <w:p w:rsidR="00250FEE" w:rsidRDefault="00250FEE" w:rsidP="009C14D6">
            <w:pPr>
              <w:widowControl/>
              <w:jc w:val="center"/>
              <w:rPr>
                <w:rFonts w:ascii="仿宋_GB2312" w:cs="宋体"/>
                <w:kern w:val="0"/>
                <w:sz w:val="21"/>
                <w:szCs w:val="21"/>
              </w:rPr>
            </w:pPr>
            <w:r>
              <w:rPr>
                <w:rFonts w:ascii="仿宋_GB2312" w:hAnsi="宋体" w:cs="宋体" w:hint="eastAsia"/>
                <w:kern w:val="0"/>
                <w:sz w:val="21"/>
                <w:szCs w:val="21"/>
              </w:rPr>
              <w:t>光</w:t>
            </w:r>
            <w:r>
              <w:rPr>
                <w:rFonts w:ascii="仿宋_GB2312" w:hAnsi="宋体" w:cs="宋体"/>
                <w:kern w:val="0"/>
                <w:sz w:val="21"/>
                <w:szCs w:val="21"/>
              </w:rPr>
              <w:t xml:space="preserve">  </w:t>
            </w:r>
            <w:r>
              <w:rPr>
                <w:rFonts w:ascii="仿宋_GB2312" w:hAnsi="宋体" w:cs="宋体" w:hint="eastAsia"/>
                <w:kern w:val="0"/>
                <w:sz w:val="21"/>
                <w:szCs w:val="21"/>
              </w:rPr>
              <w:t>明</w:t>
            </w:r>
          </w:p>
        </w:tc>
        <w:tc>
          <w:tcPr>
            <w:tcW w:w="892"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r>
              <w:rPr>
                <w:rFonts w:ascii="仿宋_GB2312" w:cs="宋体"/>
                <w:kern w:val="0"/>
                <w:sz w:val="21"/>
                <w:szCs w:val="21"/>
              </w:rPr>
              <w:t>1651</w:t>
            </w:r>
          </w:p>
        </w:tc>
        <w:tc>
          <w:tcPr>
            <w:tcW w:w="963"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color w:val="000000"/>
                <w:kern w:val="0"/>
                <w:sz w:val="21"/>
                <w:szCs w:val="21"/>
              </w:rPr>
            </w:pPr>
            <w:r>
              <w:rPr>
                <w:rFonts w:ascii="仿宋_GB2312" w:cs="宋体"/>
                <w:color w:val="000000"/>
                <w:kern w:val="0"/>
                <w:sz w:val="21"/>
                <w:szCs w:val="21"/>
              </w:rPr>
              <w:t>1403</w:t>
            </w:r>
          </w:p>
        </w:tc>
        <w:tc>
          <w:tcPr>
            <w:tcW w:w="1125" w:type="dxa"/>
            <w:tcBorders>
              <w:top w:val="nil"/>
              <w:left w:val="nil"/>
              <w:bottom w:val="single" w:sz="4" w:space="0" w:color="auto"/>
              <w:right w:val="single" w:sz="4" w:space="0" w:color="auto"/>
            </w:tcBorders>
            <w:vAlign w:val="center"/>
          </w:tcPr>
          <w:p w:rsidR="00250FEE" w:rsidRDefault="00250FEE" w:rsidP="009C14D6">
            <w:pPr>
              <w:widowControl/>
              <w:jc w:val="center"/>
              <w:rPr>
                <w:rFonts w:ascii="仿宋_GB2312" w:cs="宋体"/>
                <w:kern w:val="0"/>
                <w:sz w:val="21"/>
                <w:szCs w:val="21"/>
              </w:rPr>
            </w:pPr>
            <w:r>
              <w:rPr>
                <w:rFonts w:ascii="仿宋_GB2312" w:cs="宋体"/>
                <w:kern w:val="0"/>
                <w:sz w:val="21"/>
                <w:szCs w:val="21"/>
              </w:rPr>
              <w:t>165100</w:t>
            </w:r>
          </w:p>
        </w:tc>
        <w:tc>
          <w:tcPr>
            <w:tcW w:w="1233" w:type="dxa"/>
            <w:tcBorders>
              <w:top w:val="nil"/>
              <w:left w:val="nil"/>
              <w:bottom w:val="single" w:sz="4" w:space="0" w:color="auto"/>
              <w:right w:val="single" w:sz="4" w:space="0" w:color="auto"/>
            </w:tcBorders>
            <w:vAlign w:val="center"/>
          </w:tcPr>
          <w:p w:rsidR="00250FEE" w:rsidRDefault="00250FEE" w:rsidP="009C14D6">
            <w:pPr>
              <w:jc w:val="center"/>
              <w:rPr>
                <w:rFonts w:ascii="仿宋_GB2312" w:hAnsi="宋体" w:cs="宋体"/>
                <w:sz w:val="21"/>
                <w:szCs w:val="21"/>
              </w:rPr>
            </w:pPr>
            <w:r>
              <w:rPr>
                <w:rFonts w:ascii="仿宋_GB2312" w:hAnsi="宋体" w:cs="宋体"/>
                <w:sz w:val="21"/>
                <w:szCs w:val="21"/>
              </w:rPr>
              <w:t>46766</w:t>
            </w:r>
          </w:p>
        </w:tc>
        <w:tc>
          <w:tcPr>
            <w:tcW w:w="1050" w:type="dxa"/>
            <w:tcBorders>
              <w:top w:val="nil"/>
              <w:left w:val="nil"/>
              <w:bottom w:val="single" w:sz="4" w:space="0" w:color="auto"/>
              <w:right w:val="single" w:sz="4" w:space="0" w:color="auto"/>
            </w:tcBorders>
            <w:vAlign w:val="center"/>
          </w:tcPr>
          <w:p w:rsidR="00250FEE" w:rsidRDefault="00250FEE" w:rsidP="009C14D6">
            <w:pPr>
              <w:jc w:val="center"/>
              <w:rPr>
                <w:rFonts w:ascii="仿宋_GB2312" w:hAnsi="宋体" w:cs="宋体"/>
                <w:sz w:val="21"/>
                <w:szCs w:val="21"/>
              </w:rPr>
            </w:pPr>
            <w:r>
              <w:rPr>
                <w:rFonts w:ascii="仿宋_GB2312" w:hAnsi="宋体" w:cs="宋体"/>
                <w:sz w:val="21"/>
                <w:szCs w:val="21"/>
              </w:rPr>
              <w:t>211866</w:t>
            </w:r>
          </w:p>
        </w:tc>
        <w:tc>
          <w:tcPr>
            <w:tcW w:w="876"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p>
        </w:tc>
        <w:tc>
          <w:tcPr>
            <w:tcW w:w="691"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p>
        </w:tc>
        <w:tc>
          <w:tcPr>
            <w:tcW w:w="864"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p>
        </w:tc>
      </w:tr>
      <w:tr w:rsidR="00250FEE" w:rsidTr="009C14D6">
        <w:trPr>
          <w:trHeight w:hRule="exact" w:val="510"/>
          <w:jc w:val="center"/>
        </w:trPr>
        <w:tc>
          <w:tcPr>
            <w:tcW w:w="500" w:type="dxa"/>
            <w:tcBorders>
              <w:top w:val="nil"/>
              <w:left w:val="single" w:sz="4" w:space="0" w:color="auto"/>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r>
              <w:rPr>
                <w:rFonts w:ascii="仿宋_GB2312" w:hAnsi="宋体" w:cs="宋体"/>
                <w:kern w:val="0"/>
                <w:sz w:val="21"/>
                <w:szCs w:val="21"/>
              </w:rPr>
              <w:t>8</w:t>
            </w:r>
          </w:p>
        </w:tc>
        <w:tc>
          <w:tcPr>
            <w:tcW w:w="1037" w:type="dxa"/>
            <w:tcBorders>
              <w:top w:val="nil"/>
              <w:left w:val="nil"/>
              <w:bottom w:val="single" w:sz="4" w:space="0" w:color="auto"/>
              <w:right w:val="single" w:sz="4" w:space="0" w:color="auto"/>
            </w:tcBorders>
            <w:vAlign w:val="center"/>
          </w:tcPr>
          <w:p w:rsidR="00250FEE" w:rsidRDefault="00250FEE" w:rsidP="00250FEE">
            <w:pPr>
              <w:widowControl/>
              <w:ind w:firstLineChars="50" w:firstLine="31680"/>
              <w:rPr>
                <w:rFonts w:ascii="仿宋_GB2312" w:cs="宋体"/>
                <w:kern w:val="0"/>
                <w:sz w:val="21"/>
                <w:szCs w:val="21"/>
              </w:rPr>
            </w:pPr>
            <w:r>
              <w:rPr>
                <w:rFonts w:ascii="仿宋_GB2312" w:hAnsi="宋体" w:cs="宋体" w:hint="eastAsia"/>
                <w:kern w:val="0"/>
                <w:sz w:val="21"/>
                <w:szCs w:val="21"/>
              </w:rPr>
              <w:t>曙</w:t>
            </w:r>
            <w:r>
              <w:rPr>
                <w:rFonts w:ascii="仿宋_GB2312" w:hAnsi="宋体" w:cs="宋体"/>
                <w:kern w:val="0"/>
                <w:sz w:val="21"/>
                <w:szCs w:val="21"/>
              </w:rPr>
              <w:t xml:space="preserve">  </w:t>
            </w:r>
            <w:r>
              <w:rPr>
                <w:rFonts w:ascii="仿宋_GB2312" w:hAnsi="宋体" w:cs="宋体" w:hint="eastAsia"/>
                <w:kern w:val="0"/>
                <w:sz w:val="21"/>
                <w:szCs w:val="21"/>
              </w:rPr>
              <w:t>光</w:t>
            </w:r>
          </w:p>
        </w:tc>
        <w:tc>
          <w:tcPr>
            <w:tcW w:w="892"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r>
              <w:rPr>
                <w:rFonts w:ascii="仿宋_GB2312" w:cs="宋体"/>
                <w:kern w:val="0"/>
                <w:sz w:val="21"/>
                <w:szCs w:val="21"/>
              </w:rPr>
              <w:t>2015</w:t>
            </w:r>
          </w:p>
        </w:tc>
        <w:tc>
          <w:tcPr>
            <w:tcW w:w="963"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color w:val="000000"/>
                <w:kern w:val="0"/>
                <w:sz w:val="21"/>
                <w:szCs w:val="21"/>
              </w:rPr>
            </w:pPr>
            <w:r>
              <w:rPr>
                <w:rFonts w:ascii="仿宋_GB2312" w:cs="宋体"/>
                <w:color w:val="000000"/>
                <w:kern w:val="0"/>
                <w:sz w:val="21"/>
                <w:szCs w:val="21"/>
              </w:rPr>
              <w:t>1502</w:t>
            </w:r>
          </w:p>
        </w:tc>
        <w:tc>
          <w:tcPr>
            <w:tcW w:w="1125" w:type="dxa"/>
            <w:tcBorders>
              <w:top w:val="nil"/>
              <w:left w:val="nil"/>
              <w:bottom w:val="single" w:sz="4" w:space="0" w:color="auto"/>
              <w:right w:val="single" w:sz="4" w:space="0" w:color="auto"/>
            </w:tcBorders>
            <w:vAlign w:val="center"/>
          </w:tcPr>
          <w:p w:rsidR="00250FEE" w:rsidRDefault="00250FEE" w:rsidP="009C14D6">
            <w:pPr>
              <w:widowControl/>
              <w:jc w:val="center"/>
              <w:rPr>
                <w:rFonts w:ascii="仿宋_GB2312" w:cs="宋体"/>
                <w:kern w:val="0"/>
                <w:sz w:val="21"/>
                <w:szCs w:val="21"/>
              </w:rPr>
            </w:pPr>
            <w:r>
              <w:rPr>
                <w:rFonts w:ascii="仿宋_GB2312" w:cs="宋体"/>
                <w:kern w:val="0"/>
                <w:sz w:val="21"/>
                <w:szCs w:val="21"/>
              </w:rPr>
              <w:t>201500</w:t>
            </w:r>
          </w:p>
        </w:tc>
        <w:tc>
          <w:tcPr>
            <w:tcW w:w="1233" w:type="dxa"/>
            <w:tcBorders>
              <w:top w:val="nil"/>
              <w:left w:val="nil"/>
              <w:bottom w:val="single" w:sz="4" w:space="0" w:color="auto"/>
              <w:right w:val="single" w:sz="4" w:space="0" w:color="auto"/>
            </w:tcBorders>
            <w:vAlign w:val="center"/>
          </w:tcPr>
          <w:p w:rsidR="00250FEE" w:rsidRDefault="00250FEE" w:rsidP="009C14D6">
            <w:pPr>
              <w:jc w:val="center"/>
              <w:rPr>
                <w:rFonts w:ascii="仿宋_GB2312" w:hAnsi="宋体" w:cs="宋体"/>
                <w:sz w:val="21"/>
                <w:szCs w:val="21"/>
              </w:rPr>
            </w:pPr>
            <w:r>
              <w:rPr>
                <w:rFonts w:ascii="仿宋_GB2312" w:hAnsi="宋体" w:cs="宋体"/>
                <w:sz w:val="21"/>
                <w:szCs w:val="21"/>
              </w:rPr>
              <w:t>50066</w:t>
            </w:r>
          </w:p>
        </w:tc>
        <w:tc>
          <w:tcPr>
            <w:tcW w:w="1050" w:type="dxa"/>
            <w:tcBorders>
              <w:top w:val="nil"/>
              <w:left w:val="nil"/>
              <w:bottom w:val="single" w:sz="4" w:space="0" w:color="auto"/>
              <w:right w:val="single" w:sz="4" w:space="0" w:color="auto"/>
            </w:tcBorders>
            <w:vAlign w:val="center"/>
          </w:tcPr>
          <w:p w:rsidR="00250FEE" w:rsidRDefault="00250FEE" w:rsidP="009C14D6">
            <w:pPr>
              <w:jc w:val="center"/>
              <w:rPr>
                <w:rFonts w:ascii="仿宋_GB2312" w:hAnsi="宋体" w:cs="宋体"/>
                <w:sz w:val="21"/>
                <w:szCs w:val="21"/>
              </w:rPr>
            </w:pPr>
            <w:r>
              <w:rPr>
                <w:rFonts w:ascii="仿宋_GB2312" w:hAnsi="宋体" w:cs="宋体"/>
                <w:sz w:val="21"/>
                <w:szCs w:val="21"/>
              </w:rPr>
              <w:t>251566</w:t>
            </w:r>
          </w:p>
        </w:tc>
        <w:tc>
          <w:tcPr>
            <w:tcW w:w="876"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p>
        </w:tc>
        <w:tc>
          <w:tcPr>
            <w:tcW w:w="691"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p>
        </w:tc>
        <w:tc>
          <w:tcPr>
            <w:tcW w:w="864"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p>
        </w:tc>
      </w:tr>
      <w:tr w:rsidR="00250FEE" w:rsidTr="009C14D6">
        <w:trPr>
          <w:trHeight w:hRule="exact" w:val="510"/>
          <w:jc w:val="center"/>
        </w:trPr>
        <w:tc>
          <w:tcPr>
            <w:tcW w:w="500" w:type="dxa"/>
            <w:tcBorders>
              <w:top w:val="nil"/>
              <w:left w:val="single" w:sz="4" w:space="0" w:color="auto"/>
              <w:bottom w:val="single" w:sz="4" w:space="0" w:color="auto"/>
              <w:right w:val="single" w:sz="4" w:space="0" w:color="auto"/>
            </w:tcBorders>
            <w:noWrap/>
            <w:vAlign w:val="center"/>
          </w:tcPr>
          <w:p w:rsidR="00250FEE" w:rsidRDefault="00250FEE" w:rsidP="00250FEE">
            <w:pPr>
              <w:widowControl/>
              <w:ind w:firstLineChars="50" w:firstLine="31680"/>
              <w:rPr>
                <w:rFonts w:ascii="仿宋_GB2312" w:cs="宋体"/>
                <w:kern w:val="0"/>
                <w:sz w:val="21"/>
                <w:szCs w:val="21"/>
              </w:rPr>
            </w:pPr>
            <w:r>
              <w:rPr>
                <w:rFonts w:ascii="仿宋_GB2312" w:hAnsi="宋体" w:cs="宋体"/>
                <w:kern w:val="0"/>
                <w:sz w:val="21"/>
                <w:szCs w:val="21"/>
              </w:rPr>
              <w:t>9</w:t>
            </w:r>
          </w:p>
        </w:tc>
        <w:tc>
          <w:tcPr>
            <w:tcW w:w="1037" w:type="dxa"/>
            <w:tcBorders>
              <w:top w:val="nil"/>
              <w:left w:val="nil"/>
              <w:bottom w:val="single" w:sz="4" w:space="0" w:color="auto"/>
              <w:right w:val="single" w:sz="4" w:space="0" w:color="auto"/>
            </w:tcBorders>
            <w:vAlign w:val="center"/>
          </w:tcPr>
          <w:p w:rsidR="00250FEE" w:rsidRDefault="00250FEE" w:rsidP="009C14D6">
            <w:pPr>
              <w:widowControl/>
              <w:jc w:val="center"/>
              <w:rPr>
                <w:rFonts w:ascii="仿宋_GB2312" w:cs="宋体"/>
                <w:kern w:val="0"/>
                <w:sz w:val="21"/>
                <w:szCs w:val="21"/>
              </w:rPr>
            </w:pPr>
            <w:r>
              <w:rPr>
                <w:rFonts w:ascii="仿宋_GB2312" w:hAnsi="宋体" w:cs="宋体" w:hint="eastAsia"/>
                <w:kern w:val="0"/>
                <w:sz w:val="21"/>
                <w:szCs w:val="21"/>
              </w:rPr>
              <w:t>朝</w:t>
            </w:r>
            <w:r>
              <w:rPr>
                <w:rFonts w:ascii="仿宋_GB2312" w:hAnsi="宋体" w:cs="宋体"/>
                <w:kern w:val="0"/>
                <w:sz w:val="21"/>
                <w:szCs w:val="21"/>
              </w:rPr>
              <w:t xml:space="preserve">  </w:t>
            </w:r>
            <w:r>
              <w:rPr>
                <w:rFonts w:ascii="仿宋_GB2312" w:hAnsi="宋体" w:cs="宋体" w:hint="eastAsia"/>
                <w:kern w:val="0"/>
                <w:sz w:val="21"/>
                <w:szCs w:val="21"/>
              </w:rPr>
              <w:t>阳</w:t>
            </w:r>
          </w:p>
        </w:tc>
        <w:tc>
          <w:tcPr>
            <w:tcW w:w="892" w:type="dxa"/>
            <w:tcBorders>
              <w:top w:val="nil"/>
              <w:left w:val="nil"/>
              <w:bottom w:val="single" w:sz="4" w:space="0" w:color="auto"/>
              <w:right w:val="single" w:sz="4" w:space="0" w:color="auto"/>
            </w:tcBorders>
            <w:noWrap/>
            <w:vAlign w:val="center"/>
          </w:tcPr>
          <w:p w:rsidR="00250FEE" w:rsidRDefault="00250FEE" w:rsidP="00250FEE">
            <w:pPr>
              <w:widowControl/>
              <w:ind w:firstLineChars="50" w:firstLine="31680"/>
              <w:rPr>
                <w:rFonts w:ascii="仿宋_GB2312" w:cs="宋体"/>
                <w:kern w:val="0"/>
                <w:sz w:val="21"/>
                <w:szCs w:val="21"/>
              </w:rPr>
            </w:pPr>
            <w:r>
              <w:rPr>
                <w:rFonts w:ascii="仿宋_GB2312" w:cs="宋体"/>
                <w:kern w:val="0"/>
                <w:sz w:val="21"/>
                <w:szCs w:val="21"/>
              </w:rPr>
              <w:t>1940</w:t>
            </w:r>
          </w:p>
        </w:tc>
        <w:tc>
          <w:tcPr>
            <w:tcW w:w="963"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color w:val="000000"/>
                <w:kern w:val="0"/>
                <w:sz w:val="21"/>
                <w:szCs w:val="21"/>
              </w:rPr>
            </w:pPr>
            <w:r>
              <w:rPr>
                <w:rFonts w:ascii="仿宋_GB2312" w:cs="宋体"/>
                <w:color w:val="000000"/>
                <w:kern w:val="0"/>
                <w:sz w:val="21"/>
                <w:szCs w:val="21"/>
              </w:rPr>
              <w:t>1230</w:t>
            </w:r>
          </w:p>
        </w:tc>
        <w:tc>
          <w:tcPr>
            <w:tcW w:w="1125" w:type="dxa"/>
            <w:tcBorders>
              <w:top w:val="nil"/>
              <w:left w:val="nil"/>
              <w:bottom w:val="single" w:sz="4" w:space="0" w:color="auto"/>
              <w:right w:val="single" w:sz="4" w:space="0" w:color="auto"/>
            </w:tcBorders>
            <w:vAlign w:val="center"/>
          </w:tcPr>
          <w:p w:rsidR="00250FEE" w:rsidRDefault="00250FEE" w:rsidP="009C14D6">
            <w:pPr>
              <w:widowControl/>
              <w:jc w:val="center"/>
              <w:rPr>
                <w:rFonts w:ascii="仿宋_GB2312" w:cs="宋体"/>
                <w:kern w:val="0"/>
                <w:sz w:val="21"/>
                <w:szCs w:val="21"/>
              </w:rPr>
            </w:pPr>
            <w:r>
              <w:rPr>
                <w:rFonts w:ascii="仿宋_GB2312" w:cs="宋体"/>
                <w:kern w:val="0"/>
                <w:sz w:val="21"/>
                <w:szCs w:val="21"/>
              </w:rPr>
              <w:t>194000</w:t>
            </w:r>
          </w:p>
        </w:tc>
        <w:tc>
          <w:tcPr>
            <w:tcW w:w="1233" w:type="dxa"/>
            <w:tcBorders>
              <w:top w:val="nil"/>
              <w:left w:val="nil"/>
              <w:bottom w:val="single" w:sz="4" w:space="0" w:color="auto"/>
              <w:right w:val="single" w:sz="4" w:space="0" w:color="auto"/>
            </w:tcBorders>
            <w:vAlign w:val="center"/>
          </w:tcPr>
          <w:p w:rsidR="00250FEE" w:rsidRDefault="00250FEE" w:rsidP="009C14D6">
            <w:pPr>
              <w:jc w:val="center"/>
              <w:rPr>
                <w:rFonts w:ascii="仿宋_GB2312" w:hAnsi="宋体" w:cs="宋体"/>
                <w:sz w:val="21"/>
                <w:szCs w:val="21"/>
              </w:rPr>
            </w:pPr>
            <w:r>
              <w:rPr>
                <w:rFonts w:ascii="仿宋_GB2312" w:hAnsi="宋体" w:cs="宋体"/>
                <w:sz w:val="21"/>
                <w:szCs w:val="21"/>
              </w:rPr>
              <w:t>41000</w:t>
            </w:r>
          </w:p>
        </w:tc>
        <w:tc>
          <w:tcPr>
            <w:tcW w:w="1050" w:type="dxa"/>
            <w:tcBorders>
              <w:top w:val="nil"/>
              <w:left w:val="nil"/>
              <w:bottom w:val="single" w:sz="4" w:space="0" w:color="auto"/>
              <w:right w:val="single" w:sz="4" w:space="0" w:color="auto"/>
            </w:tcBorders>
            <w:vAlign w:val="center"/>
          </w:tcPr>
          <w:p w:rsidR="00250FEE" w:rsidRDefault="00250FEE" w:rsidP="009C14D6">
            <w:pPr>
              <w:jc w:val="center"/>
              <w:rPr>
                <w:rFonts w:ascii="仿宋_GB2312" w:hAnsi="宋体" w:cs="宋体"/>
                <w:sz w:val="21"/>
                <w:szCs w:val="21"/>
              </w:rPr>
            </w:pPr>
            <w:r>
              <w:rPr>
                <w:rFonts w:ascii="仿宋_GB2312" w:hAnsi="宋体" w:cs="宋体"/>
                <w:sz w:val="21"/>
                <w:szCs w:val="21"/>
              </w:rPr>
              <w:t>235000</w:t>
            </w:r>
          </w:p>
        </w:tc>
        <w:tc>
          <w:tcPr>
            <w:tcW w:w="876" w:type="dxa"/>
            <w:tcBorders>
              <w:top w:val="nil"/>
              <w:left w:val="nil"/>
              <w:bottom w:val="single" w:sz="4" w:space="0" w:color="auto"/>
              <w:right w:val="single" w:sz="4" w:space="0" w:color="auto"/>
            </w:tcBorders>
            <w:noWrap/>
            <w:vAlign w:val="center"/>
          </w:tcPr>
          <w:p w:rsidR="00250FEE" w:rsidRDefault="00250FEE" w:rsidP="009C14D6">
            <w:pPr>
              <w:widowControl/>
              <w:rPr>
                <w:rFonts w:ascii="仿宋_GB2312" w:cs="宋体"/>
                <w:kern w:val="0"/>
                <w:sz w:val="21"/>
                <w:szCs w:val="21"/>
              </w:rPr>
            </w:pPr>
          </w:p>
        </w:tc>
        <w:tc>
          <w:tcPr>
            <w:tcW w:w="691" w:type="dxa"/>
            <w:tcBorders>
              <w:top w:val="nil"/>
              <w:left w:val="nil"/>
              <w:bottom w:val="single" w:sz="4" w:space="0" w:color="auto"/>
              <w:right w:val="single" w:sz="4" w:space="0" w:color="auto"/>
            </w:tcBorders>
            <w:noWrap/>
            <w:vAlign w:val="center"/>
          </w:tcPr>
          <w:p w:rsidR="00250FEE" w:rsidRDefault="00250FEE" w:rsidP="009C14D6">
            <w:pPr>
              <w:widowControl/>
              <w:rPr>
                <w:rFonts w:ascii="仿宋_GB2312" w:cs="宋体"/>
                <w:kern w:val="0"/>
                <w:sz w:val="21"/>
                <w:szCs w:val="21"/>
              </w:rPr>
            </w:pPr>
          </w:p>
        </w:tc>
        <w:tc>
          <w:tcPr>
            <w:tcW w:w="864" w:type="dxa"/>
            <w:tcBorders>
              <w:top w:val="nil"/>
              <w:left w:val="nil"/>
              <w:bottom w:val="single" w:sz="4" w:space="0" w:color="auto"/>
              <w:right w:val="single" w:sz="4" w:space="0" w:color="auto"/>
            </w:tcBorders>
            <w:noWrap/>
            <w:vAlign w:val="center"/>
          </w:tcPr>
          <w:p w:rsidR="00250FEE" w:rsidRDefault="00250FEE" w:rsidP="009C14D6">
            <w:pPr>
              <w:widowControl/>
              <w:rPr>
                <w:rFonts w:ascii="仿宋_GB2312" w:cs="宋体"/>
                <w:kern w:val="0"/>
                <w:sz w:val="21"/>
                <w:szCs w:val="21"/>
              </w:rPr>
            </w:pPr>
          </w:p>
        </w:tc>
      </w:tr>
      <w:tr w:rsidR="00250FEE" w:rsidTr="009C14D6">
        <w:trPr>
          <w:trHeight w:hRule="exact" w:val="510"/>
          <w:jc w:val="center"/>
        </w:trPr>
        <w:tc>
          <w:tcPr>
            <w:tcW w:w="500" w:type="dxa"/>
            <w:tcBorders>
              <w:top w:val="nil"/>
              <w:left w:val="single" w:sz="4" w:space="0" w:color="auto"/>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r>
              <w:rPr>
                <w:rFonts w:ascii="仿宋_GB2312" w:hAnsi="宋体" w:cs="宋体"/>
                <w:kern w:val="0"/>
                <w:sz w:val="21"/>
                <w:szCs w:val="21"/>
              </w:rPr>
              <w:t>10</w:t>
            </w:r>
          </w:p>
        </w:tc>
        <w:tc>
          <w:tcPr>
            <w:tcW w:w="1037" w:type="dxa"/>
            <w:tcBorders>
              <w:top w:val="nil"/>
              <w:left w:val="nil"/>
              <w:bottom w:val="single" w:sz="4" w:space="0" w:color="auto"/>
              <w:right w:val="single" w:sz="4" w:space="0" w:color="auto"/>
            </w:tcBorders>
            <w:vAlign w:val="center"/>
          </w:tcPr>
          <w:p w:rsidR="00250FEE" w:rsidRDefault="00250FEE" w:rsidP="009C14D6">
            <w:pPr>
              <w:widowControl/>
              <w:jc w:val="center"/>
              <w:rPr>
                <w:rFonts w:ascii="仿宋_GB2312" w:cs="宋体"/>
                <w:kern w:val="0"/>
                <w:sz w:val="21"/>
                <w:szCs w:val="21"/>
              </w:rPr>
            </w:pPr>
            <w:r>
              <w:rPr>
                <w:rFonts w:ascii="仿宋_GB2312" w:hAnsi="宋体" w:cs="宋体" w:hint="eastAsia"/>
                <w:kern w:val="0"/>
                <w:sz w:val="21"/>
                <w:szCs w:val="21"/>
              </w:rPr>
              <w:t>增</w:t>
            </w:r>
            <w:r>
              <w:rPr>
                <w:rFonts w:ascii="仿宋_GB2312" w:hAnsi="宋体" w:cs="宋体"/>
                <w:kern w:val="0"/>
                <w:sz w:val="21"/>
                <w:szCs w:val="21"/>
              </w:rPr>
              <w:t xml:space="preserve">  </w:t>
            </w:r>
            <w:r>
              <w:rPr>
                <w:rFonts w:ascii="仿宋_GB2312" w:hAnsi="宋体" w:cs="宋体" w:hint="eastAsia"/>
                <w:kern w:val="0"/>
                <w:sz w:val="21"/>
                <w:szCs w:val="21"/>
              </w:rPr>
              <w:t>大</w:t>
            </w:r>
          </w:p>
        </w:tc>
        <w:tc>
          <w:tcPr>
            <w:tcW w:w="892"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r>
              <w:rPr>
                <w:rFonts w:ascii="仿宋_GB2312" w:cs="宋体"/>
                <w:kern w:val="0"/>
                <w:sz w:val="21"/>
                <w:szCs w:val="21"/>
              </w:rPr>
              <w:t>1871</w:t>
            </w:r>
          </w:p>
        </w:tc>
        <w:tc>
          <w:tcPr>
            <w:tcW w:w="963"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color w:val="000000"/>
                <w:kern w:val="0"/>
                <w:sz w:val="21"/>
                <w:szCs w:val="21"/>
              </w:rPr>
            </w:pPr>
            <w:r>
              <w:rPr>
                <w:rFonts w:ascii="仿宋_GB2312" w:cs="宋体"/>
                <w:color w:val="000000"/>
                <w:kern w:val="0"/>
                <w:sz w:val="21"/>
                <w:szCs w:val="21"/>
              </w:rPr>
              <w:t>770</w:t>
            </w:r>
          </w:p>
        </w:tc>
        <w:tc>
          <w:tcPr>
            <w:tcW w:w="1125" w:type="dxa"/>
            <w:tcBorders>
              <w:top w:val="nil"/>
              <w:left w:val="nil"/>
              <w:bottom w:val="single" w:sz="4" w:space="0" w:color="auto"/>
              <w:right w:val="single" w:sz="4" w:space="0" w:color="auto"/>
            </w:tcBorders>
            <w:vAlign w:val="center"/>
          </w:tcPr>
          <w:p w:rsidR="00250FEE" w:rsidRDefault="00250FEE" w:rsidP="009C14D6">
            <w:pPr>
              <w:widowControl/>
              <w:jc w:val="center"/>
              <w:rPr>
                <w:rFonts w:ascii="仿宋_GB2312" w:cs="宋体"/>
                <w:kern w:val="0"/>
                <w:sz w:val="21"/>
                <w:szCs w:val="21"/>
              </w:rPr>
            </w:pPr>
            <w:r>
              <w:rPr>
                <w:rFonts w:ascii="仿宋_GB2312" w:cs="宋体"/>
                <w:kern w:val="0"/>
                <w:sz w:val="21"/>
                <w:szCs w:val="21"/>
              </w:rPr>
              <w:t>187100</w:t>
            </w:r>
          </w:p>
        </w:tc>
        <w:tc>
          <w:tcPr>
            <w:tcW w:w="1233" w:type="dxa"/>
            <w:tcBorders>
              <w:top w:val="nil"/>
              <w:left w:val="nil"/>
              <w:bottom w:val="single" w:sz="4" w:space="0" w:color="auto"/>
              <w:right w:val="single" w:sz="4" w:space="0" w:color="auto"/>
            </w:tcBorders>
            <w:vAlign w:val="center"/>
          </w:tcPr>
          <w:p w:rsidR="00250FEE" w:rsidRDefault="00250FEE" w:rsidP="009C14D6">
            <w:pPr>
              <w:jc w:val="center"/>
              <w:rPr>
                <w:rFonts w:ascii="仿宋_GB2312" w:hAnsi="宋体" w:cs="宋体"/>
                <w:sz w:val="21"/>
                <w:szCs w:val="21"/>
              </w:rPr>
            </w:pPr>
            <w:r>
              <w:rPr>
                <w:rFonts w:ascii="仿宋_GB2312" w:hAnsi="宋体" w:cs="宋体"/>
                <w:sz w:val="21"/>
                <w:szCs w:val="21"/>
              </w:rPr>
              <w:t>25666</w:t>
            </w:r>
          </w:p>
        </w:tc>
        <w:tc>
          <w:tcPr>
            <w:tcW w:w="1050" w:type="dxa"/>
            <w:tcBorders>
              <w:top w:val="nil"/>
              <w:left w:val="nil"/>
              <w:bottom w:val="single" w:sz="4" w:space="0" w:color="auto"/>
              <w:right w:val="single" w:sz="4" w:space="0" w:color="auto"/>
            </w:tcBorders>
            <w:vAlign w:val="center"/>
          </w:tcPr>
          <w:p w:rsidR="00250FEE" w:rsidRDefault="00250FEE" w:rsidP="009C14D6">
            <w:pPr>
              <w:jc w:val="center"/>
              <w:rPr>
                <w:rFonts w:ascii="仿宋_GB2312" w:hAnsi="宋体" w:cs="宋体"/>
                <w:sz w:val="21"/>
                <w:szCs w:val="21"/>
              </w:rPr>
            </w:pPr>
            <w:r>
              <w:rPr>
                <w:rFonts w:ascii="仿宋_GB2312" w:hAnsi="宋体" w:cs="宋体"/>
                <w:sz w:val="21"/>
                <w:szCs w:val="21"/>
              </w:rPr>
              <w:t>212766</w:t>
            </w:r>
          </w:p>
        </w:tc>
        <w:tc>
          <w:tcPr>
            <w:tcW w:w="876"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p>
        </w:tc>
        <w:tc>
          <w:tcPr>
            <w:tcW w:w="691"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p>
        </w:tc>
        <w:tc>
          <w:tcPr>
            <w:tcW w:w="864"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p>
        </w:tc>
      </w:tr>
      <w:tr w:rsidR="00250FEE" w:rsidTr="009C14D6">
        <w:trPr>
          <w:trHeight w:hRule="exact" w:val="510"/>
          <w:jc w:val="center"/>
        </w:trPr>
        <w:tc>
          <w:tcPr>
            <w:tcW w:w="500" w:type="dxa"/>
            <w:tcBorders>
              <w:top w:val="nil"/>
              <w:left w:val="single" w:sz="4" w:space="0" w:color="auto"/>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r>
              <w:rPr>
                <w:rFonts w:ascii="仿宋_GB2312" w:hAnsi="宋体" w:cs="宋体"/>
                <w:kern w:val="0"/>
                <w:sz w:val="21"/>
                <w:szCs w:val="21"/>
              </w:rPr>
              <w:t>11</w:t>
            </w:r>
          </w:p>
        </w:tc>
        <w:tc>
          <w:tcPr>
            <w:tcW w:w="1037" w:type="dxa"/>
            <w:tcBorders>
              <w:top w:val="nil"/>
              <w:left w:val="nil"/>
              <w:bottom w:val="single" w:sz="4" w:space="0" w:color="auto"/>
              <w:right w:val="single" w:sz="4" w:space="0" w:color="auto"/>
            </w:tcBorders>
            <w:vAlign w:val="center"/>
          </w:tcPr>
          <w:p w:rsidR="00250FEE" w:rsidRDefault="00250FEE" w:rsidP="009C14D6">
            <w:pPr>
              <w:widowControl/>
              <w:jc w:val="center"/>
              <w:rPr>
                <w:rFonts w:ascii="仿宋_GB2312" w:cs="宋体"/>
                <w:kern w:val="0"/>
                <w:sz w:val="21"/>
                <w:szCs w:val="21"/>
              </w:rPr>
            </w:pPr>
            <w:r>
              <w:rPr>
                <w:rFonts w:ascii="仿宋_GB2312" w:hAnsi="宋体" w:cs="宋体" w:hint="eastAsia"/>
                <w:kern w:val="0"/>
                <w:sz w:val="21"/>
                <w:szCs w:val="21"/>
              </w:rPr>
              <w:t>陶</w:t>
            </w:r>
            <w:r>
              <w:rPr>
                <w:rFonts w:ascii="仿宋_GB2312" w:hAnsi="宋体" w:cs="宋体"/>
                <w:kern w:val="0"/>
                <w:sz w:val="21"/>
                <w:szCs w:val="21"/>
              </w:rPr>
              <w:t xml:space="preserve">  </w:t>
            </w:r>
            <w:r>
              <w:rPr>
                <w:rFonts w:ascii="仿宋_GB2312" w:hAnsi="宋体" w:cs="宋体" w:hint="eastAsia"/>
                <w:kern w:val="0"/>
                <w:sz w:val="21"/>
                <w:szCs w:val="21"/>
              </w:rPr>
              <w:t>里</w:t>
            </w:r>
          </w:p>
        </w:tc>
        <w:tc>
          <w:tcPr>
            <w:tcW w:w="892"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r>
              <w:rPr>
                <w:rFonts w:ascii="仿宋_GB2312" w:cs="宋体"/>
                <w:kern w:val="0"/>
                <w:sz w:val="21"/>
                <w:szCs w:val="21"/>
              </w:rPr>
              <w:t>2073</w:t>
            </w:r>
          </w:p>
        </w:tc>
        <w:tc>
          <w:tcPr>
            <w:tcW w:w="963"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color w:val="000000"/>
                <w:kern w:val="0"/>
                <w:sz w:val="21"/>
                <w:szCs w:val="21"/>
              </w:rPr>
            </w:pPr>
            <w:r>
              <w:rPr>
                <w:rFonts w:ascii="仿宋_GB2312" w:cs="宋体"/>
                <w:color w:val="000000"/>
                <w:kern w:val="0"/>
                <w:sz w:val="21"/>
                <w:szCs w:val="21"/>
              </w:rPr>
              <w:t>2006</w:t>
            </w:r>
          </w:p>
        </w:tc>
        <w:tc>
          <w:tcPr>
            <w:tcW w:w="1125" w:type="dxa"/>
            <w:tcBorders>
              <w:top w:val="nil"/>
              <w:left w:val="nil"/>
              <w:bottom w:val="single" w:sz="4" w:space="0" w:color="auto"/>
              <w:right w:val="single" w:sz="4" w:space="0" w:color="auto"/>
            </w:tcBorders>
            <w:vAlign w:val="center"/>
          </w:tcPr>
          <w:p w:rsidR="00250FEE" w:rsidRDefault="00250FEE" w:rsidP="009C14D6">
            <w:pPr>
              <w:widowControl/>
              <w:jc w:val="center"/>
              <w:rPr>
                <w:rFonts w:ascii="仿宋_GB2312" w:cs="宋体"/>
                <w:kern w:val="0"/>
                <w:sz w:val="21"/>
                <w:szCs w:val="21"/>
              </w:rPr>
            </w:pPr>
            <w:r>
              <w:rPr>
                <w:rFonts w:ascii="仿宋_GB2312" w:cs="宋体"/>
                <w:kern w:val="0"/>
                <w:sz w:val="21"/>
                <w:szCs w:val="21"/>
              </w:rPr>
              <w:t>207300</w:t>
            </w:r>
          </w:p>
        </w:tc>
        <w:tc>
          <w:tcPr>
            <w:tcW w:w="1233" w:type="dxa"/>
            <w:tcBorders>
              <w:top w:val="nil"/>
              <w:left w:val="nil"/>
              <w:bottom w:val="single" w:sz="4" w:space="0" w:color="auto"/>
              <w:right w:val="single" w:sz="4" w:space="0" w:color="auto"/>
            </w:tcBorders>
            <w:vAlign w:val="center"/>
          </w:tcPr>
          <w:p w:rsidR="00250FEE" w:rsidRDefault="00250FEE" w:rsidP="009C14D6">
            <w:pPr>
              <w:jc w:val="center"/>
              <w:rPr>
                <w:rFonts w:ascii="仿宋_GB2312" w:hAnsi="宋体" w:cs="宋体"/>
                <w:sz w:val="21"/>
                <w:szCs w:val="21"/>
              </w:rPr>
            </w:pPr>
            <w:r>
              <w:rPr>
                <w:rFonts w:ascii="仿宋_GB2312" w:hAnsi="宋体" w:cs="宋体"/>
                <w:sz w:val="21"/>
                <w:szCs w:val="21"/>
              </w:rPr>
              <w:t>66866</w:t>
            </w:r>
          </w:p>
        </w:tc>
        <w:tc>
          <w:tcPr>
            <w:tcW w:w="1050" w:type="dxa"/>
            <w:tcBorders>
              <w:top w:val="nil"/>
              <w:left w:val="nil"/>
              <w:bottom w:val="single" w:sz="4" w:space="0" w:color="auto"/>
              <w:right w:val="single" w:sz="4" w:space="0" w:color="auto"/>
            </w:tcBorders>
            <w:vAlign w:val="center"/>
          </w:tcPr>
          <w:p w:rsidR="00250FEE" w:rsidRDefault="00250FEE" w:rsidP="009C14D6">
            <w:pPr>
              <w:jc w:val="center"/>
              <w:rPr>
                <w:rFonts w:ascii="仿宋_GB2312" w:hAnsi="宋体" w:cs="宋体"/>
                <w:sz w:val="21"/>
                <w:szCs w:val="21"/>
              </w:rPr>
            </w:pPr>
            <w:r>
              <w:rPr>
                <w:rFonts w:ascii="仿宋_GB2312" w:hAnsi="宋体" w:cs="宋体"/>
                <w:sz w:val="21"/>
                <w:szCs w:val="21"/>
              </w:rPr>
              <w:t>274166</w:t>
            </w:r>
          </w:p>
        </w:tc>
        <w:tc>
          <w:tcPr>
            <w:tcW w:w="876"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p>
        </w:tc>
        <w:tc>
          <w:tcPr>
            <w:tcW w:w="691"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p>
        </w:tc>
        <w:tc>
          <w:tcPr>
            <w:tcW w:w="864"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p>
        </w:tc>
      </w:tr>
      <w:tr w:rsidR="00250FEE" w:rsidTr="009C14D6">
        <w:trPr>
          <w:trHeight w:hRule="exact" w:val="510"/>
          <w:jc w:val="center"/>
        </w:trPr>
        <w:tc>
          <w:tcPr>
            <w:tcW w:w="500" w:type="dxa"/>
            <w:tcBorders>
              <w:top w:val="nil"/>
              <w:left w:val="single" w:sz="4" w:space="0" w:color="auto"/>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r>
              <w:rPr>
                <w:rFonts w:ascii="仿宋_GB2312" w:hAnsi="宋体" w:cs="宋体"/>
                <w:kern w:val="0"/>
                <w:sz w:val="21"/>
                <w:szCs w:val="21"/>
              </w:rPr>
              <w:t>12</w:t>
            </w:r>
          </w:p>
        </w:tc>
        <w:tc>
          <w:tcPr>
            <w:tcW w:w="1037" w:type="dxa"/>
            <w:tcBorders>
              <w:top w:val="nil"/>
              <w:left w:val="nil"/>
              <w:bottom w:val="single" w:sz="4" w:space="0" w:color="auto"/>
              <w:right w:val="single" w:sz="4" w:space="0" w:color="auto"/>
            </w:tcBorders>
            <w:vAlign w:val="center"/>
          </w:tcPr>
          <w:p w:rsidR="00250FEE" w:rsidRDefault="00250FEE" w:rsidP="009C14D6">
            <w:pPr>
              <w:widowControl/>
              <w:jc w:val="center"/>
              <w:rPr>
                <w:rFonts w:ascii="仿宋_GB2312" w:cs="宋体"/>
                <w:kern w:val="0"/>
                <w:sz w:val="21"/>
                <w:szCs w:val="21"/>
              </w:rPr>
            </w:pPr>
            <w:r>
              <w:rPr>
                <w:rFonts w:ascii="仿宋_GB2312" w:hAnsi="宋体" w:cs="宋体" w:hint="eastAsia"/>
                <w:kern w:val="0"/>
                <w:sz w:val="21"/>
                <w:szCs w:val="21"/>
              </w:rPr>
              <w:t>丈</w:t>
            </w:r>
            <w:r>
              <w:rPr>
                <w:rFonts w:ascii="仿宋_GB2312" w:hAnsi="宋体" w:cs="宋体"/>
                <w:kern w:val="0"/>
                <w:sz w:val="21"/>
                <w:szCs w:val="21"/>
              </w:rPr>
              <w:t xml:space="preserve">  </w:t>
            </w:r>
            <w:r>
              <w:rPr>
                <w:rFonts w:ascii="仿宋_GB2312" w:hAnsi="宋体" w:cs="宋体" w:hint="eastAsia"/>
                <w:kern w:val="0"/>
                <w:sz w:val="21"/>
                <w:szCs w:val="21"/>
              </w:rPr>
              <w:t>午</w:t>
            </w:r>
          </w:p>
        </w:tc>
        <w:tc>
          <w:tcPr>
            <w:tcW w:w="892"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r>
              <w:rPr>
                <w:rFonts w:ascii="仿宋_GB2312" w:cs="宋体"/>
                <w:kern w:val="0"/>
                <w:sz w:val="21"/>
                <w:szCs w:val="21"/>
              </w:rPr>
              <w:t>2289</w:t>
            </w:r>
          </w:p>
        </w:tc>
        <w:tc>
          <w:tcPr>
            <w:tcW w:w="963"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color w:val="000000"/>
                <w:kern w:val="0"/>
                <w:sz w:val="21"/>
                <w:szCs w:val="21"/>
              </w:rPr>
            </w:pPr>
            <w:r>
              <w:rPr>
                <w:rFonts w:ascii="仿宋_GB2312" w:cs="宋体"/>
                <w:color w:val="000000"/>
                <w:kern w:val="0"/>
                <w:sz w:val="21"/>
                <w:szCs w:val="21"/>
              </w:rPr>
              <w:t>2345</w:t>
            </w:r>
          </w:p>
        </w:tc>
        <w:tc>
          <w:tcPr>
            <w:tcW w:w="1125" w:type="dxa"/>
            <w:tcBorders>
              <w:top w:val="nil"/>
              <w:left w:val="nil"/>
              <w:bottom w:val="single" w:sz="4" w:space="0" w:color="auto"/>
              <w:right w:val="single" w:sz="4" w:space="0" w:color="auto"/>
            </w:tcBorders>
            <w:vAlign w:val="center"/>
          </w:tcPr>
          <w:p w:rsidR="00250FEE" w:rsidRDefault="00250FEE" w:rsidP="009C14D6">
            <w:pPr>
              <w:widowControl/>
              <w:jc w:val="center"/>
              <w:rPr>
                <w:rFonts w:ascii="仿宋_GB2312" w:cs="宋体"/>
                <w:kern w:val="0"/>
                <w:sz w:val="21"/>
                <w:szCs w:val="21"/>
              </w:rPr>
            </w:pPr>
            <w:r>
              <w:rPr>
                <w:rFonts w:ascii="仿宋_GB2312" w:cs="宋体"/>
                <w:kern w:val="0"/>
                <w:sz w:val="21"/>
                <w:szCs w:val="21"/>
              </w:rPr>
              <w:t>228900</w:t>
            </w:r>
          </w:p>
        </w:tc>
        <w:tc>
          <w:tcPr>
            <w:tcW w:w="1233" w:type="dxa"/>
            <w:tcBorders>
              <w:top w:val="nil"/>
              <w:left w:val="nil"/>
              <w:bottom w:val="single" w:sz="4" w:space="0" w:color="auto"/>
              <w:right w:val="single" w:sz="4" w:space="0" w:color="auto"/>
            </w:tcBorders>
            <w:vAlign w:val="center"/>
          </w:tcPr>
          <w:p w:rsidR="00250FEE" w:rsidRDefault="00250FEE" w:rsidP="009C14D6">
            <w:pPr>
              <w:jc w:val="center"/>
              <w:rPr>
                <w:rFonts w:ascii="仿宋_GB2312" w:hAnsi="宋体" w:cs="宋体"/>
                <w:sz w:val="21"/>
                <w:szCs w:val="21"/>
              </w:rPr>
            </w:pPr>
            <w:r>
              <w:rPr>
                <w:rFonts w:ascii="仿宋_GB2312" w:hAnsi="宋体" w:cs="宋体"/>
                <w:sz w:val="21"/>
                <w:szCs w:val="21"/>
              </w:rPr>
              <w:t>78166</w:t>
            </w:r>
          </w:p>
        </w:tc>
        <w:tc>
          <w:tcPr>
            <w:tcW w:w="1050" w:type="dxa"/>
            <w:tcBorders>
              <w:top w:val="nil"/>
              <w:left w:val="nil"/>
              <w:bottom w:val="single" w:sz="4" w:space="0" w:color="auto"/>
              <w:right w:val="single" w:sz="4" w:space="0" w:color="auto"/>
            </w:tcBorders>
            <w:vAlign w:val="center"/>
          </w:tcPr>
          <w:p w:rsidR="00250FEE" w:rsidRDefault="00250FEE" w:rsidP="009C14D6">
            <w:pPr>
              <w:jc w:val="center"/>
              <w:rPr>
                <w:rFonts w:ascii="仿宋_GB2312" w:hAnsi="宋体" w:cs="宋体"/>
                <w:sz w:val="21"/>
                <w:szCs w:val="21"/>
              </w:rPr>
            </w:pPr>
            <w:r>
              <w:rPr>
                <w:rFonts w:ascii="仿宋_GB2312" w:hAnsi="宋体" w:cs="宋体"/>
                <w:sz w:val="21"/>
                <w:szCs w:val="21"/>
              </w:rPr>
              <w:t>307066</w:t>
            </w:r>
          </w:p>
        </w:tc>
        <w:tc>
          <w:tcPr>
            <w:tcW w:w="876"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p>
        </w:tc>
        <w:tc>
          <w:tcPr>
            <w:tcW w:w="691"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p>
        </w:tc>
        <w:tc>
          <w:tcPr>
            <w:tcW w:w="864"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p>
        </w:tc>
      </w:tr>
      <w:tr w:rsidR="00250FEE" w:rsidTr="009C14D6">
        <w:trPr>
          <w:trHeight w:hRule="exact" w:val="510"/>
          <w:jc w:val="center"/>
        </w:trPr>
        <w:tc>
          <w:tcPr>
            <w:tcW w:w="500" w:type="dxa"/>
            <w:tcBorders>
              <w:top w:val="nil"/>
              <w:left w:val="single" w:sz="4" w:space="0" w:color="auto"/>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r>
              <w:rPr>
                <w:rFonts w:ascii="仿宋_GB2312" w:hAnsi="宋体" w:cs="宋体"/>
                <w:kern w:val="0"/>
                <w:sz w:val="21"/>
                <w:szCs w:val="21"/>
              </w:rPr>
              <w:t>13</w:t>
            </w:r>
          </w:p>
        </w:tc>
        <w:tc>
          <w:tcPr>
            <w:tcW w:w="1037" w:type="dxa"/>
            <w:tcBorders>
              <w:top w:val="nil"/>
              <w:left w:val="nil"/>
              <w:bottom w:val="single" w:sz="4" w:space="0" w:color="auto"/>
              <w:right w:val="single" w:sz="4" w:space="0" w:color="auto"/>
            </w:tcBorders>
            <w:vAlign w:val="center"/>
          </w:tcPr>
          <w:p w:rsidR="00250FEE" w:rsidRDefault="00250FEE" w:rsidP="009C14D6">
            <w:pPr>
              <w:widowControl/>
              <w:jc w:val="center"/>
              <w:rPr>
                <w:rFonts w:ascii="仿宋_GB2312" w:cs="宋体"/>
                <w:kern w:val="0"/>
                <w:sz w:val="21"/>
                <w:szCs w:val="21"/>
              </w:rPr>
            </w:pPr>
            <w:r>
              <w:rPr>
                <w:rFonts w:ascii="仿宋_GB2312" w:hAnsi="宋体" w:cs="宋体" w:hint="eastAsia"/>
                <w:kern w:val="0"/>
                <w:sz w:val="21"/>
                <w:szCs w:val="21"/>
              </w:rPr>
              <w:t>官湖沿</w:t>
            </w:r>
          </w:p>
        </w:tc>
        <w:tc>
          <w:tcPr>
            <w:tcW w:w="892"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r>
              <w:rPr>
                <w:rFonts w:ascii="仿宋_GB2312" w:cs="宋体"/>
                <w:kern w:val="0"/>
                <w:sz w:val="21"/>
                <w:szCs w:val="21"/>
              </w:rPr>
              <w:t>2204</w:t>
            </w:r>
          </w:p>
        </w:tc>
        <w:tc>
          <w:tcPr>
            <w:tcW w:w="963"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color w:val="000000"/>
                <w:kern w:val="0"/>
                <w:sz w:val="21"/>
                <w:szCs w:val="21"/>
              </w:rPr>
            </w:pPr>
            <w:r>
              <w:rPr>
                <w:rFonts w:ascii="仿宋_GB2312" w:cs="宋体"/>
                <w:color w:val="000000"/>
                <w:kern w:val="0"/>
                <w:sz w:val="21"/>
                <w:szCs w:val="21"/>
              </w:rPr>
              <w:t>3220</w:t>
            </w:r>
          </w:p>
        </w:tc>
        <w:tc>
          <w:tcPr>
            <w:tcW w:w="1125" w:type="dxa"/>
            <w:tcBorders>
              <w:top w:val="nil"/>
              <w:left w:val="nil"/>
              <w:bottom w:val="single" w:sz="4" w:space="0" w:color="auto"/>
              <w:right w:val="single" w:sz="4" w:space="0" w:color="auto"/>
            </w:tcBorders>
            <w:vAlign w:val="center"/>
          </w:tcPr>
          <w:p w:rsidR="00250FEE" w:rsidRDefault="00250FEE" w:rsidP="009C14D6">
            <w:pPr>
              <w:widowControl/>
              <w:jc w:val="center"/>
              <w:rPr>
                <w:rFonts w:ascii="仿宋_GB2312" w:cs="宋体"/>
                <w:kern w:val="0"/>
                <w:sz w:val="21"/>
                <w:szCs w:val="21"/>
              </w:rPr>
            </w:pPr>
            <w:r>
              <w:rPr>
                <w:rFonts w:ascii="仿宋_GB2312" w:cs="宋体"/>
                <w:kern w:val="0"/>
                <w:sz w:val="21"/>
                <w:szCs w:val="21"/>
              </w:rPr>
              <w:t>220400</w:t>
            </w:r>
          </w:p>
        </w:tc>
        <w:tc>
          <w:tcPr>
            <w:tcW w:w="1233" w:type="dxa"/>
            <w:tcBorders>
              <w:top w:val="nil"/>
              <w:left w:val="nil"/>
              <w:bottom w:val="single" w:sz="4" w:space="0" w:color="auto"/>
              <w:right w:val="single" w:sz="4" w:space="0" w:color="auto"/>
            </w:tcBorders>
            <w:vAlign w:val="center"/>
          </w:tcPr>
          <w:p w:rsidR="00250FEE" w:rsidRDefault="00250FEE" w:rsidP="009C14D6">
            <w:pPr>
              <w:jc w:val="center"/>
              <w:rPr>
                <w:rFonts w:ascii="仿宋_GB2312" w:hAnsi="宋体" w:cs="宋体"/>
                <w:sz w:val="21"/>
                <w:szCs w:val="21"/>
              </w:rPr>
            </w:pPr>
            <w:r>
              <w:rPr>
                <w:rFonts w:ascii="仿宋_GB2312" w:hAnsi="宋体" w:cs="宋体"/>
                <w:sz w:val="21"/>
                <w:szCs w:val="21"/>
              </w:rPr>
              <w:t>107333</w:t>
            </w:r>
          </w:p>
        </w:tc>
        <w:tc>
          <w:tcPr>
            <w:tcW w:w="1050" w:type="dxa"/>
            <w:tcBorders>
              <w:top w:val="nil"/>
              <w:left w:val="nil"/>
              <w:bottom w:val="single" w:sz="4" w:space="0" w:color="auto"/>
              <w:right w:val="single" w:sz="4" w:space="0" w:color="auto"/>
            </w:tcBorders>
            <w:vAlign w:val="center"/>
          </w:tcPr>
          <w:p w:rsidR="00250FEE" w:rsidRDefault="00250FEE" w:rsidP="009C14D6">
            <w:pPr>
              <w:jc w:val="center"/>
              <w:rPr>
                <w:rFonts w:ascii="仿宋_GB2312" w:hAnsi="宋体" w:cs="宋体"/>
                <w:sz w:val="21"/>
                <w:szCs w:val="21"/>
              </w:rPr>
            </w:pPr>
            <w:r>
              <w:rPr>
                <w:rFonts w:ascii="仿宋_GB2312" w:hAnsi="宋体" w:cs="宋体"/>
                <w:sz w:val="21"/>
                <w:szCs w:val="21"/>
              </w:rPr>
              <w:t>327733</w:t>
            </w:r>
          </w:p>
        </w:tc>
        <w:tc>
          <w:tcPr>
            <w:tcW w:w="876"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p>
        </w:tc>
        <w:tc>
          <w:tcPr>
            <w:tcW w:w="691"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p>
        </w:tc>
        <w:tc>
          <w:tcPr>
            <w:tcW w:w="864"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p>
        </w:tc>
      </w:tr>
      <w:tr w:rsidR="00250FEE" w:rsidTr="009C14D6">
        <w:trPr>
          <w:trHeight w:hRule="exact" w:val="510"/>
          <w:jc w:val="center"/>
        </w:trPr>
        <w:tc>
          <w:tcPr>
            <w:tcW w:w="500" w:type="dxa"/>
            <w:tcBorders>
              <w:top w:val="nil"/>
              <w:left w:val="single" w:sz="4" w:space="0" w:color="auto"/>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r>
              <w:rPr>
                <w:rFonts w:ascii="仿宋_GB2312" w:hAnsi="宋体" w:cs="宋体"/>
                <w:kern w:val="0"/>
                <w:sz w:val="21"/>
                <w:szCs w:val="21"/>
              </w:rPr>
              <w:t>14</w:t>
            </w:r>
          </w:p>
        </w:tc>
        <w:tc>
          <w:tcPr>
            <w:tcW w:w="1037" w:type="dxa"/>
            <w:tcBorders>
              <w:top w:val="nil"/>
              <w:left w:val="nil"/>
              <w:bottom w:val="single" w:sz="4" w:space="0" w:color="auto"/>
              <w:right w:val="single" w:sz="4" w:space="0" w:color="auto"/>
            </w:tcBorders>
            <w:vAlign w:val="center"/>
          </w:tcPr>
          <w:p w:rsidR="00250FEE" w:rsidRDefault="00250FEE" w:rsidP="009C14D6">
            <w:pPr>
              <w:widowControl/>
              <w:jc w:val="center"/>
              <w:rPr>
                <w:rFonts w:ascii="仿宋_GB2312" w:cs="宋体"/>
                <w:kern w:val="0"/>
                <w:sz w:val="21"/>
                <w:szCs w:val="21"/>
              </w:rPr>
            </w:pPr>
            <w:r>
              <w:rPr>
                <w:rFonts w:ascii="仿宋_GB2312" w:hAnsi="宋体" w:cs="宋体" w:hint="eastAsia"/>
                <w:kern w:val="0"/>
                <w:sz w:val="21"/>
                <w:szCs w:val="21"/>
              </w:rPr>
              <w:t>梅</w:t>
            </w:r>
            <w:r>
              <w:rPr>
                <w:rFonts w:ascii="仿宋_GB2312" w:hAnsi="宋体" w:cs="宋体"/>
                <w:kern w:val="0"/>
                <w:sz w:val="21"/>
                <w:szCs w:val="21"/>
              </w:rPr>
              <w:t xml:space="preserve">  </w:t>
            </w:r>
            <w:r>
              <w:rPr>
                <w:rFonts w:ascii="仿宋_GB2312" w:hAnsi="宋体" w:cs="宋体" w:hint="eastAsia"/>
                <w:kern w:val="0"/>
                <w:sz w:val="21"/>
                <w:szCs w:val="21"/>
              </w:rPr>
              <w:t>林</w:t>
            </w:r>
          </w:p>
        </w:tc>
        <w:tc>
          <w:tcPr>
            <w:tcW w:w="892"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r>
              <w:rPr>
                <w:rFonts w:ascii="仿宋_GB2312" w:cs="宋体"/>
                <w:kern w:val="0"/>
                <w:sz w:val="21"/>
                <w:szCs w:val="21"/>
              </w:rPr>
              <w:t>2293</w:t>
            </w:r>
          </w:p>
        </w:tc>
        <w:tc>
          <w:tcPr>
            <w:tcW w:w="963"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color w:val="000000"/>
                <w:kern w:val="0"/>
                <w:sz w:val="21"/>
                <w:szCs w:val="21"/>
              </w:rPr>
            </w:pPr>
            <w:r>
              <w:rPr>
                <w:rFonts w:ascii="仿宋_GB2312" w:cs="宋体"/>
                <w:color w:val="000000"/>
                <w:kern w:val="0"/>
                <w:sz w:val="21"/>
                <w:szCs w:val="21"/>
              </w:rPr>
              <w:t>7223</w:t>
            </w:r>
          </w:p>
        </w:tc>
        <w:tc>
          <w:tcPr>
            <w:tcW w:w="1125" w:type="dxa"/>
            <w:tcBorders>
              <w:top w:val="nil"/>
              <w:left w:val="nil"/>
              <w:bottom w:val="single" w:sz="4" w:space="0" w:color="auto"/>
              <w:right w:val="single" w:sz="4" w:space="0" w:color="auto"/>
            </w:tcBorders>
            <w:vAlign w:val="center"/>
          </w:tcPr>
          <w:p w:rsidR="00250FEE" w:rsidRDefault="00250FEE" w:rsidP="009C14D6">
            <w:pPr>
              <w:widowControl/>
              <w:jc w:val="center"/>
              <w:rPr>
                <w:rFonts w:ascii="仿宋_GB2312" w:cs="宋体"/>
                <w:kern w:val="0"/>
                <w:sz w:val="21"/>
                <w:szCs w:val="21"/>
              </w:rPr>
            </w:pPr>
            <w:r>
              <w:rPr>
                <w:rFonts w:ascii="仿宋_GB2312" w:cs="宋体"/>
                <w:kern w:val="0"/>
                <w:sz w:val="21"/>
                <w:szCs w:val="21"/>
              </w:rPr>
              <w:t>229300</w:t>
            </w:r>
          </w:p>
        </w:tc>
        <w:tc>
          <w:tcPr>
            <w:tcW w:w="1233" w:type="dxa"/>
            <w:tcBorders>
              <w:top w:val="nil"/>
              <w:left w:val="nil"/>
              <w:bottom w:val="single" w:sz="4" w:space="0" w:color="auto"/>
              <w:right w:val="single" w:sz="4" w:space="0" w:color="auto"/>
            </w:tcBorders>
            <w:vAlign w:val="center"/>
          </w:tcPr>
          <w:p w:rsidR="00250FEE" w:rsidRDefault="00250FEE" w:rsidP="009C14D6">
            <w:pPr>
              <w:jc w:val="center"/>
              <w:rPr>
                <w:rFonts w:ascii="仿宋_GB2312" w:hAnsi="宋体" w:cs="宋体"/>
                <w:sz w:val="21"/>
                <w:szCs w:val="21"/>
              </w:rPr>
            </w:pPr>
            <w:r>
              <w:rPr>
                <w:rFonts w:ascii="仿宋_GB2312" w:hAnsi="宋体" w:cs="宋体"/>
                <w:sz w:val="21"/>
                <w:szCs w:val="21"/>
              </w:rPr>
              <w:t>240766</w:t>
            </w:r>
          </w:p>
        </w:tc>
        <w:tc>
          <w:tcPr>
            <w:tcW w:w="1050" w:type="dxa"/>
            <w:tcBorders>
              <w:top w:val="nil"/>
              <w:left w:val="nil"/>
              <w:bottom w:val="single" w:sz="4" w:space="0" w:color="auto"/>
              <w:right w:val="single" w:sz="4" w:space="0" w:color="auto"/>
            </w:tcBorders>
            <w:vAlign w:val="center"/>
          </w:tcPr>
          <w:p w:rsidR="00250FEE" w:rsidRDefault="00250FEE" w:rsidP="009C14D6">
            <w:pPr>
              <w:jc w:val="center"/>
              <w:rPr>
                <w:rFonts w:ascii="仿宋_GB2312" w:hAnsi="宋体" w:cs="宋体"/>
                <w:sz w:val="21"/>
                <w:szCs w:val="21"/>
              </w:rPr>
            </w:pPr>
            <w:r>
              <w:rPr>
                <w:rFonts w:ascii="仿宋_GB2312" w:hAnsi="宋体" w:cs="宋体"/>
                <w:sz w:val="21"/>
                <w:szCs w:val="21"/>
              </w:rPr>
              <w:t>470066</w:t>
            </w:r>
          </w:p>
        </w:tc>
        <w:tc>
          <w:tcPr>
            <w:tcW w:w="876"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p>
        </w:tc>
        <w:tc>
          <w:tcPr>
            <w:tcW w:w="691"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p>
        </w:tc>
        <w:tc>
          <w:tcPr>
            <w:tcW w:w="864"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p>
        </w:tc>
      </w:tr>
      <w:tr w:rsidR="00250FEE" w:rsidTr="009C14D6">
        <w:trPr>
          <w:trHeight w:hRule="exact" w:val="510"/>
          <w:jc w:val="center"/>
        </w:trPr>
        <w:tc>
          <w:tcPr>
            <w:tcW w:w="500" w:type="dxa"/>
            <w:tcBorders>
              <w:top w:val="nil"/>
              <w:left w:val="single" w:sz="4" w:space="0" w:color="auto"/>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r>
              <w:rPr>
                <w:rFonts w:ascii="仿宋_GB2312" w:hAnsi="宋体" w:cs="宋体"/>
                <w:kern w:val="0"/>
                <w:sz w:val="21"/>
                <w:szCs w:val="21"/>
              </w:rPr>
              <w:t>15</w:t>
            </w:r>
          </w:p>
        </w:tc>
        <w:tc>
          <w:tcPr>
            <w:tcW w:w="1037" w:type="dxa"/>
            <w:tcBorders>
              <w:top w:val="nil"/>
              <w:left w:val="nil"/>
              <w:bottom w:val="single" w:sz="4" w:space="0" w:color="auto"/>
              <w:right w:val="single" w:sz="4" w:space="0" w:color="auto"/>
            </w:tcBorders>
            <w:vAlign w:val="center"/>
          </w:tcPr>
          <w:p w:rsidR="00250FEE" w:rsidRDefault="00250FEE" w:rsidP="009C14D6">
            <w:pPr>
              <w:widowControl/>
              <w:jc w:val="center"/>
              <w:rPr>
                <w:rFonts w:ascii="仿宋_GB2312" w:cs="宋体"/>
                <w:kern w:val="0"/>
                <w:sz w:val="21"/>
                <w:szCs w:val="21"/>
              </w:rPr>
            </w:pPr>
            <w:r>
              <w:rPr>
                <w:rFonts w:ascii="仿宋_GB2312" w:hAnsi="宋体" w:cs="宋体" w:hint="eastAsia"/>
                <w:kern w:val="0"/>
                <w:sz w:val="21"/>
                <w:szCs w:val="21"/>
              </w:rPr>
              <w:t>柯</w:t>
            </w:r>
            <w:r>
              <w:rPr>
                <w:rFonts w:ascii="仿宋_GB2312" w:hAnsi="宋体" w:cs="宋体"/>
                <w:kern w:val="0"/>
                <w:sz w:val="21"/>
                <w:szCs w:val="21"/>
              </w:rPr>
              <w:t xml:space="preserve">  </w:t>
            </w:r>
            <w:r>
              <w:rPr>
                <w:rFonts w:ascii="仿宋_GB2312" w:hAnsi="宋体" w:cs="宋体" w:hint="eastAsia"/>
                <w:kern w:val="0"/>
                <w:sz w:val="21"/>
                <w:szCs w:val="21"/>
              </w:rPr>
              <w:t>北</w:t>
            </w:r>
          </w:p>
        </w:tc>
        <w:tc>
          <w:tcPr>
            <w:tcW w:w="892"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r>
              <w:rPr>
                <w:rFonts w:ascii="仿宋_GB2312" w:cs="宋体"/>
                <w:kern w:val="0"/>
                <w:sz w:val="21"/>
                <w:szCs w:val="21"/>
              </w:rPr>
              <w:t>2246</w:t>
            </w:r>
          </w:p>
        </w:tc>
        <w:tc>
          <w:tcPr>
            <w:tcW w:w="963"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color w:val="000000"/>
                <w:kern w:val="0"/>
                <w:sz w:val="21"/>
                <w:szCs w:val="21"/>
              </w:rPr>
            </w:pPr>
            <w:r>
              <w:rPr>
                <w:rFonts w:ascii="仿宋_GB2312" w:cs="宋体"/>
                <w:color w:val="000000"/>
                <w:kern w:val="0"/>
                <w:sz w:val="21"/>
                <w:szCs w:val="21"/>
              </w:rPr>
              <w:t>1627</w:t>
            </w:r>
          </w:p>
        </w:tc>
        <w:tc>
          <w:tcPr>
            <w:tcW w:w="1125" w:type="dxa"/>
            <w:tcBorders>
              <w:top w:val="nil"/>
              <w:left w:val="nil"/>
              <w:bottom w:val="single" w:sz="4" w:space="0" w:color="auto"/>
              <w:right w:val="single" w:sz="4" w:space="0" w:color="auto"/>
            </w:tcBorders>
            <w:vAlign w:val="center"/>
          </w:tcPr>
          <w:p w:rsidR="00250FEE" w:rsidRDefault="00250FEE" w:rsidP="009C14D6">
            <w:pPr>
              <w:widowControl/>
              <w:jc w:val="center"/>
              <w:rPr>
                <w:rFonts w:ascii="仿宋_GB2312" w:cs="宋体"/>
                <w:kern w:val="0"/>
                <w:sz w:val="21"/>
                <w:szCs w:val="21"/>
              </w:rPr>
            </w:pPr>
            <w:r>
              <w:rPr>
                <w:rFonts w:ascii="仿宋_GB2312" w:cs="宋体"/>
                <w:kern w:val="0"/>
                <w:sz w:val="21"/>
                <w:szCs w:val="21"/>
              </w:rPr>
              <w:t>224600</w:t>
            </w:r>
          </w:p>
        </w:tc>
        <w:tc>
          <w:tcPr>
            <w:tcW w:w="1233" w:type="dxa"/>
            <w:tcBorders>
              <w:top w:val="nil"/>
              <w:left w:val="nil"/>
              <w:bottom w:val="single" w:sz="4" w:space="0" w:color="auto"/>
              <w:right w:val="single" w:sz="4" w:space="0" w:color="auto"/>
            </w:tcBorders>
            <w:vAlign w:val="center"/>
          </w:tcPr>
          <w:p w:rsidR="00250FEE" w:rsidRDefault="00250FEE" w:rsidP="009C14D6">
            <w:pPr>
              <w:jc w:val="center"/>
              <w:rPr>
                <w:rFonts w:ascii="仿宋_GB2312" w:hAnsi="宋体" w:cs="宋体"/>
                <w:sz w:val="21"/>
                <w:szCs w:val="21"/>
              </w:rPr>
            </w:pPr>
            <w:r>
              <w:rPr>
                <w:rFonts w:ascii="仿宋_GB2312" w:hAnsi="宋体" w:cs="宋体"/>
                <w:sz w:val="21"/>
                <w:szCs w:val="21"/>
              </w:rPr>
              <w:t>54233</w:t>
            </w:r>
          </w:p>
        </w:tc>
        <w:tc>
          <w:tcPr>
            <w:tcW w:w="1050" w:type="dxa"/>
            <w:tcBorders>
              <w:top w:val="nil"/>
              <w:left w:val="nil"/>
              <w:bottom w:val="single" w:sz="4" w:space="0" w:color="auto"/>
              <w:right w:val="single" w:sz="4" w:space="0" w:color="auto"/>
            </w:tcBorders>
            <w:vAlign w:val="center"/>
          </w:tcPr>
          <w:p w:rsidR="00250FEE" w:rsidRDefault="00250FEE" w:rsidP="009C14D6">
            <w:pPr>
              <w:jc w:val="center"/>
              <w:rPr>
                <w:rFonts w:ascii="仿宋_GB2312" w:hAnsi="宋体" w:cs="宋体"/>
                <w:sz w:val="21"/>
                <w:szCs w:val="21"/>
              </w:rPr>
            </w:pPr>
            <w:r>
              <w:rPr>
                <w:rFonts w:ascii="仿宋_GB2312" w:hAnsi="宋体" w:cs="宋体"/>
                <w:sz w:val="21"/>
                <w:szCs w:val="21"/>
              </w:rPr>
              <w:t>278833</w:t>
            </w:r>
          </w:p>
        </w:tc>
        <w:tc>
          <w:tcPr>
            <w:tcW w:w="876"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p>
        </w:tc>
        <w:tc>
          <w:tcPr>
            <w:tcW w:w="691"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p>
        </w:tc>
        <w:tc>
          <w:tcPr>
            <w:tcW w:w="864"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p>
        </w:tc>
      </w:tr>
      <w:tr w:rsidR="00250FEE" w:rsidTr="009C14D6">
        <w:trPr>
          <w:trHeight w:hRule="exact" w:val="510"/>
          <w:jc w:val="center"/>
        </w:trPr>
        <w:tc>
          <w:tcPr>
            <w:tcW w:w="500" w:type="dxa"/>
            <w:tcBorders>
              <w:top w:val="nil"/>
              <w:left w:val="single" w:sz="4" w:space="0" w:color="auto"/>
              <w:bottom w:val="single" w:sz="4" w:space="0" w:color="auto"/>
              <w:right w:val="single" w:sz="4" w:space="0" w:color="auto"/>
            </w:tcBorders>
            <w:noWrap/>
            <w:vAlign w:val="center"/>
          </w:tcPr>
          <w:p w:rsidR="00250FEE" w:rsidRDefault="00250FEE" w:rsidP="009C14D6">
            <w:pPr>
              <w:widowControl/>
              <w:jc w:val="center"/>
              <w:rPr>
                <w:rFonts w:ascii="仿宋_GB2312" w:hAnsi="宋体" w:cs="宋体"/>
                <w:kern w:val="0"/>
                <w:sz w:val="21"/>
                <w:szCs w:val="21"/>
              </w:rPr>
            </w:pPr>
            <w:r>
              <w:rPr>
                <w:rFonts w:ascii="仿宋_GB2312" w:hAnsi="宋体" w:cs="宋体"/>
                <w:kern w:val="0"/>
                <w:sz w:val="21"/>
                <w:szCs w:val="21"/>
              </w:rPr>
              <w:t>16</w:t>
            </w:r>
          </w:p>
        </w:tc>
        <w:tc>
          <w:tcPr>
            <w:tcW w:w="1037" w:type="dxa"/>
            <w:tcBorders>
              <w:top w:val="nil"/>
              <w:left w:val="nil"/>
              <w:bottom w:val="single" w:sz="4" w:space="0" w:color="auto"/>
              <w:right w:val="single" w:sz="4" w:space="0" w:color="auto"/>
            </w:tcBorders>
            <w:vAlign w:val="center"/>
          </w:tcPr>
          <w:p w:rsidR="00250FEE" w:rsidRDefault="00250FEE" w:rsidP="009C14D6">
            <w:pPr>
              <w:widowControl/>
              <w:jc w:val="center"/>
              <w:rPr>
                <w:rFonts w:ascii="仿宋_GB2312" w:hAnsi="宋体" w:cs="宋体"/>
                <w:kern w:val="0"/>
                <w:sz w:val="21"/>
                <w:szCs w:val="21"/>
              </w:rPr>
            </w:pPr>
            <w:r w:rsidRPr="003B0774">
              <w:rPr>
                <w:rFonts w:ascii="仿宋_GB2312" w:hAnsi="宋体" w:cs="宋体" w:hint="eastAsia"/>
                <w:kern w:val="0"/>
                <w:sz w:val="21"/>
                <w:szCs w:val="21"/>
              </w:rPr>
              <w:t>阳嘉龙</w:t>
            </w:r>
          </w:p>
        </w:tc>
        <w:tc>
          <w:tcPr>
            <w:tcW w:w="892"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hAnsi="宋体" w:cs="宋体"/>
                <w:kern w:val="0"/>
                <w:sz w:val="21"/>
                <w:szCs w:val="21"/>
              </w:rPr>
            </w:pPr>
            <w:r>
              <w:rPr>
                <w:rFonts w:ascii="仿宋_GB2312" w:hAnsi="宋体" w:cs="宋体"/>
                <w:kern w:val="0"/>
                <w:sz w:val="21"/>
                <w:szCs w:val="21"/>
              </w:rPr>
              <w:t>2669</w:t>
            </w:r>
          </w:p>
        </w:tc>
        <w:tc>
          <w:tcPr>
            <w:tcW w:w="963"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hAnsi="宋体" w:cs="宋体"/>
                <w:color w:val="000000"/>
                <w:kern w:val="0"/>
                <w:sz w:val="21"/>
                <w:szCs w:val="21"/>
              </w:rPr>
            </w:pPr>
            <w:r>
              <w:rPr>
                <w:rFonts w:ascii="仿宋_GB2312" w:hAnsi="宋体" w:cs="宋体"/>
                <w:color w:val="000000"/>
                <w:kern w:val="0"/>
                <w:sz w:val="21"/>
                <w:szCs w:val="21"/>
              </w:rPr>
              <w:t>1547</w:t>
            </w:r>
          </w:p>
        </w:tc>
        <w:tc>
          <w:tcPr>
            <w:tcW w:w="1125" w:type="dxa"/>
            <w:tcBorders>
              <w:top w:val="nil"/>
              <w:left w:val="nil"/>
              <w:bottom w:val="single" w:sz="4" w:space="0" w:color="auto"/>
              <w:right w:val="single" w:sz="4" w:space="0" w:color="auto"/>
            </w:tcBorders>
            <w:vAlign w:val="center"/>
          </w:tcPr>
          <w:p w:rsidR="00250FEE" w:rsidRDefault="00250FEE" w:rsidP="009C14D6">
            <w:pPr>
              <w:widowControl/>
              <w:jc w:val="center"/>
              <w:rPr>
                <w:rFonts w:ascii="仿宋_GB2312" w:hAnsi="宋体" w:cs="宋体"/>
                <w:kern w:val="0"/>
                <w:sz w:val="21"/>
                <w:szCs w:val="21"/>
              </w:rPr>
            </w:pPr>
            <w:r>
              <w:rPr>
                <w:rFonts w:ascii="仿宋_GB2312" w:hAnsi="宋体" w:cs="宋体"/>
                <w:kern w:val="0"/>
                <w:sz w:val="21"/>
                <w:szCs w:val="21"/>
              </w:rPr>
              <w:t>266900</w:t>
            </w:r>
          </w:p>
        </w:tc>
        <w:tc>
          <w:tcPr>
            <w:tcW w:w="1233" w:type="dxa"/>
            <w:tcBorders>
              <w:top w:val="nil"/>
              <w:left w:val="nil"/>
              <w:bottom w:val="single" w:sz="4" w:space="0" w:color="auto"/>
              <w:right w:val="single" w:sz="4" w:space="0" w:color="auto"/>
            </w:tcBorders>
            <w:vAlign w:val="center"/>
          </w:tcPr>
          <w:p w:rsidR="00250FEE" w:rsidRDefault="00250FEE" w:rsidP="009C14D6">
            <w:pPr>
              <w:jc w:val="center"/>
              <w:rPr>
                <w:rFonts w:ascii="仿宋_GB2312" w:hAnsi="宋体" w:cs="宋体"/>
                <w:sz w:val="21"/>
                <w:szCs w:val="21"/>
              </w:rPr>
            </w:pPr>
            <w:r>
              <w:rPr>
                <w:rFonts w:ascii="仿宋_GB2312" w:hAnsi="宋体" w:cs="宋体"/>
                <w:sz w:val="21"/>
                <w:szCs w:val="21"/>
              </w:rPr>
              <w:t>51566</w:t>
            </w:r>
          </w:p>
        </w:tc>
        <w:tc>
          <w:tcPr>
            <w:tcW w:w="1050" w:type="dxa"/>
            <w:tcBorders>
              <w:top w:val="nil"/>
              <w:left w:val="nil"/>
              <w:bottom w:val="single" w:sz="4" w:space="0" w:color="auto"/>
              <w:right w:val="single" w:sz="4" w:space="0" w:color="auto"/>
            </w:tcBorders>
            <w:vAlign w:val="center"/>
          </w:tcPr>
          <w:p w:rsidR="00250FEE" w:rsidRDefault="00250FEE" w:rsidP="009C14D6">
            <w:pPr>
              <w:jc w:val="center"/>
              <w:rPr>
                <w:rFonts w:ascii="仿宋_GB2312" w:hAnsi="宋体" w:cs="宋体"/>
                <w:sz w:val="21"/>
                <w:szCs w:val="21"/>
              </w:rPr>
            </w:pPr>
            <w:r>
              <w:rPr>
                <w:rFonts w:ascii="仿宋_GB2312" w:hAnsi="宋体" w:cs="宋体"/>
                <w:sz w:val="21"/>
                <w:szCs w:val="21"/>
              </w:rPr>
              <w:t>318466</w:t>
            </w:r>
          </w:p>
        </w:tc>
        <w:tc>
          <w:tcPr>
            <w:tcW w:w="876"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p>
        </w:tc>
        <w:tc>
          <w:tcPr>
            <w:tcW w:w="691"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p>
        </w:tc>
        <w:tc>
          <w:tcPr>
            <w:tcW w:w="864"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p>
        </w:tc>
      </w:tr>
      <w:tr w:rsidR="00250FEE" w:rsidTr="009C14D6">
        <w:trPr>
          <w:trHeight w:hRule="exact" w:val="510"/>
          <w:jc w:val="center"/>
        </w:trPr>
        <w:tc>
          <w:tcPr>
            <w:tcW w:w="1537" w:type="dxa"/>
            <w:gridSpan w:val="2"/>
            <w:tcBorders>
              <w:top w:val="nil"/>
              <w:left w:val="single" w:sz="4" w:space="0" w:color="auto"/>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r>
              <w:rPr>
                <w:rFonts w:ascii="仿宋_GB2312" w:cs="宋体" w:hint="eastAsia"/>
                <w:kern w:val="0"/>
                <w:sz w:val="21"/>
                <w:szCs w:val="21"/>
              </w:rPr>
              <w:t>合计</w:t>
            </w:r>
          </w:p>
        </w:tc>
        <w:tc>
          <w:tcPr>
            <w:tcW w:w="892"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r>
              <w:rPr>
                <w:rFonts w:ascii="仿宋_GB2312" w:cs="宋体"/>
                <w:kern w:val="0"/>
                <w:sz w:val="21"/>
                <w:szCs w:val="21"/>
              </w:rPr>
              <w:t>41222</w:t>
            </w:r>
          </w:p>
        </w:tc>
        <w:tc>
          <w:tcPr>
            <w:tcW w:w="963"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r>
              <w:rPr>
                <w:rFonts w:ascii="仿宋_GB2312" w:cs="宋体"/>
                <w:kern w:val="0"/>
                <w:sz w:val="21"/>
                <w:szCs w:val="21"/>
              </w:rPr>
              <w:t>43066</w:t>
            </w:r>
          </w:p>
        </w:tc>
        <w:tc>
          <w:tcPr>
            <w:tcW w:w="1125" w:type="dxa"/>
            <w:tcBorders>
              <w:top w:val="nil"/>
              <w:left w:val="nil"/>
              <w:bottom w:val="single" w:sz="4" w:space="0" w:color="auto"/>
              <w:right w:val="single" w:sz="4" w:space="0" w:color="auto"/>
            </w:tcBorders>
            <w:vAlign w:val="center"/>
          </w:tcPr>
          <w:p w:rsidR="00250FEE" w:rsidRDefault="00250FEE" w:rsidP="009C14D6">
            <w:pPr>
              <w:widowControl/>
              <w:jc w:val="center"/>
              <w:rPr>
                <w:rFonts w:ascii="仿宋_GB2312" w:cs="宋体"/>
                <w:kern w:val="0"/>
                <w:sz w:val="21"/>
                <w:szCs w:val="21"/>
              </w:rPr>
            </w:pPr>
            <w:r>
              <w:rPr>
                <w:rFonts w:ascii="仿宋_GB2312" w:cs="宋体"/>
                <w:kern w:val="0"/>
                <w:sz w:val="21"/>
                <w:szCs w:val="21"/>
              </w:rPr>
              <w:t>4122200</w:t>
            </w:r>
          </w:p>
        </w:tc>
        <w:tc>
          <w:tcPr>
            <w:tcW w:w="1233" w:type="dxa"/>
            <w:tcBorders>
              <w:top w:val="nil"/>
              <w:left w:val="nil"/>
              <w:bottom w:val="single" w:sz="4" w:space="0" w:color="auto"/>
              <w:right w:val="single" w:sz="4" w:space="0" w:color="auto"/>
            </w:tcBorders>
            <w:vAlign w:val="center"/>
          </w:tcPr>
          <w:p w:rsidR="00250FEE" w:rsidRDefault="00250FEE" w:rsidP="009C14D6">
            <w:pPr>
              <w:widowControl/>
              <w:jc w:val="center"/>
              <w:rPr>
                <w:rFonts w:ascii="仿宋_GB2312" w:cs="宋体"/>
                <w:kern w:val="0"/>
                <w:sz w:val="21"/>
                <w:szCs w:val="21"/>
              </w:rPr>
            </w:pPr>
            <w:r>
              <w:rPr>
                <w:rFonts w:ascii="仿宋_GB2312" w:cs="宋体"/>
                <w:kern w:val="0"/>
                <w:sz w:val="21"/>
                <w:szCs w:val="21"/>
              </w:rPr>
              <w:t>1435525</w:t>
            </w:r>
          </w:p>
        </w:tc>
        <w:tc>
          <w:tcPr>
            <w:tcW w:w="1050" w:type="dxa"/>
            <w:tcBorders>
              <w:top w:val="nil"/>
              <w:left w:val="nil"/>
              <w:bottom w:val="single" w:sz="4" w:space="0" w:color="auto"/>
              <w:right w:val="single" w:sz="4" w:space="0" w:color="auto"/>
            </w:tcBorders>
            <w:vAlign w:val="center"/>
          </w:tcPr>
          <w:p w:rsidR="00250FEE" w:rsidRDefault="00250FEE" w:rsidP="009C14D6">
            <w:pPr>
              <w:jc w:val="center"/>
              <w:rPr>
                <w:rFonts w:ascii="仿宋_GB2312" w:hAnsi="宋体" w:cs="宋体"/>
                <w:sz w:val="21"/>
                <w:szCs w:val="21"/>
              </w:rPr>
            </w:pPr>
            <w:r>
              <w:rPr>
                <w:rFonts w:ascii="仿宋_GB2312" w:hAnsi="宋体" w:cs="宋体"/>
                <w:sz w:val="21"/>
                <w:szCs w:val="21"/>
              </w:rPr>
              <w:t>5557725</w:t>
            </w:r>
          </w:p>
        </w:tc>
        <w:tc>
          <w:tcPr>
            <w:tcW w:w="876"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kern w:val="0"/>
                <w:sz w:val="21"/>
                <w:szCs w:val="21"/>
              </w:rPr>
            </w:pPr>
          </w:p>
        </w:tc>
        <w:tc>
          <w:tcPr>
            <w:tcW w:w="691"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color w:val="FF0000"/>
                <w:kern w:val="0"/>
                <w:sz w:val="21"/>
                <w:szCs w:val="21"/>
              </w:rPr>
            </w:pPr>
          </w:p>
        </w:tc>
        <w:tc>
          <w:tcPr>
            <w:tcW w:w="864" w:type="dxa"/>
            <w:tcBorders>
              <w:top w:val="nil"/>
              <w:left w:val="nil"/>
              <w:bottom w:val="single" w:sz="4" w:space="0" w:color="auto"/>
              <w:right w:val="single" w:sz="4" w:space="0" w:color="auto"/>
            </w:tcBorders>
            <w:noWrap/>
            <w:vAlign w:val="center"/>
          </w:tcPr>
          <w:p w:rsidR="00250FEE" w:rsidRDefault="00250FEE" w:rsidP="009C14D6">
            <w:pPr>
              <w:widowControl/>
              <w:jc w:val="center"/>
              <w:rPr>
                <w:rFonts w:ascii="仿宋_GB2312" w:cs="宋体"/>
                <w:color w:val="FF0000"/>
                <w:kern w:val="0"/>
                <w:sz w:val="21"/>
                <w:szCs w:val="21"/>
              </w:rPr>
            </w:pPr>
          </w:p>
        </w:tc>
      </w:tr>
    </w:tbl>
    <w:p w:rsidR="00250FEE" w:rsidRDefault="00250FEE" w:rsidP="00D30442">
      <w:pPr>
        <w:spacing w:line="300" w:lineRule="exact"/>
        <w:jc w:val="left"/>
        <w:rPr>
          <w:rFonts w:eastAsia="黑体"/>
          <w:szCs w:val="32"/>
        </w:rPr>
      </w:pPr>
    </w:p>
    <w:sectPr w:rsidR="00250FEE" w:rsidSect="00322721">
      <w:pgSz w:w="11906" w:h="16838"/>
      <w:pgMar w:top="1440" w:right="1304" w:bottom="1440" w:left="1531" w:header="851" w:footer="992" w:gutter="0"/>
      <w:pgNumType w:fmt="numberInDash"/>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FEE" w:rsidRDefault="00250FEE" w:rsidP="00D65F94">
      <w:r>
        <w:separator/>
      </w:r>
    </w:p>
  </w:endnote>
  <w:endnote w:type="continuationSeparator" w:id="0">
    <w:p w:rsidR="00250FEE" w:rsidRDefault="00250FEE" w:rsidP="00D65F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汉仪仿宋KW"/>
    <w:panose1 w:val="02010609030101010101"/>
    <w:charset w:val="86"/>
    <w:family w:val="modern"/>
    <w:pitch w:val="fixed"/>
    <w:sig w:usb0="00000001" w:usb1="080E0000" w:usb2="00000010" w:usb3="00000000" w:csb0="00040000" w:csb1="00000000"/>
  </w:font>
  <w:font w:name="??">
    <w:altName w:val="Arial Unicode M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汉仪书宋二KW"/>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FEE" w:rsidRDefault="00250FEE" w:rsidP="00BB793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250FEE" w:rsidRDefault="00250FEE" w:rsidP="009860D7">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FEE" w:rsidRPr="009860D7" w:rsidRDefault="00250FEE" w:rsidP="00032815">
    <w:pPr>
      <w:pStyle w:val="Footer"/>
      <w:framePr w:wrap="around" w:vAnchor="text" w:hAnchor="margin" w:xAlign="outside" w:y="1"/>
      <w:rPr>
        <w:rStyle w:val="PageNumber"/>
        <w:rFonts w:ascii="宋体"/>
        <w:sz w:val="28"/>
        <w:szCs w:val="28"/>
      </w:rPr>
    </w:pPr>
    <w:r w:rsidRPr="009860D7">
      <w:rPr>
        <w:rStyle w:val="PageNumber"/>
        <w:rFonts w:ascii="宋体" w:hAnsi="宋体"/>
        <w:sz w:val="28"/>
        <w:szCs w:val="28"/>
      </w:rPr>
      <w:fldChar w:fldCharType="begin"/>
    </w:r>
    <w:r w:rsidRPr="009860D7">
      <w:rPr>
        <w:rStyle w:val="PageNumber"/>
        <w:rFonts w:ascii="宋体" w:hAnsi="宋体"/>
        <w:sz w:val="28"/>
        <w:szCs w:val="28"/>
      </w:rPr>
      <w:instrText xml:space="preserve">PAGE  </w:instrText>
    </w:r>
    <w:r w:rsidRPr="009860D7">
      <w:rPr>
        <w:rStyle w:val="PageNumber"/>
        <w:rFonts w:ascii="宋体" w:hAnsi="宋体"/>
        <w:sz w:val="28"/>
        <w:szCs w:val="28"/>
      </w:rPr>
      <w:fldChar w:fldCharType="separate"/>
    </w:r>
    <w:r>
      <w:rPr>
        <w:rStyle w:val="PageNumber"/>
        <w:rFonts w:ascii="宋体" w:hAnsi="宋体"/>
        <w:noProof/>
        <w:sz w:val="28"/>
        <w:szCs w:val="28"/>
      </w:rPr>
      <w:t>- 3 -</w:t>
    </w:r>
    <w:r w:rsidRPr="009860D7">
      <w:rPr>
        <w:rStyle w:val="PageNumber"/>
        <w:rFonts w:ascii="宋体" w:hAnsi="宋体"/>
        <w:sz w:val="28"/>
        <w:szCs w:val="28"/>
      </w:rPr>
      <w:fldChar w:fldCharType="end"/>
    </w:r>
  </w:p>
  <w:p w:rsidR="00250FEE" w:rsidRDefault="00250FEE" w:rsidP="009860D7">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FEE" w:rsidRPr="00BB793C" w:rsidRDefault="00250FEE" w:rsidP="00A82E26">
    <w:pPr>
      <w:pStyle w:val="Footer"/>
      <w:framePr w:wrap="around" w:vAnchor="text" w:hAnchor="margin" w:xAlign="outside" w:y="1"/>
      <w:rPr>
        <w:rStyle w:val="PageNumber"/>
        <w:rFonts w:ascii="宋体"/>
        <w:sz w:val="28"/>
        <w:szCs w:val="28"/>
      </w:rPr>
    </w:pPr>
    <w:r w:rsidRPr="00BB793C">
      <w:rPr>
        <w:rStyle w:val="PageNumber"/>
        <w:rFonts w:ascii="宋体" w:hAnsi="宋体"/>
        <w:sz w:val="28"/>
        <w:szCs w:val="28"/>
      </w:rPr>
      <w:fldChar w:fldCharType="begin"/>
    </w:r>
    <w:r w:rsidRPr="00BB793C">
      <w:rPr>
        <w:rStyle w:val="PageNumber"/>
        <w:rFonts w:ascii="宋体" w:hAnsi="宋体"/>
        <w:sz w:val="28"/>
        <w:szCs w:val="28"/>
      </w:rPr>
      <w:instrText xml:space="preserve">PAGE  </w:instrText>
    </w:r>
    <w:r w:rsidRPr="00BB793C">
      <w:rPr>
        <w:rStyle w:val="PageNumber"/>
        <w:rFonts w:ascii="宋体" w:hAnsi="宋体"/>
        <w:sz w:val="28"/>
        <w:szCs w:val="28"/>
      </w:rPr>
      <w:fldChar w:fldCharType="separate"/>
    </w:r>
    <w:r>
      <w:rPr>
        <w:rStyle w:val="PageNumber"/>
        <w:rFonts w:ascii="宋体" w:hAnsi="宋体"/>
        <w:noProof/>
        <w:sz w:val="28"/>
        <w:szCs w:val="28"/>
      </w:rPr>
      <w:t>- 15 -</w:t>
    </w:r>
    <w:r w:rsidRPr="00BB793C">
      <w:rPr>
        <w:rStyle w:val="PageNumber"/>
        <w:rFonts w:ascii="宋体" w:hAnsi="宋体"/>
        <w:sz w:val="28"/>
        <w:szCs w:val="28"/>
      </w:rPr>
      <w:fldChar w:fldCharType="end"/>
    </w:r>
  </w:p>
  <w:p w:rsidR="00250FEE" w:rsidRDefault="00250FEE" w:rsidP="00BB793C">
    <w:pPr>
      <w:ind w:right="360" w:firstLine="360"/>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strokeweight=".5pt">
          <v:textbox style="mso-fit-shape-to-text:t" inset="0,0,0,0">
            <w:txbxContent>
              <w:p w:rsidR="00250FEE" w:rsidRPr="00BB793C" w:rsidRDefault="00250FEE" w:rsidP="00BB793C">
                <w:pPr>
                  <w:rPr>
                    <w:rStyle w:val="PageNumber"/>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FEE" w:rsidRPr="00A4122A" w:rsidRDefault="00250FEE" w:rsidP="0009372A">
    <w:pPr>
      <w:pStyle w:val="Footer"/>
      <w:framePr w:wrap="around" w:vAnchor="text" w:hAnchor="margin" w:xAlign="outside" w:y="1"/>
      <w:rPr>
        <w:rStyle w:val="PageNumber"/>
        <w:rFonts w:ascii="宋体"/>
        <w:sz w:val="28"/>
        <w:szCs w:val="28"/>
      </w:rPr>
    </w:pPr>
    <w:r w:rsidRPr="00A4122A">
      <w:rPr>
        <w:rStyle w:val="PageNumber"/>
        <w:rFonts w:ascii="宋体" w:hAnsi="宋体"/>
        <w:sz w:val="28"/>
        <w:szCs w:val="28"/>
      </w:rPr>
      <w:fldChar w:fldCharType="begin"/>
    </w:r>
    <w:r w:rsidRPr="00A4122A">
      <w:rPr>
        <w:rStyle w:val="PageNumber"/>
        <w:rFonts w:ascii="宋体" w:hAnsi="宋体"/>
        <w:sz w:val="28"/>
        <w:szCs w:val="28"/>
      </w:rPr>
      <w:instrText xml:space="preserve">PAGE  </w:instrText>
    </w:r>
    <w:r w:rsidRPr="00A4122A">
      <w:rPr>
        <w:rStyle w:val="PageNumber"/>
        <w:rFonts w:ascii="宋体" w:hAnsi="宋体"/>
        <w:sz w:val="28"/>
        <w:szCs w:val="28"/>
      </w:rPr>
      <w:fldChar w:fldCharType="separate"/>
    </w:r>
    <w:r>
      <w:rPr>
        <w:rStyle w:val="PageNumber"/>
        <w:rFonts w:ascii="宋体" w:hAnsi="宋体"/>
        <w:noProof/>
        <w:sz w:val="28"/>
        <w:szCs w:val="28"/>
      </w:rPr>
      <w:t>- 16 -</w:t>
    </w:r>
    <w:r w:rsidRPr="00A4122A">
      <w:rPr>
        <w:rStyle w:val="PageNumber"/>
        <w:rFonts w:ascii="宋体" w:hAnsi="宋体"/>
        <w:sz w:val="28"/>
        <w:szCs w:val="28"/>
      </w:rPr>
      <w:fldChar w:fldCharType="end"/>
    </w:r>
  </w:p>
  <w:p w:rsidR="00250FEE" w:rsidRDefault="00250FEE" w:rsidP="00A4122A">
    <w:pPr>
      <w:pStyle w:val="Footer"/>
      <w:ind w:right="360" w:firstLine="360"/>
    </w:pPr>
    <w:r>
      <w:rPr>
        <w:noProof/>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2336;mso-wrap-style:none;mso-position-horizontal:center;mso-position-horizontal-relative:margin" filled="f" stroked="f" strokeweight=".5pt">
          <v:textbox style="mso-next-textbox:#_x0000_s2050;mso-fit-shape-to-text:t" inset="0,0,0,0">
            <w:txbxContent>
              <w:p w:rsidR="00250FEE" w:rsidRPr="00A4122A" w:rsidRDefault="00250FEE" w:rsidP="00A4122A"/>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FEE" w:rsidRDefault="00250FEE" w:rsidP="00D65F94">
      <w:r>
        <w:separator/>
      </w:r>
    </w:p>
  </w:footnote>
  <w:footnote w:type="continuationSeparator" w:id="0">
    <w:p w:rsidR="00250FEE" w:rsidRDefault="00250FEE" w:rsidP="00D65F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F40F5"/>
    <w:multiLevelType w:val="hybridMultilevel"/>
    <w:tmpl w:val="C7A0BBB8"/>
    <w:lvl w:ilvl="0" w:tplc="78385DCC">
      <w:start w:val="1"/>
      <w:numFmt w:val="japaneseCounting"/>
      <w:lvlText w:val="%1、"/>
      <w:lvlJc w:val="left"/>
      <w:pPr>
        <w:ind w:left="1365" w:hanging="720"/>
      </w:pPr>
      <w:rPr>
        <w:rFonts w:cs="Times New Roman" w:hint="default"/>
      </w:rPr>
    </w:lvl>
    <w:lvl w:ilvl="1" w:tplc="04090019" w:tentative="1">
      <w:start w:val="1"/>
      <w:numFmt w:val="lowerLetter"/>
      <w:lvlText w:val="%2)"/>
      <w:lvlJc w:val="left"/>
      <w:pPr>
        <w:ind w:left="1485" w:hanging="420"/>
      </w:pPr>
      <w:rPr>
        <w:rFonts w:cs="Times New Roman"/>
      </w:rPr>
    </w:lvl>
    <w:lvl w:ilvl="2" w:tplc="0409001B" w:tentative="1">
      <w:start w:val="1"/>
      <w:numFmt w:val="lowerRoman"/>
      <w:lvlText w:val="%3."/>
      <w:lvlJc w:val="righ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9" w:tentative="1">
      <w:start w:val="1"/>
      <w:numFmt w:val="lowerLetter"/>
      <w:lvlText w:val="%5)"/>
      <w:lvlJc w:val="left"/>
      <w:pPr>
        <w:ind w:left="2745" w:hanging="420"/>
      </w:pPr>
      <w:rPr>
        <w:rFonts w:cs="Times New Roman"/>
      </w:rPr>
    </w:lvl>
    <w:lvl w:ilvl="5" w:tplc="0409001B" w:tentative="1">
      <w:start w:val="1"/>
      <w:numFmt w:val="lowerRoman"/>
      <w:lvlText w:val="%6."/>
      <w:lvlJc w:val="righ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9" w:tentative="1">
      <w:start w:val="1"/>
      <w:numFmt w:val="lowerLetter"/>
      <w:lvlText w:val="%8)"/>
      <w:lvlJc w:val="left"/>
      <w:pPr>
        <w:ind w:left="4005" w:hanging="420"/>
      </w:pPr>
      <w:rPr>
        <w:rFonts w:cs="Times New Roman"/>
      </w:rPr>
    </w:lvl>
    <w:lvl w:ilvl="8" w:tplc="0409001B" w:tentative="1">
      <w:start w:val="1"/>
      <w:numFmt w:val="lowerRoman"/>
      <w:lvlText w:val="%9."/>
      <w:lvlJc w:val="right"/>
      <w:pPr>
        <w:ind w:left="4425"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5F94"/>
    <w:rsid w:val="00003EAA"/>
    <w:rsid w:val="000064ED"/>
    <w:rsid w:val="000065DD"/>
    <w:rsid w:val="00010424"/>
    <w:rsid w:val="000148BC"/>
    <w:rsid w:val="00025018"/>
    <w:rsid w:val="0002594A"/>
    <w:rsid w:val="00032815"/>
    <w:rsid w:val="000328DA"/>
    <w:rsid w:val="00035C26"/>
    <w:rsid w:val="000458C9"/>
    <w:rsid w:val="00045B1C"/>
    <w:rsid w:val="00045DCF"/>
    <w:rsid w:val="00046012"/>
    <w:rsid w:val="0006112B"/>
    <w:rsid w:val="00064566"/>
    <w:rsid w:val="000665E4"/>
    <w:rsid w:val="000762CB"/>
    <w:rsid w:val="000775EA"/>
    <w:rsid w:val="00077865"/>
    <w:rsid w:val="00082EBA"/>
    <w:rsid w:val="000831BB"/>
    <w:rsid w:val="00084E26"/>
    <w:rsid w:val="00086C0B"/>
    <w:rsid w:val="00092E98"/>
    <w:rsid w:val="0009372A"/>
    <w:rsid w:val="00093974"/>
    <w:rsid w:val="000A3352"/>
    <w:rsid w:val="000A51BC"/>
    <w:rsid w:val="000A7AF6"/>
    <w:rsid w:val="000B0709"/>
    <w:rsid w:val="000B36CA"/>
    <w:rsid w:val="000B476D"/>
    <w:rsid w:val="000B6652"/>
    <w:rsid w:val="000C124B"/>
    <w:rsid w:val="000C2893"/>
    <w:rsid w:val="000D0A79"/>
    <w:rsid w:val="000E02FA"/>
    <w:rsid w:val="000E7148"/>
    <w:rsid w:val="000F6C0D"/>
    <w:rsid w:val="00103061"/>
    <w:rsid w:val="00115FC8"/>
    <w:rsid w:val="00116CEF"/>
    <w:rsid w:val="00117B7B"/>
    <w:rsid w:val="00124CD0"/>
    <w:rsid w:val="001253AF"/>
    <w:rsid w:val="001327C1"/>
    <w:rsid w:val="001372C3"/>
    <w:rsid w:val="001400E4"/>
    <w:rsid w:val="00141200"/>
    <w:rsid w:val="00141C52"/>
    <w:rsid w:val="001423AB"/>
    <w:rsid w:val="00146AEE"/>
    <w:rsid w:val="00150B24"/>
    <w:rsid w:val="0015521E"/>
    <w:rsid w:val="00157BF2"/>
    <w:rsid w:val="001605D7"/>
    <w:rsid w:val="00163341"/>
    <w:rsid w:val="001665C9"/>
    <w:rsid w:val="00173147"/>
    <w:rsid w:val="00181BA5"/>
    <w:rsid w:val="00183EB9"/>
    <w:rsid w:val="00190B61"/>
    <w:rsid w:val="001922EC"/>
    <w:rsid w:val="0019391A"/>
    <w:rsid w:val="00194199"/>
    <w:rsid w:val="001942FC"/>
    <w:rsid w:val="001A02E5"/>
    <w:rsid w:val="001A0481"/>
    <w:rsid w:val="001A16AA"/>
    <w:rsid w:val="001A365C"/>
    <w:rsid w:val="001A7A3B"/>
    <w:rsid w:val="001B72A4"/>
    <w:rsid w:val="001B7B19"/>
    <w:rsid w:val="001C552C"/>
    <w:rsid w:val="001C6294"/>
    <w:rsid w:val="001D25C6"/>
    <w:rsid w:val="001D5509"/>
    <w:rsid w:val="001D625B"/>
    <w:rsid w:val="001E0053"/>
    <w:rsid w:val="001E18C8"/>
    <w:rsid w:val="001E75A4"/>
    <w:rsid w:val="001F2265"/>
    <w:rsid w:val="002028DC"/>
    <w:rsid w:val="00202ECC"/>
    <w:rsid w:val="00207D88"/>
    <w:rsid w:val="00216849"/>
    <w:rsid w:val="002236E0"/>
    <w:rsid w:val="0022377F"/>
    <w:rsid w:val="00224098"/>
    <w:rsid w:val="00225273"/>
    <w:rsid w:val="002310AA"/>
    <w:rsid w:val="00232973"/>
    <w:rsid w:val="00234090"/>
    <w:rsid w:val="00234AC1"/>
    <w:rsid w:val="00245A56"/>
    <w:rsid w:val="0024642A"/>
    <w:rsid w:val="00247D9D"/>
    <w:rsid w:val="00250FEE"/>
    <w:rsid w:val="00253B93"/>
    <w:rsid w:val="002575F3"/>
    <w:rsid w:val="002622B3"/>
    <w:rsid w:val="002637FE"/>
    <w:rsid w:val="00266306"/>
    <w:rsid w:val="002668A9"/>
    <w:rsid w:val="00284A52"/>
    <w:rsid w:val="0028766C"/>
    <w:rsid w:val="002909B6"/>
    <w:rsid w:val="002924D6"/>
    <w:rsid w:val="00295BC4"/>
    <w:rsid w:val="00296CDC"/>
    <w:rsid w:val="00296DFF"/>
    <w:rsid w:val="002A0E90"/>
    <w:rsid w:val="002A594B"/>
    <w:rsid w:val="002A764A"/>
    <w:rsid w:val="002B753A"/>
    <w:rsid w:val="002C0661"/>
    <w:rsid w:val="002C24FF"/>
    <w:rsid w:val="002C4CC6"/>
    <w:rsid w:val="002C4F88"/>
    <w:rsid w:val="002C57A5"/>
    <w:rsid w:val="002D082B"/>
    <w:rsid w:val="002D10E1"/>
    <w:rsid w:val="002D18CA"/>
    <w:rsid w:val="002D2646"/>
    <w:rsid w:val="002D589C"/>
    <w:rsid w:val="002D6BB5"/>
    <w:rsid w:val="002E7D01"/>
    <w:rsid w:val="002F039D"/>
    <w:rsid w:val="002F6FC4"/>
    <w:rsid w:val="00300846"/>
    <w:rsid w:val="00305B99"/>
    <w:rsid w:val="00306D2B"/>
    <w:rsid w:val="00310D85"/>
    <w:rsid w:val="00311419"/>
    <w:rsid w:val="00311A0C"/>
    <w:rsid w:val="003153D3"/>
    <w:rsid w:val="00322721"/>
    <w:rsid w:val="0032310E"/>
    <w:rsid w:val="0032415F"/>
    <w:rsid w:val="0032498A"/>
    <w:rsid w:val="00333DE8"/>
    <w:rsid w:val="00334074"/>
    <w:rsid w:val="00347E6F"/>
    <w:rsid w:val="00354CD5"/>
    <w:rsid w:val="00356717"/>
    <w:rsid w:val="00357D14"/>
    <w:rsid w:val="0036017F"/>
    <w:rsid w:val="00360E3A"/>
    <w:rsid w:val="00364D4F"/>
    <w:rsid w:val="00365417"/>
    <w:rsid w:val="00366179"/>
    <w:rsid w:val="00367637"/>
    <w:rsid w:val="003725EF"/>
    <w:rsid w:val="00375A11"/>
    <w:rsid w:val="00380AF9"/>
    <w:rsid w:val="00380F10"/>
    <w:rsid w:val="003828A9"/>
    <w:rsid w:val="003871D5"/>
    <w:rsid w:val="00387892"/>
    <w:rsid w:val="00390D09"/>
    <w:rsid w:val="00391519"/>
    <w:rsid w:val="0039191D"/>
    <w:rsid w:val="00392A92"/>
    <w:rsid w:val="0039323B"/>
    <w:rsid w:val="003968F3"/>
    <w:rsid w:val="003B0774"/>
    <w:rsid w:val="003B2A16"/>
    <w:rsid w:val="003B3110"/>
    <w:rsid w:val="003B625E"/>
    <w:rsid w:val="003C1B56"/>
    <w:rsid w:val="003C1F64"/>
    <w:rsid w:val="003C3AA1"/>
    <w:rsid w:val="003D0673"/>
    <w:rsid w:val="003D2133"/>
    <w:rsid w:val="003D4863"/>
    <w:rsid w:val="003D4AE4"/>
    <w:rsid w:val="003E02FC"/>
    <w:rsid w:val="003E4C45"/>
    <w:rsid w:val="003E53A0"/>
    <w:rsid w:val="003E5AEE"/>
    <w:rsid w:val="003E6C89"/>
    <w:rsid w:val="003F2B76"/>
    <w:rsid w:val="003F3EF5"/>
    <w:rsid w:val="004012BD"/>
    <w:rsid w:val="0040257C"/>
    <w:rsid w:val="00402A53"/>
    <w:rsid w:val="004035F2"/>
    <w:rsid w:val="00403CA8"/>
    <w:rsid w:val="00404881"/>
    <w:rsid w:val="00406091"/>
    <w:rsid w:val="00412D2B"/>
    <w:rsid w:val="00413961"/>
    <w:rsid w:val="00413C33"/>
    <w:rsid w:val="00413CC4"/>
    <w:rsid w:val="00422FDE"/>
    <w:rsid w:val="0042309E"/>
    <w:rsid w:val="00424A03"/>
    <w:rsid w:val="00434C2A"/>
    <w:rsid w:val="0044111D"/>
    <w:rsid w:val="00444420"/>
    <w:rsid w:val="00444612"/>
    <w:rsid w:val="00445E53"/>
    <w:rsid w:val="004514F5"/>
    <w:rsid w:val="004521A4"/>
    <w:rsid w:val="00453479"/>
    <w:rsid w:val="00456631"/>
    <w:rsid w:val="00462BA3"/>
    <w:rsid w:val="00477584"/>
    <w:rsid w:val="00477D89"/>
    <w:rsid w:val="00481135"/>
    <w:rsid w:val="00481457"/>
    <w:rsid w:val="00482557"/>
    <w:rsid w:val="00482B6A"/>
    <w:rsid w:val="00483F80"/>
    <w:rsid w:val="004874B9"/>
    <w:rsid w:val="00493834"/>
    <w:rsid w:val="004A2725"/>
    <w:rsid w:val="004A7DFF"/>
    <w:rsid w:val="004B0A3E"/>
    <w:rsid w:val="004B3B05"/>
    <w:rsid w:val="004B488A"/>
    <w:rsid w:val="004C0835"/>
    <w:rsid w:val="004C1F90"/>
    <w:rsid w:val="004C2AAA"/>
    <w:rsid w:val="004C542C"/>
    <w:rsid w:val="004C5849"/>
    <w:rsid w:val="004C5863"/>
    <w:rsid w:val="004D6046"/>
    <w:rsid w:val="004D6AB7"/>
    <w:rsid w:val="004E51E3"/>
    <w:rsid w:val="004E78E0"/>
    <w:rsid w:val="004F1203"/>
    <w:rsid w:val="004F1E69"/>
    <w:rsid w:val="004F289D"/>
    <w:rsid w:val="00502461"/>
    <w:rsid w:val="00506458"/>
    <w:rsid w:val="0050671A"/>
    <w:rsid w:val="00507BDE"/>
    <w:rsid w:val="00511149"/>
    <w:rsid w:val="00513AC1"/>
    <w:rsid w:val="00514BC4"/>
    <w:rsid w:val="0051543B"/>
    <w:rsid w:val="0051566A"/>
    <w:rsid w:val="00517C0C"/>
    <w:rsid w:val="00520D52"/>
    <w:rsid w:val="00521DD6"/>
    <w:rsid w:val="005273FB"/>
    <w:rsid w:val="00527C81"/>
    <w:rsid w:val="005339FF"/>
    <w:rsid w:val="005361F2"/>
    <w:rsid w:val="00537441"/>
    <w:rsid w:val="005412F2"/>
    <w:rsid w:val="0056032B"/>
    <w:rsid w:val="00565A64"/>
    <w:rsid w:val="00566252"/>
    <w:rsid w:val="0057799B"/>
    <w:rsid w:val="0058248D"/>
    <w:rsid w:val="005926F9"/>
    <w:rsid w:val="00597062"/>
    <w:rsid w:val="00597FC0"/>
    <w:rsid w:val="005A3556"/>
    <w:rsid w:val="005A516F"/>
    <w:rsid w:val="005B0033"/>
    <w:rsid w:val="005B164E"/>
    <w:rsid w:val="005B1E2F"/>
    <w:rsid w:val="005B1F26"/>
    <w:rsid w:val="005B65BD"/>
    <w:rsid w:val="005B77DD"/>
    <w:rsid w:val="005C139B"/>
    <w:rsid w:val="005C29AD"/>
    <w:rsid w:val="005D02C3"/>
    <w:rsid w:val="005D11D6"/>
    <w:rsid w:val="005D3439"/>
    <w:rsid w:val="005D3C5D"/>
    <w:rsid w:val="005D426A"/>
    <w:rsid w:val="005E0D55"/>
    <w:rsid w:val="005F14B6"/>
    <w:rsid w:val="005F2555"/>
    <w:rsid w:val="005F558B"/>
    <w:rsid w:val="005F6237"/>
    <w:rsid w:val="005F6241"/>
    <w:rsid w:val="006027F8"/>
    <w:rsid w:val="006032B0"/>
    <w:rsid w:val="00603782"/>
    <w:rsid w:val="006057AB"/>
    <w:rsid w:val="00607B04"/>
    <w:rsid w:val="00621C73"/>
    <w:rsid w:val="00643354"/>
    <w:rsid w:val="00647860"/>
    <w:rsid w:val="006478F2"/>
    <w:rsid w:val="006545CD"/>
    <w:rsid w:val="00654DFA"/>
    <w:rsid w:val="00655AE0"/>
    <w:rsid w:val="006601C4"/>
    <w:rsid w:val="00666D06"/>
    <w:rsid w:val="006711A9"/>
    <w:rsid w:val="006734B9"/>
    <w:rsid w:val="00673753"/>
    <w:rsid w:val="00680B28"/>
    <w:rsid w:val="00687D03"/>
    <w:rsid w:val="00691B30"/>
    <w:rsid w:val="00694AE6"/>
    <w:rsid w:val="00695153"/>
    <w:rsid w:val="006A3404"/>
    <w:rsid w:val="006A39A8"/>
    <w:rsid w:val="006A4F1B"/>
    <w:rsid w:val="006B1C6E"/>
    <w:rsid w:val="006B388E"/>
    <w:rsid w:val="006B59BC"/>
    <w:rsid w:val="006B5F52"/>
    <w:rsid w:val="006C037E"/>
    <w:rsid w:val="006C649E"/>
    <w:rsid w:val="006D14C9"/>
    <w:rsid w:val="006D3CF0"/>
    <w:rsid w:val="006D551D"/>
    <w:rsid w:val="006D5A1D"/>
    <w:rsid w:val="006D5E71"/>
    <w:rsid w:val="006E419D"/>
    <w:rsid w:val="006E4FC0"/>
    <w:rsid w:val="006F2275"/>
    <w:rsid w:val="006F2ED7"/>
    <w:rsid w:val="006F6002"/>
    <w:rsid w:val="006F6364"/>
    <w:rsid w:val="007059BD"/>
    <w:rsid w:val="0071004F"/>
    <w:rsid w:val="00710512"/>
    <w:rsid w:val="00711BF1"/>
    <w:rsid w:val="00720A4D"/>
    <w:rsid w:val="00720D82"/>
    <w:rsid w:val="007246DA"/>
    <w:rsid w:val="007275DE"/>
    <w:rsid w:val="00732DBC"/>
    <w:rsid w:val="007409DE"/>
    <w:rsid w:val="00743FAD"/>
    <w:rsid w:val="00746E72"/>
    <w:rsid w:val="00747160"/>
    <w:rsid w:val="00753711"/>
    <w:rsid w:val="0075520D"/>
    <w:rsid w:val="00763D60"/>
    <w:rsid w:val="007641BE"/>
    <w:rsid w:val="00772088"/>
    <w:rsid w:val="00782BF4"/>
    <w:rsid w:val="00782D3B"/>
    <w:rsid w:val="00785C82"/>
    <w:rsid w:val="00787A67"/>
    <w:rsid w:val="00793857"/>
    <w:rsid w:val="00793DCD"/>
    <w:rsid w:val="007948D4"/>
    <w:rsid w:val="007A7D28"/>
    <w:rsid w:val="007B4300"/>
    <w:rsid w:val="007B7536"/>
    <w:rsid w:val="007C1182"/>
    <w:rsid w:val="007C44CF"/>
    <w:rsid w:val="007C4B3F"/>
    <w:rsid w:val="007C639B"/>
    <w:rsid w:val="007C6A8B"/>
    <w:rsid w:val="007C6B72"/>
    <w:rsid w:val="007C7E83"/>
    <w:rsid w:val="007D26B4"/>
    <w:rsid w:val="007E05D6"/>
    <w:rsid w:val="007E3E17"/>
    <w:rsid w:val="007E4029"/>
    <w:rsid w:val="007E7DFA"/>
    <w:rsid w:val="007F772F"/>
    <w:rsid w:val="00800B4F"/>
    <w:rsid w:val="00801AEC"/>
    <w:rsid w:val="00802347"/>
    <w:rsid w:val="00806FC8"/>
    <w:rsid w:val="00814850"/>
    <w:rsid w:val="00820A57"/>
    <w:rsid w:val="00821FFF"/>
    <w:rsid w:val="00822BBE"/>
    <w:rsid w:val="00822DBE"/>
    <w:rsid w:val="008243C8"/>
    <w:rsid w:val="008306C9"/>
    <w:rsid w:val="00832E6A"/>
    <w:rsid w:val="00833867"/>
    <w:rsid w:val="008349EC"/>
    <w:rsid w:val="008371C9"/>
    <w:rsid w:val="008400D3"/>
    <w:rsid w:val="00841380"/>
    <w:rsid w:val="00841DB4"/>
    <w:rsid w:val="008445AB"/>
    <w:rsid w:val="0084784E"/>
    <w:rsid w:val="00850FAA"/>
    <w:rsid w:val="00851C10"/>
    <w:rsid w:val="0086337D"/>
    <w:rsid w:val="00872EC3"/>
    <w:rsid w:val="00875542"/>
    <w:rsid w:val="00880B3C"/>
    <w:rsid w:val="00886B15"/>
    <w:rsid w:val="00886E31"/>
    <w:rsid w:val="00894272"/>
    <w:rsid w:val="00894B10"/>
    <w:rsid w:val="0089650B"/>
    <w:rsid w:val="008A02EB"/>
    <w:rsid w:val="008A27D8"/>
    <w:rsid w:val="008A423F"/>
    <w:rsid w:val="008B054E"/>
    <w:rsid w:val="008B0FFF"/>
    <w:rsid w:val="008B3ACB"/>
    <w:rsid w:val="008B68B6"/>
    <w:rsid w:val="008C0723"/>
    <w:rsid w:val="008C18E7"/>
    <w:rsid w:val="008C38DD"/>
    <w:rsid w:val="008C622C"/>
    <w:rsid w:val="008C701D"/>
    <w:rsid w:val="008D100B"/>
    <w:rsid w:val="008D3B10"/>
    <w:rsid w:val="008D68CD"/>
    <w:rsid w:val="008D76C4"/>
    <w:rsid w:val="008E1061"/>
    <w:rsid w:val="008E1AA5"/>
    <w:rsid w:val="008E2013"/>
    <w:rsid w:val="008E3553"/>
    <w:rsid w:val="008E5096"/>
    <w:rsid w:val="008E668D"/>
    <w:rsid w:val="008F097B"/>
    <w:rsid w:val="008F67F3"/>
    <w:rsid w:val="008F7CDC"/>
    <w:rsid w:val="00910A1B"/>
    <w:rsid w:val="00910DF6"/>
    <w:rsid w:val="009116B4"/>
    <w:rsid w:val="00912237"/>
    <w:rsid w:val="00913482"/>
    <w:rsid w:val="00922291"/>
    <w:rsid w:val="00923AB9"/>
    <w:rsid w:val="00931830"/>
    <w:rsid w:val="00933B52"/>
    <w:rsid w:val="009349C8"/>
    <w:rsid w:val="009357CD"/>
    <w:rsid w:val="0093656B"/>
    <w:rsid w:val="00943162"/>
    <w:rsid w:val="00944DDF"/>
    <w:rsid w:val="009452A0"/>
    <w:rsid w:val="00945B4A"/>
    <w:rsid w:val="00945D8D"/>
    <w:rsid w:val="00953FE3"/>
    <w:rsid w:val="00954F29"/>
    <w:rsid w:val="0095510F"/>
    <w:rsid w:val="00956F27"/>
    <w:rsid w:val="00961A22"/>
    <w:rsid w:val="00961BE2"/>
    <w:rsid w:val="0096409D"/>
    <w:rsid w:val="00965F30"/>
    <w:rsid w:val="0096670A"/>
    <w:rsid w:val="0096754F"/>
    <w:rsid w:val="00973BE7"/>
    <w:rsid w:val="009763A1"/>
    <w:rsid w:val="00982A9D"/>
    <w:rsid w:val="00983D98"/>
    <w:rsid w:val="009860D7"/>
    <w:rsid w:val="0099158D"/>
    <w:rsid w:val="009917E7"/>
    <w:rsid w:val="00991CFF"/>
    <w:rsid w:val="00992278"/>
    <w:rsid w:val="00994D30"/>
    <w:rsid w:val="009A14AA"/>
    <w:rsid w:val="009A1D1D"/>
    <w:rsid w:val="009A563D"/>
    <w:rsid w:val="009A5C40"/>
    <w:rsid w:val="009B01A8"/>
    <w:rsid w:val="009B2889"/>
    <w:rsid w:val="009B418E"/>
    <w:rsid w:val="009B5CCE"/>
    <w:rsid w:val="009C0AAD"/>
    <w:rsid w:val="009C14D6"/>
    <w:rsid w:val="009C159C"/>
    <w:rsid w:val="009C6983"/>
    <w:rsid w:val="009D085B"/>
    <w:rsid w:val="009D3A25"/>
    <w:rsid w:val="009D5897"/>
    <w:rsid w:val="009D7129"/>
    <w:rsid w:val="009E5EF5"/>
    <w:rsid w:val="009F219E"/>
    <w:rsid w:val="009F32B2"/>
    <w:rsid w:val="009F4467"/>
    <w:rsid w:val="009F448F"/>
    <w:rsid w:val="009F525B"/>
    <w:rsid w:val="009F5BB2"/>
    <w:rsid w:val="009F786F"/>
    <w:rsid w:val="00A04ED5"/>
    <w:rsid w:val="00A119C0"/>
    <w:rsid w:val="00A12B84"/>
    <w:rsid w:val="00A142D4"/>
    <w:rsid w:val="00A27BBD"/>
    <w:rsid w:val="00A30DDA"/>
    <w:rsid w:val="00A34530"/>
    <w:rsid w:val="00A35B07"/>
    <w:rsid w:val="00A4122A"/>
    <w:rsid w:val="00A419C2"/>
    <w:rsid w:val="00A56324"/>
    <w:rsid w:val="00A57977"/>
    <w:rsid w:val="00A57BF6"/>
    <w:rsid w:val="00A61079"/>
    <w:rsid w:val="00A640A0"/>
    <w:rsid w:val="00A668A3"/>
    <w:rsid w:val="00A76EE4"/>
    <w:rsid w:val="00A82E26"/>
    <w:rsid w:val="00AA6088"/>
    <w:rsid w:val="00AA6EDB"/>
    <w:rsid w:val="00AB232F"/>
    <w:rsid w:val="00AC5C18"/>
    <w:rsid w:val="00AD01C8"/>
    <w:rsid w:val="00AD2BE4"/>
    <w:rsid w:val="00AD6D84"/>
    <w:rsid w:val="00AE4925"/>
    <w:rsid w:val="00AE6B15"/>
    <w:rsid w:val="00AF20C5"/>
    <w:rsid w:val="00AF2BFD"/>
    <w:rsid w:val="00B00348"/>
    <w:rsid w:val="00B062E1"/>
    <w:rsid w:val="00B11140"/>
    <w:rsid w:val="00B11AA7"/>
    <w:rsid w:val="00B12094"/>
    <w:rsid w:val="00B127F7"/>
    <w:rsid w:val="00B20951"/>
    <w:rsid w:val="00B20B4D"/>
    <w:rsid w:val="00B22ECD"/>
    <w:rsid w:val="00B3375F"/>
    <w:rsid w:val="00B43545"/>
    <w:rsid w:val="00B51217"/>
    <w:rsid w:val="00B5642F"/>
    <w:rsid w:val="00B5649C"/>
    <w:rsid w:val="00B61DBB"/>
    <w:rsid w:val="00B624AD"/>
    <w:rsid w:val="00B62AE6"/>
    <w:rsid w:val="00B62EEF"/>
    <w:rsid w:val="00B64B41"/>
    <w:rsid w:val="00B64B64"/>
    <w:rsid w:val="00B65525"/>
    <w:rsid w:val="00B676B2"/>
    <w:rsid w:val="00B71A8E"/>
    <w:rsid w:val="00B72B90"/>
    <w:rsid w:val="00B74D17"/>
    <w:rsid w:val="00B7605F"/>
    <w:rsid w:val="00B77EDE"/>
    <w:rsid w:val="00B82BEE"/>
    <w:rsid w:val="00B83791"/>
    <w:rsid w:val="00B85776"/>
    <w:rsid w:val="00B90A69"/>
    <w:rsid w:val="00B93E7D"/>
    <w:rsid w:val="00BA147C"/>
    <w:rsid w:val="00BA77AA"/>
    <w:rsid w:val="00BB3033"/>
    <w:rsid w:val="00BB494A"/>
    <w:rsid w:val="00BB4FB3"/>
    <w:rsid w:val="00BB793C"/>
    <w:rsid w:val="00BC50D9"/>
    <w:rsid w:val="00BD0A86"/>
    <w:rsid w:val="00BD0FBD"/>
    <w:rsid w:val="00BD31E3"/>
    <w:rsid w:val="00BD467D"/>
    <w:rsid w:val="00BD68D8"/>
    <w:rsid w:val="00BD728D"/>
    <w:rsid w:val="00BD7F33"/>
    <w:rsid w:val="00BE25BA"/>
    <w:rsid w:val="00BE5428"/>
    <w:rsid w:val="00BE70FA"/>
    <w:rsid w:val="00BE7AB6"/>
    <w:rsid w:val="00BF0689"/>
    <w:rsid w:val="00BF0AEC"/>
    <w:rsid w:val="00BF14BE"/>
    <w:rsid w:val="00BF6DD8"/>
    <w:rsid w:val="00BF7517"/>
    <w:rsid w:val="00C048CA"/>
    <w:rsid w:val="00C05264"/>
    <w:rsid w:val="00C11D31"/>
    <w:rsid w:val="00C11FEF"/>
    <w:rsid w:val="00C1678D"/>
    <w:rsid w:val="00C21814"/>
    <w:rsid w:val="00C23F57"/>
    <w:rsid w:val="00C24B21"/>
    <w:rsid w:val="00C41F2E"/>
    <w:rsid w:val="00C42008"/>
    <w:rsid w:val="00C42A50"/>
    <w:rsid w:val="00C46B2D"/>
    <w:rsid w:val="00C47925"/>
    <w:rsid w:val="00C67404"/>
    <w:rsid w:val="00C75D7D"/>
    <w:rsid w:val="00C7733C"/>
    <w:rsid w:val="00C8086E"/>
    <w:rsid w:val="00C81351"/>
    <w:rsid w:val="00C81919"/>
    <w:rsid w:val="00C82BBE"/>
    <w:rsid w:val="00C85624"/>
    <w:rsid w:val="00C86166"/>
    <w:rsid w:val="00C87CEE"/>
    <w:rsid w:val="00C90466"/>
    <w:rsid w:val="00C9309C"/>
    <w:rsid w:val="00CA79C2"/>
    <w:rsid w:val="00CB106D"/>
    <w:rsid w:val="00CB3091"/>
    <w:rsid w:val="00CB632A"/>
    <w:rsid w:val="00CB7D0C"/>
    <w:rsid w:val="00CC02FA"/>
    <w:rsid w:val="00CC234E"/>
    <w:rsid w:val="00CC46C2"/>
    <w:rsid w:val="00CC5FED"/>
    <w:rsid w:val="00CD2C3E"/>
    <w:rsid w:val="00CD403E"/>
    <w:rsid w:val="00CE097A"/>
    <w:rsid w:val="00CF00A9"/>
    <w:rsid w:val="00CF0105"/>
    <w:rsid w:val="00CF1CBC"/>
    <w:rsid w:val="00CF24FF"/>
    <w:rsid w:val="00CF2C7D"/>
    <w:rsid w:val="00CF3142"/>
    <w:rsid w:val="00CF5D04"/>
    <w:rsid w:val="00CF61EF"/>
    <w:rsid w:val="00CF6AA9"/>
    <w:rsid w:val="00CF6CDC"/>
    <w:rsid w:val="00D022A9"/>
    <w:rsid w:val="00D0582F"/>
    <w:rsid w:val="00D05DFB"/>
    <w:rsid w:val="00D13898"/>
    <w:rsid w:val="00D161B0"/>
    <w:rsid w:val="00D25396"/>
    <w:rsid w:val="00D27AD6"/>
    <w:rsid w:val="00D30442"/>
    <w:rsid w:val="00D43357"/>
    <w:rsid w:val="00D45B68"/>
    <w:rsid w:val="00D56E7C"/>
    <w:rsid w:val="00D62A54"/>
    <w:rsid w:val="00D62F54"/>
    <w:rsid w:val="00D65488"/>
    <w:rsid w:val="00D65F94"/>
    <w:rsid w:val="00D70D03"/>
    <w:rsid w:val="00D749BE"/>
    <w:rsid w:val="00D828C6"/>
    <w:rsid w:val="00D84712"/>
    <w:rsid w:val="00D908A6"/>
    <w:rsid w:val="00D95884"/>
    <w:rsid w:val="00DA05D9"/>
    <w:rsid w:val="00DA4FA0"/>
    <w:rsid w:val="00DA6524"/>
    <w:rsid w:val="00DB2A1B"/>
    <w:rsid w:val="00DB67DB"/>
    <w:rsid w:val="00DC45E6"/>
    <w:rsid w:val="00DC45EC"/>
    <w:rsid w:val="00DC794C"/>
    <w:rsid w:val="00DD1BA7"/>
    <w:rsid w:val="00DD4E6F"/>
    <w:rsid w:val="00DD5702"/>
    <w:rsid w:val="00DD5B81"/>
    <w:rsid w:val="00DD7E44"/>
    <w:rsid w:val="00DE27F7"/>
    <w:rsid w:val="00DE4DDB"/>
    <w:rsid w:val="00DE6C3C"/>
    <w:rsid w:val="00DE7D8C"/>
    <w:rsid w:val="00DF130E"/>
    <w:rsid w:val="00E02930"/>
    <w:rsid w:val="00E03B7C"/>
    <w:rsid w:val="00E04CF9"/>
    <w:rsid w:val="00E100BD"/>
    <w:rsid w:val="00E306F4"/>
    <w:rsid w:val="00E353A7"/>
    <w:rsid w:val="00E370DA"/>
    <w:rsid w:val="00E4366B"/>
    <w:rsid w:val="00E436B8"/>
    <w:rsid w:val="00E43763"/>
    <w:rsid w:val="00E45985"/>
    <w:rsid w:val="00E46F9C"/>
    <w:rsid w:val="00E5127E"/>
    <w:rsid w:val="00E558DD"/>
    <w:rsid w:val="00E55F71"/>
    <w:rsid w:val="00E55FFA"/>
    <w:rsid w:val="00E60C28"/>
    <w:rsid w:val="00E64D1E"/>
    <w:rsid w:val="00E700C5"/>
    <w:rsid w:val="00E72CCF"/>
    <w:rsid w:val="00E80445"/>
    <w:rsid w:val="00E81610"/>
    <w:rsid w:val="00E857B5"/>
    <w:rsid w:val="00E86FF9"/>
    <w:rsid w:val="00E94ED2"/>
    <w:rsid w:val="00EA0DC4"/>
    <w:rsid w:val="00EA5A69"/>
    <w:rsid w:val="00EA64D8"/>
    <w:rsid w:val="00EB1D79"/>
    <w:rsid w:val="00EB3C4D"/>
    <w:rsid w:val="00EC542A"/>
    <w:rsid w:val="00EC6BDF"/>
    <w:rsid w:val="00ED0159"/>
    <w:rsid w:val="00ED0810"/>
    <w:rsid w:val="00ED5AEA"/>
    <w:rsid w:val="00EE19CA"/>
    <w:rsid w:val="00EE19FB"/>
    <w:rsid w:val="00EE3A33"/>
    <w:rsid w:val="00EF1EBE"/>
    <w:rsid w:val="00F06B60"/>
    <w:rsid w:val="00F0798D"/>
    <w:rsid w:val="00F07A1E"/>
    <w:rsid w:val="00F12D9B"/>
    <w:rsid w:val="00F20A4D"/>
    <w:rsid w:val="00F20C2A"/>
    <w:rsid w:val="00F21134"/>
    <w:rsid w:val="00F242D1"/>
    <w:rsid w:val="00F25132"/>
    <w:rsid w:val="00F320BD"/>
    <w:rsid w:val="00F338EA"/>
    <w:rsid w:val="00F36655"/>
    <w:rsid w:val="00F36BD3"/>
    <w:rsid w:val="00F40665"/>
    <w:rsid w:val="00F436B1"/>
    <w:rsid w:val="00F43D1F"/>
    <w:rsid w:val="00F4668A"/>
    <w:rsid w:val="00F47387"/>
    <w:rsid w:val="00F47D99"/>
    <w:rsid w:val="00F527D7"/>
    <w:rsid w:val="00F536D6"/>
    <w:rsid w:val="00F611E4"/>
    <w:rsid w:val="00F63E71"/>
    <w:rsid w:val="00F64F25"/>
    <w:rsid w:val="00F65340"/>
    <w:rsid w:val="00F67C09"/>
    <w:rsid w:val="00F71988"/>
    <w:rsid w:val="00F758F4"/>
    <w:rsid w:val="00F75FE8"/>
    <w:rsid w:val="00F760F3"/>
    <w:rsid w:val="00F80298"/>
    <w:rsid w:val="00F8109E"/>
    <w:rsid w:val="00F87D1D"/>
    <w:rsid w:val="00F957F8"/>
    <w:rsid w:val="00F9717A"/>
    <w:rsid w:val="00FA4A8D"/>
    <w:rsid w:val="00FA4B27"/>
    <w:rsid w:val="00FA5F37"/>
    <w:rsid w:val="00FD5238"/>
    <w:rsid w:val="00FD7A07"/>
    <w:rsid w:val="00FE10B9"/>
    <w:rsid w:val="00FE1A93"/>
    <w:rsid w:val="00FE3D26"/>
    <w:rsid w:val="00FE6088"/>
    <w:rsid w:val="00FE7CE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Firs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F94"/>
    <w:pPr>
      <w:widowControl w:val="0"/>
      <w:jc w:val="both"/>
    </w:pPr>
    <w:rPr>
      <w:rFonts w:ascii="Times New Roman" w:eastAsia="仿宋_GB2312" w:hAnsi="Times New Roman"/>
      <w:sz w:val="32"/>
      <w:szCs w:val="24"/>
    </w:rPr>
  </w:style>
  <w:style w:type="paragraph" w:styleId="Heading2">
    <w:name w:val="heading 2"/>
    <w:basedOn w:val="Normal"/>
    <w:next w:val="Normal"/>
    <w:link w:val="Heading2Char"/>
    <w:uiPriority w:val="99"/>
    <w:qFormat/>
    <w:rsid w:val="00482557"/>
    <w:pPr>
      <w:keepNext/>
      <w:keepLines/>
      <w:spacing w:line="360" w:lineRule="auto"/>
      <w:jc w:val="left"/>
      <w:outlineLvl w:val="1"/>
    </w:pPr>
    <w:rPr>
      <w:rFonts w:ascii="宋体" w:eastAsia="宋体" w:hAnsi="宋体" w:cs="宋体"/>
      <w:b/>
      <w:sz w:val="24"/>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482557"/>
    <w:rPr>
      <w:rFonts w:ascii="宋体" w:eastAsia="宋体" w:hAnsi="宋体" w:cs="宋体"/>
      <w:b/>
      <w:sz w:val="24"/>
    </w:rPr>
  </w:style>
  <w:style w:type="paragraph" w:styleId="Header">
    <w:name w:val="header"/>
    <w:basedOn w:val="Normal"/>
    <w:link w:val="HeaderChar"/>
    <w:uiPriority w:val="99"/>
    <w:semiHidden/>
    <w:rsid w:val="00D65F94"/>
    <w:pPr>
      <w:pBdr>
        <w:bottom w:val="single" w:sz="6" w:space="1" w:color="auto"/>
      </w:pBdr>
      <w:tabs>
        <w:tab w:val="center" w:pos="4153"/>
        <w:tab w:val="right" w:pos="8306"/>
      </w:tabs>
      <w:snapToGrid w:val="0"/>
      <w:jc w:val="center"/>
    </w:pPr>
    <w:rPr>
      <w:rFonts w:ascii="Calibri" w:eastAsia="宋体" w:hAnsi="Calibri"/>
      <w:sz w:val="18"/>
      <w:szCs w:val="18"/>
    </w:rPr>
  </w:style>
  <w:style w:type="character" w:customStyle="1" w:styleId="HeaderChar">
    <w:name w:val="Header Char"/>
    <w:basedOn w:val="DefaultParagraphFont"/>
    <w:link w:val="Header"/>
    <w:uiPriority w:val="99"/>
    <w:semiHidden/>
    <w:locked/>
    <w:rsid w:val="00D65F94"/>
    <w:rPr>
      <w:rFonts w:cs="Times New Roman"/>
      <w:sz w:val="18"/>
      <w:szCs w:val="18"/>
    </w:rPr>
  </w:style>
  <w:style w:type="paragraph" w:styleId="Footer">
    <w:name w:val="footer"/>
    <w:basedOn w:val="Normal"/>
    <w:link w:val="FooterChar"/>
    <w:uiPriority w:val="99"/>
    <w:rsid w:val="00D65F94"/>
    <w:pPr>
      <w:tabs>
        <w:tab w:val="center" w:pos="4153"/>
        <w:tab w:val="right" w:pos="8306"/>
      </w:tabs>
      <w:snapToGrid w:val="0"/>
      <w:jc w:val="left"/>
    </w:pPr>
    <w:rPr>
      <w:rFonts w:ascii="Calibri" w:eastAsia="宋体" w:hAnsi="Calibri"/>
      <w:sz w:val="18"/>
      <w:szCs w:val="18"/>
    </w:rPr>
  </w:style>
  <w:style w:type="character" w:customStyle="1" w:styleId="FooterChar">
    <w:name w:val="Footer Char"/>
    <w:basedOn w:val="DefaultParagraphFont"/>
    <w:link w:val="Footer"/>
    <w:uiPriority w:val="99"/>
    <w:semiHidden/>
    <w:locked/>
    <w:rsid w:val="00D65F94"/>
    <w:rPr>
      <w:rFonts w:cs="Times New Roman"/>
      <w:sz w:val="18"/>
      <w:szCs w:val="18"/>
    </w:rPr>
  </w:style>
  <w:style w:type="paragraph" w:styleId="ListParagraph">
    <w:name w:val="List Paragraph"/>
    <w:basedOn w:val="Normal"/>
    <w:uiPriority w:val="99"/>
    <w:qFormat/>
    <w:rsid w:val="00922291"/>
    <w:pPr>
      <w:ind w:firstLineChars="200" w:firstLine="420"/>
    </w:pPr>
  </w:style>
  <w:style w:type="table" w:styleId="TableGrid">
    <w:name w:val="Table Grid"/>
    <w:basedOn w:val="TableNormal"/>
    <w:uiPriority w:val="99"/>
    <w:rsid w:val="00E4366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07BDE"/>
    <w:rPr>
      <w:sz w:val="18"/>
      <w:szCs w:val="18"/>
    </w:rPr>
  </w:style>
  <w:style w:type="character" w:customStyle="1" w:styleId="BalloonTextChar">
    <w:name w:val="Balloon Text Char"/>
    <w:basedOn w:val="DefaultParagraphFont"/>
    <w:link w:val="BalloonText"/>
    <w:uiPriority w:val="99"/>
    <w:semiHidden/>
    <w:locked/>
    <w:rsid w:val="00507BDE"/>
    <w:rPr>
      <w:rFonts w:ascii="Times New Roman" w:eastAsia="仿宋_GB2312" w:hAnsi="Times New Roman" w:cs="Times New Roman"/>
      <w:sz w:val="18"/>
      <w:szCs w:val="18"/>
    </w:rPr>
  </w:style>
  <w:style w:type="paragraph" w:styleId="Date">
    <w:name w:val="Date"/>
    <w:basedOn w:val="Normal"/>
    <w:next w:val="Normal"/>
    <w:link w:val="DateChar"/>
    <w:uiPriority w:val="99"/>
    <w:semiHidden/>
    <w:rsid w:val="00ED5AEA"/>
    <w:pPr>
      <w:ind w:leftChars="2500" w:left="100"/>
    </w:pPr>
  </w:style>
  <w:style w:type="character" w:customStyle="1" w:styleId="DateChar">
    <w:name w:val="Date Char"/>
    <w:basedOn w:val="DefaultParagraphFont"/>
    <w:link w:val="Date"/>
    <w:uiPriority w:val="99"/>
    <w:semiHidden/>
    <w:locked/>
    <w:rsid w:val="00ED5AEA"/>
    <w:rPr>
      <w:rFonts w:ascii="Times New Roman" w:eastAsia="仿宋_GB2312" w:hAnsi="Times New Roman" w:cs="Times New Roman"/>
      <w:sz w:val="24"/>
      <w:szCs w:val="24"/>
    </w:rPr>
  </w:style>
  <w:style w:type="paragraph" w:styleId="BodyTextIndent">
    <w:name w:val="Body Text Indent"/>
    <w:basedOn w:val="Normal"/>
    <w:link w:val="BodyTextIndentChar"/>
    <w:uiPriority w:val="99"/>
    <w:semiHidden/>
    <w:rsid w:val="00482557"/>
    <w:pPr>
      <w:spacing w:after="120"/>
      <w:ind w:leftChars="200" w:left="420"/>
    </w:pPr>
  </w:style>
  <w:style w:type="character" w:customStyle="1" w:styleId="BodyTextIndentChar">
    <w:name w:val="Body Text Indent Char"/>
    <w:basedOn w:val="DefaultParagraphFont"/>
    <w:link w:val="BodyTextIndent"/>
    <w:uiPriority w:val="99"/>
    <w:semiHidden/>
    <w:locked/>
    <w:rsid w:val="00482557"/>
    <w:rPr>
      <w:rFonts w:ascii="Times New Roman" w:eastAsia="仿宋_GB2312" w:hAnsi="Times New Roman" w:cs="Times New Roman"/>
      <w:sz w:val="24"/>
      <w:szCs w:val="24"/>
    </w:rPr>
  </w:style>
  <w:style w:type="paragraph" w:styleId="BodyTextFirstIndent2">
    <w:name w:val="Body Text First Indent 2"/>
    <w:basedOn w:val="Normal"/>
    <w:link w:val="BodyTextFirstIndent2Char"/>
    <w:uiPriority w:val="99"/>
    <w:rsid w:val="00482557"/>
    <w:pPr>
      <w:ind w:firstLineChars="200" w:firstLine="420"/>
    </w:pPr>
    <w:rPr>
      <w:szCs w:val="20"/>
    </w:rPr>
  </w:style>
  <w:style w:type="character" w:customStyle="1" w:styleId="BodyTextFirstIndent2Char">
    <w:name w:val="Body Text First Indent 2 Char"/>
    <w:basedOn w:val="BodyTextIndentChar"/>
    <w:link w:val="BodyTextFirstIndent2"/>
    <w:uiPriority w:val="99"/>
    <w:locked/>
    <w:rsid w:val="00482557"/>
    <w:rPr>
      <w:sz w:val="20"/>
      <w:szCs w:val="20"/>
    </w:rPr>
  </w:style>
  <w:style w:type="paragraph" w:customStyle="1" w:styleId="Heading1">
    <w:name w:val="Heading1"/>
    <w:basedOn w:val="Normal"/>
    <w:next w:val="Normal"/>
    <w:uiPriority w:val="99"/>
    <w:rsid w:val="00482557"/>
    <w:pPr>
      <w:widowControl/>
      <w:spacing w:before="100" w:beforeAutospacing="1" w:after="100" w:afterAutospacing="1" w:line="240" w:lineRule="atLeast"/>
      <w:jc w:val="left"/>
    </w:pPr>
    <w:rPr>
      <w:rFonts w:ascii="??" w:eastAsia="宋体" w:hAnsi="??" w:cs="宋体"/>
      <w:b/>
      <w:bCs/>
      <w:color w:val="FFFFFF"/>
      <w:kern w:val="36"/>
      <w:sz w:val="21"/>
      <w:szCs w:val="21"/>
    </w:rPr>
  </w:style>
  <w:style w:type="paragraph" w:styleId="TOC1">
    <w:name w:val="toc 1"/>
    <w:basedOn w:val="Normal"/>
    <w:next w:val="Normal"/>
    <w:uiPriority w:val="99"/>
    <w:rsid w:val="00D30442"/>
    <w:pPr>
      <w:spacing w:before="240" w:afterLines="200"/>
      <w:outlineLvl w:val="0"/>
    </w:pPr>
    <w:rPr>
      <w:rFonts w:ascii="Arial" w:eastAsia="黑体" w:hAnsi="Arial"/>
      <w:sz w:val="28"/>
      <w:szCs w:val="28"/>
    </w:rPr>
  </w:style>
  <w:style w:type="character" w:styleId="PageNumber">
    <w:name w:val="page number"/>
    <w:basedOn w:val="DefaultParagraphFont"/>
    <w:uiPriority w:val="99"/>
    <w:rsid w:val="00D30442"/>
    <w:rPr>
      <w:rFonts w:cs="Times New Roman"/>
    </w:rPr>
  </w:style>
  <w:style w:type="paragraph" w:customStyle="1" w:styleId="a">
    <w:name w:val="字母编号列项（一级）"/>
    <w:uiPriority w:val="99"/>
    <w:rsid w:val="00A119C0"/>
    <w:pPr>
      <w:tabs>
        <w:tab w:val="left" w:pos="840"/>
      </w:tabs>
      <w:jc w:val="both"/>
    </w:pPr>
    <w:rPr>
      <w:rFonts w:eastAsia="仿宋_GB2312"/>
      <w:kern w:val="0"/>
      <w:sz w:val="32"/>
      <w:szCs w:val="20"/>
    </w:rPr>
  </w:style>
  <w:style w:type="paragraph" w:styleId="NormalWeb">
    <w:name w:val="Normal (Web)"/>
    <w:basedOn w:val="Normal"/>
    <w:uiPriority w:val="99"/>
    <w:rsid w:val="006E4FC0"/>
    <w:pPr>
      <w:spacing w:before="100" w:beforeAutospacing="1" w:after="100" w:afterAutospacing="1"/>
      <w:jc w:val="left"/>
    </w:pPr>
    <w:rPr>
      <w:rFonts w:ascii="Calibri" w:eastAsia="宋体" w:hAnsi="Calibri"/>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1492</TotalTime>
  <Pages>16</Pages>
  <Words>1889</Words>
  <Characters>10769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齐贤街道</cp:lastModifiedBy>
  <cp:revision>75</cp:revision>
  <cp:lastPrinted>2024-01-25T02:09:00Z</cp:lastPrinted>
  <dcterms:created xsi:type="dcterms:W3CDTF">2024-01-25T00:03:00Z</dcterms:created>
  <dcterms:modified xsi:type="dcterms:W3CDTF">2024-06-11T08:19:00Z</dcterms:modified>
</cp:coreProperties>
</file>