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关于公开征求《桐庐县关心关爱企业家 助企强企增活力“春风202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”政策（征求意见稿）》意见的公告</w:t>
      </w:r>
    </w:p>
    <w:p>
      <w:pPr>
        <w:pStyle w:val="3"/>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根据县委县政府工作部署，由县发改局牵头制定了《桐庐关心关爱企业家 助企强企增活力“春风2024”政策（征求意见稿）》，现向社会公开征求意见，请认真阅读并提出宝贵意见和建议。公众可通过以下途径反馈意见，征求意见期为2023年12月11日至2023年12月19日。</w:t>
      </w:r>
    </w:p>
    <w:p>
      <w:pPr>
        <w:numPr>
          <w:ilvl w:val="0"/>
          <w:numId w:val="0"/>
        </w:numPr>
        <w:ind w:left="66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1.电话：0571-89545498</w:t>
      </w:r>
    </w:p>
    <w:p>
      <w:pPr>
        <w:pStyle w:val="3"/>
        <w:numPr>
          <w:ilvl w:val="0"/>
          <w:numId w:val="0"/>
        </w:numPr>
        <w:ind w:left="66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2.邮箱：15356835122@163.com</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widowControl/>
        <w:numPr>
          <w:ilvl w:val="0"/>
          <w:numId w:val="0"/>
        </w:numPr>
        <w:spacing w:line="600" w:lineRule="exact"/>
        <w:ind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rPr>
        <w:t>桐庐县关心关爱企业家 助企强企增活力</w:t>
      </w:r>
      <w:r>
        <w:rPr>
          <w:rFonts w:hint="eastAsia" w:ascii="仿宋" w:hAnsi="仿宋" w:eastAsia="仿宋" w:cs="仿宋"/>
          <w:b w:val="0"/>
          <w:bCs w:val="0"/>
          <w:color w:val="000000"/>
          <w:kern w:val="0"/>
          <w:sz w:val="32"/>
          <w:szCs w:val="32"/>
          <w:lang w:val="en-US" w:eastAsia="zh-CN"/>
        </w:rPr>
        <w:t xml:space="preserve"> </w:t>
      </w:r>
      <w:r>
        <w:rPr>
          <w:rFonts w:hint="eastAsia" w:ascii="仿宋" w:hAnsi="仿宋" w:eastAsia="仿宋" w:cs="仿宋"/>
          <w:b w:val="0"/>
          <w:bCs w:val="0"/>
          <w:color w:val="000000"/>
          <w:kern w:val="0"/>
          <w:sz w:val="32"/>
          <w:szCs w:val="32"/>
        </w:rPr>
        <w:t>“春风 2024”（征求意见稿）</w:t>
      </w:r>
    </w:p>
    <w:p>
      <w:pPr>
        <w:widowControl/>
        <w:numPr>
          <w:ilvl w:val="0"/>
          <w:numId w:val="0"/>
        </w:num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关于《桐庐县关心关爱企业家 助企强企增活力“春风202</w:t>
      </w:r>
      <w:r>
        <w:rPr>
          <w:rFonts w:hint="eastAsia" w:ascii="仿宋" w:hAnsi="仿宋" w:eastAsia="仿宋" w:cs="仿宋"/>
          <w:sz w:val="32"/>
          <w:szCs w:val="32"/>
          <w:lang w:val="en-US" w:eastAsia="zh-CN"/>
        </w:rPr>
        <w:t>4</w:t>
      </w:r>
      <w:r>
        <w:rPr>
          <w:rFonts w:hint="eastAsia" w:ascii="仿宋" w:hAnsi="仿宋" w:eastAsia="仿宋" w:cs="仿宋"/>
          <w:sz w:val="32"/>
          <w:szCs w:val="32"/>
        </w:rPr>
        <w:t>”》的</w:t>
      </w:r>
      <w:r>
        <w:rPr>
          <w:rFonts w:hint="eastAsia" w:ascii="仿宋" w:hAnsi="仿宋" w:eastAsia="仿宋" w:cs="仿宋"/>
          <w:sz w:val="32"/>
          <w:szCs w:val="32"/>
          <w:lang w:val="en-US" w:eastAsia="zh-CN"/>
        </w:rPr>
        <w:t>起草</w:t>
      </w:r>
      <w:r>
        <w:rPr>
          <w:rFonts w:hint="eastAsia" w:ascii="仿宋" w:hAnsi="仿宋" w:eastAsia="仿宋" w:cs="仿宋"/>
          <w:sz w:val="32"/>
          <w:szCs w:val="32"/>
        </w:rPr>
        <w:t>说明</w:t>
      </w:r>
    </w:p>
    <w:p>
      <w:pPr>
        <w:widowControl/>
        <w:numPr>
          <w:ilvl w:val="0"/>
          <w:numId w:val="0"/>
        </w:numPr>
        <w:spacing w:line="600" w:lineRule="exact"/>
        <w:ind w:firstLine="640" w:firstLineChars="200"/>
        <w:jc w:val="left"/>
        <w:rPr>
          <w:rFonts w:hint="eastAsia" w:ascii="仿宋" w:hAnsi="仿宋" w:eastAsia="仿宋" w:cs="仿宋"/>
          <w:sz w:val="32"/>
          <w:szCs w:val="32"/>
        </w:rPr>
      </w:pPr>
    </w:p>
    <w:p>
      <w:pPr>
        <w:widowControl/>
        <w:numPr>
          <w:ilvl w:val="0"/>
          <w:numId w:val="0"/>
        </w:numPr>
        <w:spacing w:line="600" w:lineRule="exact"/>
        <w:ind w:firstLine="640" w:firstLineChars="200"/>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桐庐县发展和改革局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2023年12月8日</w:t>
      </w:r>
    </w:p>
    <w:p>
      <w:pPr>
        <w:widowControl/>
        <w:numPr>
          <w:ilvl w:val="0"/>
          <w:numId w:val="0"/>
        </w:numPr>
        <w:spacing w:line="600" w:lineRule="exact"/>
        <w:ind w:firstLine="640" w:firstLineChars="200"/>
        <w:jc w:val="left"/>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widowControl/>
        <w:spacing w:line="600" w:lineRule="exact"/>
        <w:jc w:val="center"/>
        <w:rPr>
          <w:rFonts w:ascii="方正小标宋简体" w:hAnsi="宋体" w:eastAsia="方正小标宋简体" w:cs="宋体"/>
          <w:kern w:val="0"/>
          <w:sz w:val="24"/>
          <w:szCs w:val="24"/>
        </w:rPr>
      </w:pPr>
      <w:r>
        <w:rPr>
          <w:rFonts w:hint="eastAsia" w:ascii="方正小标宋简体" w:hAnsi="宋体" w:eastAsia="方正小标宋简体" w:cs="宋体"/>
          <w:color w:val="000000"/>
          <w:kern w:val="0"/>
          <w:sz w:val="44"/>
          <w:szCs w:val="44"/>
        </w:rPr>
        <w:t>桐庐县关心关爱企业家 助企强企增活力</w:t>
      </w:r>
    </w:p>
    <w:p>
      <w:pPr>
        <w:spacing w:line="600" w:lineRule="exact"/>
        <w:jc w:val="center"/>
        <w:rPr>
          <w:rFonts w:ascii="方正小标宋简体" w:hAnsi="Calibri" w:eastAsia="方正小标宋简体" w:cs="Times New Roman"/>
          <w:b/>
          <w:sz w:val="32"/>
          <w:szCs w:val="32"/>
        </w:rPr>
      </w:pPr>
      <w:r>
        <w:rPr>
          <w:rFonts w:hint="eastAsia" w:ascii="方正小标宋简体" w:hAnsi="宋体" w:eastAsia="方正小标宋简体" w:cs="宋体"/>
          <w:color w:val="000000"/>
          <w:kern w:val="0"/>
          <w:sz w:val="44"/>
          <w:szCs w:val="44"/>
        </w:rPr>
        <w:t>“春风 2024”（征求意见稿）</w:t>
      </w:r>
    </w:p>
    <w:p>
      <w:pPr>
        <w:spacing w:line="600" w:lineRule="exact"/>
        <w:rPr>
          <w:rFonts w:ascii="仿宋_GB2312" w:hAnsi="Calibri" w:eastAsia="仿宋_GB2312" w:cs="Times New Roman"/>
          <w:b/>
          <w:sz w:val="32"/>
          <w:szCs w:val="32"/>
        </w:rPr>
      </w:pP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为深入贯彻中央和省委关于支持民营经济健康发展的决策部署，持续优化民营经济发展环境，牢固树立关心关爱企业家的鲜明导向，全力营造亲商爱商尊商护商的浓厚氛围，进一步激发企业发展活力和创新动力，特制定本政策。</w:t>
      </w:r>
    </w:p>
    <w:p>
      <w:pPr>
        <w:spacing w:line="600" w:lineRule="exact"/>
        <w:ind w:firstLine="643" w:firstLineChars="20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1.深化融资畅通工程。</w:t>
      </w:r>
      <w:r>
        <w:rPr>
          <w:rFonts w:hint="eastAsia" w:ascii="仿宋_GB2312" w:hAnsi="宋体" w:eastAsia="仿宋_GB2312" w:cs="宋体"/>
          <w:color w:val="000000"/>
          <w:kern w:val="0"/>
          <w:sz w:val="32"/>
          <w:szCs w:val="32"/>
        </w:rPr>
        <w:t>提供政府性融资担保，对符合条件的中小微企业，提供融资担保支持，推动金融机构尽快放贷，不盲目抽贷、压贷、断贷；企业使用政府转贷基金，当日完成全部转贷流程的，</w:t>
      </w:r>
      <w:r>
        <w:rPr>
          <w:rFonts w:hint="eastAsia" w:ascii="仿宋_GB2312" w:hAnsi="宋体" w:eastAsia="仿宋_GB2312" w:cs="宋体"/>
          <w:color w:val="000000"/>
          <w:kern w:val="0"/>
          <w:sz w:val="32"/>
          <w:szCs w:val="32"/>
          <w:lang w:val="en-US" w:eastAsia="zh-CN"/>
        </w:rPr>
        <w:t>不</w:t>
      </w:r>
      <w:r>
        <w:rPr>
          <w:rFonts w:hint="eastAsia" w:ascii="仿宋_GB2312" w:hAnsi="宋体" w:eastAsia="仿宋_GB2312" w:cs="宋体"/>
          <w:color w:val="000000"/>
          <w:kern w:val="0"/>
          <w:sz w:val="32"/>
          <w:szCs w:val="32"/>
        </w:rPr>
        <w:t>收</w:t>
      </w:r>
      <w:r>
        <w:rPr>
          <w:rFonts w:hint="eastAsia" w:ascii="仿宋_GB2312" w:hAnsi="宋体" w:eastAsia="仿宋_GB2312" w:cs="宋体"/>
          <w:color w:val="000000"/>
          <w:kern w:val="0"/>
          <w:sz w:val="32"/>
          <w:szCs w:val="32"/>
          <w:lang w:val="en-US" w:eastAsia="zh-CN"/>
        </w:rPr>
        <w:t>取</w:t>
      </w:r>
      <w:r>
        <w:rPr>
          <w:rFonts w:hint="eastAsia" w:ascii="仿宋_GB2312" w:hAnsi="宋体" w:eastAsia="仿宋_GB2312" w:cs="宋体"/>
          <w:color w:val="000000"/>
          <w:kern w:val="0"/>
          <w:sz w:val="32"/>
          <w:szCs w:val="32"/>
        </w:rPr>
        <w:t>占用费。</w:t>
      </w:r>
      <w:r>
        <w:rPr>
          <w:rFonts w:hint="eastAsia" w:ascii="楷体_GB2312" w:hAnsi="宋体" w:eastAsia="楷体_GB2312" w:cs="宋体"/>
          <w:color w:val="000000"/>
          <w:kern w:val="0"/>
          <w:sz w:val="32"/>
          <w:szCs w:val="32"/>
        </w:rPr>
        <w:t>（责任部门：县建发集团、县财政局）</w:t>
      </w:r>
    </w:p>
    <w:p>
      <w:pPr>
        <w:spacing w:line="600" w:lineRule="exact"/>
        <w:ind w:firstLine="643" w:firstLineChars="200"/>
        <w:rPr>
          <w:rFonts w:ascii="仿宋_GB2312" w:hAnsi="宋体" w:eastAsia="仿宋_GB2312" w:cs="宋体"/>
          <w:color w:val="000000"/>
          <w:kern w:val="0"/>
          <w:sz w:val="32"/>
          <w:szCs w:val="32"/>
        </w:rPr>
      </w:pPr>
      <w:r>
        <w:rPr>
          <w:rFonts w:hint="eastAsia" w:ascii="楷体_GB2312" w:hAnsi="宋体" w:eastAsia="楷体_GB2312" w:cs="宋体"/>
          <w:b/>
          <w:bCs/>
          <w:color w:val="000000"/>
          <w:kern w:val="0"/>
          <w:sz w:val="32"/>
          <w:szCs w:val="32"/>
        </w:rPr>
        <w:t>2.建立信用关爱机制。</w:t>
      </w:r>
      <w:r>
        <w:rPr>
          <w:rFonts w:hint="eastAsia" w:ascii="仿宋_GB2312" w:hAnsi="宋体" w:eastAsia="仿宋_GB2312" w:cs="宋体"/>
          <w:color w:val="000000"/>
          <w:kern w:val="0"/>
          <w:sz w:val="32"/>
          <w:szCs w:val="32"/>
        </w:rPr>
        <w:t>倡导企业诚信经营，帮助企业做好信用管理、信用风险防范、信用修复等工作。积极推进信用修复“一件事”，统一使用杭州市企业信用联动监管平台办理信用修复业务，实现信用修复“一次不跑，全流程网办”“一处申请，全平台修复”。</w:t>
      </w:r>
      <w:r>
        <w:rPr>
          <w:rFonts w:hint="eastAsia" w:ascii="楷体_GB2312" w:hAnsi="宋体" w:eastAsia="楷体_GB2312" w:cs="宋体"/>
          <w:color w:val="000000"/>
          <w:kern w:val="0"/>
          <w:sz w:val="32"/>
          <w:szCs w:val="32"/>
        </w:rPr>
        <w:t>（责任单位：县发改局、</w:t>
      </w:r>
      <w:r>
        <w:rPr>
          <w:rFonts w:hint="eastAsia" w:ascii="楷体_GB2312" w:hAnsi="宋体" w:eastAsia="楷体_GB2312" w:cs="宋体"/>
          <w:color w:val="000000"/>
          <w:kern w:val="0"/>
          <w:sz w:val="32"/>
          <w:szCs w:val="32"/>
          <w:lang w:val="en-US" w:eastAsia="zh-CN"/>
        </w:rPr>
        <w:t>县营商环境监督与服务中心、</w:t>
      </w:r>
      <w:r>
        <w:rPr>
          <w:rFonts w:hint="eastAsia" w:ascii="楷体_GB2312" w:hAnsi="宋体" w:eastAsia="楷体_GB2312" w:cs="宋体"/>
          <w:color w:val="000000"/>
          <w:kern w:val="0"/>
          <w:sz w:val="32"/>
          <w:szCs w:val="32"/>
        </w:rPr>
        <w:t>县市场监管局，各相关部门）</w:t>
      </w:r>
    </w:p>
    <w:p>
      <w:pPr>
        <w:spacing w:line="600" w:lineRule="exact"/>
        <w:ind w:firstLine="643" w:firstLineChars="200"/>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3.关爱企业家身心健康。</w:t>
      </w:r>
      <w:r>
        <w:rPr>
          <w:rFonts w:hint="eastAsia" w:ascii="仿宋_GB2312" w:hAnsi="宋体" w:eastAsia="仿宋_GB2312" w:cs="宋体"/>
          <w:color w:val="000000"/>
          <w:kern w:val="0"/>
          <w:sz w:val="32"/>
          <w:szCs w:val="32"/>
        </w:rPr>
        <w:t>鼓励企业利用闲置空间打造嵌入式体育场地，实施健身器材订单式配送；强化资金保障，确保企业家体育健身基金、“新生代”企业家培训、企业·家平台的正常运行。</w:t>
      </w:r>
      <w:r>
        <w:rPr>
          <w:rFonts w:hint="eastAsia" w:ascii="楷体_GB2312" w:hAnsi="宋体" w:eastAsia="楷体_GB2312" w:cs="宋体"/>
          <w:color w:val="000000"/>
          <w:kern w:val="0"/>
          <w:sz w:val="32"/>
          <w:szCs w:val="32"/>
        </w:rPr>
        <w:t>（责任单位：县文广旅体局、县工商联、县文旅集团、县财政局）</w:t>
      </w:r>
    </w:p>
    <w:p>
      <w:pPr>
        <w:widowControl/>
        <w:spacing w:line="600" w:lineRule="exact"/>
        <w:ind w:firstLine="643" w:firstLineChars="200"/>
        <w:jc w:val="left"/>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4.实施轻微违法行为不予行政处罚。</w:t>
      </w:r>
      <w:r>
        <w:rPr>
          <w:rFonts w:hint="eastAsia" w:ascii="仿宋_GB2312" w:hAnsi="宋体" w:eastAsia="仿宋_GB2312" w:cs="宋体"/>
          <w:color w:val="000000"/>
          <w:kern w:val="0"/>
          <w:sz w:val="32"/>
          <w:szCs w:val="32"/>
          <w:lang w:val="en-US" w:eastAsia="zh-CN"/>
        </w:rPr>
        <w:t>以增值化改革理念提升行政执法质效，</w:t>
      </w:r>
      <w:r>
        <w:rPr>
          <w:rFonts w:hint="eastAsia" w:ascii="仿宋_GB2312" w:hAnsi="宋体" w:eastAsia="仿宋_GB2312" w:cs="宋体"/>
          <w:color w:val="000000"/>
          <w:kern w:val="0"/>
          <w:sz w:val="32"/>
          <w:szCs w:val="32"/>
        </w:rPr>
        <w:t>积极推行无事不扰的精准执法</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在法律法规范围内，对企业发生的清单内轻微违法行为，符合各部门规定的不予行政处罚。</w:t>
      </w:r>
      <w:r>
        <w:rPr>
          <w:rFonts w:hint="eastAsia" w:ascii="楷体_GB2312" w:hAnsi="宋体" w:eastAsia="楷体_GB2312" w:cs="宋体"/>
          <w:color w:val="000000"/>
          <w:kern w:val="0"/>
          <w:sz w:val="32"/>
          <w:szCs w:val="32"/>
        </w:rPr>
        <w:t>（责任单位：县消防大队、县交运局、县文广旅体局、县卫健局、县市场监管局、市生态环境局桐庐分局、县应急管理局、县农业农村局、县税务局、县住建局、县综合执法局）</w:t>
      </w:r>
    </w:p>
    <w:p>
      <w:pPr>
        <w:widowControl/>
        <w:spacing w:line="600" w:lineRule="exact"/>
        <w:ind w:firstLine="643" w:firstLineChars="200"/>
        <w:jc w:val="left"/>
        <w:rPr>
          <w:rFonts w:ascii="仿宋_GB2312" w:hAnsi="Calibri" w:eastAsia="仿宋_GB2312" w:cs="Times New Roman"/>
          <w:sz w:val="32"/>
          <w:szCs w:val="32"/>
        </w:rPr>
      </w:pPr>
      <w:r>
        <w:rPr>
          <w:rFonts w:hint="eastAsia" w:ascii="楷体_GB2312" w:hAnsi="宋体" w:eastAsia="楷体_GB2312" w:cs="宋体"/>
          <w:b/>
          <w:bCs/>
          <w:color w:val="000000"/>
          <w:kern w:val="0"/>
          <w:sz w:val="32"/>
          <w:szCs w:val="32"/>
        </w:rPr>
        <w:t>5.优化产业项目代办服务。</w:t>
      </w:r>
      <w:r>
        <w:rPr>
          <w:rFonts w:hint="eastAsia" w:ascii="仿宋_GB2312" w:hAnsi="Calibri" w:eastAsia="仿宋_GB2312" w:cs="Times New Roman"/>
          <w:sz w:val="32"/>
          <w:szCs w:val="32"/>
        </w:rPr>
        <w:t>为县级及以上企业投资重点项目提供全程免费代办服务；做优做实“标准地+”要素配置，确保企业开工无忧；对新投入 5000 万元至 1 亿元的、1 亿元以上的产业项目提供高质效报建开工服务（拿地开工45天内和60天内）的牵头中介，分档分类给予一次性不超过 10 万元、20 万元的补助，为企业拿地开工“加速度”，助力项目早落地、早投产。</w:t>
      </w:r>
      <w:r>
        <w:rPr>
          <w:rFonts w:hint="eastAsia" w:ascii="楷体_GB2312" w:hAnsi="Calibri" w:eastAsia="楷体_GB2312" w:cs="Times New Roman"/>
          <w:sz w:val="32"/>
          <w:szCs w:val="32"/>
        </w:rPr>
        <w:t>（责任单位：县行政服务中心、县财政局）</w:t>
      </w:r>
    </w:p>
    <w:p>
      <w:pPr>
        <w:widowControl/>
        <w:spacing w:line="600" w:lineRule="exact"/>
        <w:ind w:firstLine="643" w:firstLineChars="200"/>
        <w:jc w:val="left"/>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6.开展商会工作经费补助和奖励。</w:t>
      </w:r>
      <w:r>
        <w:rPr>
          <w:rFonts w:hint="eastAsia" w:ascii="仿宋_GB2312" w:hAnsi="宋体" w:eastAsia="仿宋_GB2312" w:cs="宋体"/>
          <w:color w:val="000000"/>
          <w:kern w:val="0"/>
          <w:sz w:val="32"/>
          <w:szCs w:val="32"/>
        </w:rPr>
        <w:t>给予新组建的省外桐庐商会一次性 10万元的工作经费补助；对于服务企业和招商引资等作用明显的优秀商会和良好商会，分别给予10万元和5 万元的奖励。</w:t>
      </w:r>
      <w:r>
        <w:rPr>
          <w:rFonts w:hint="eastAsia" w:ascii="楷体_GB2312" w:hAnsi="宋体" w:eastAsia="楷体_GB2312" w:cs="宋体"/>
          <w:color w:val="000000"/>
          <w:kern w:val="0"/>
          <w:sz w:val="32"/>
          <w:szCs w:val="32"/>
        </w:rPr>
        <w:t>（责任单位：县工商联、县财政局）</w:t>
      </w:r>
    </w:p>
    <w:p>
      <w:pPr>
        <w:spacing w:line="600" w:lineRule="exact"/>
        <w:ind w:firstLine="643" w:firstLineChars="200"/>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7.颁发“春风卡”。</w:t>
      </w:r>
      <w:r>
        <w:rPr>
          <w:rFonts w:hint="eastAsia" w:ascii="仿宋_GB2312" w:hAnsi="宋体" w:eastAsia="仿宋_GB2312" w:cs="宋体"/>
          <w:color w:val="000000"/>
          <w:kern w:val="0"/>
          <w:sz w:val="32"/>
          <w:szCs w:val="32"/>
        </w:rPr>
        <w:t>对上年度地方综合贡献前100 强的企业按贡献度排名分别颁发金、银、铜“春风卡”，其企业负责人或员工当年可按规定享受人才推荐、教育、医疗、停车、景点门票等服务。</w:t>
      </w:r>
      <w:r>
        <w:rPr>
          <w:rFonts w:hint="eastAsia" w:ascii="仿宋_GB2312" w:hAnsi="宋体" w:eastAsia="仿宋_GB2312" w:cs="宋体"/>
          <w:color w:val="000000"/>
          <w:kern w:val="0"/>
          <w:sz w:val="32"/>
          <w:szCs w:val="32"/>
          <w:lang w:eastAsia="zh-CN"/>
        </w:rPr>
        <w:t>（</w:t>
      </w:r>
      <w:r>
        <w:rPr>
          <w:rFonts w:hint="eastAsia" w:ascii="楷体_GB2312" w:hAnsi="宋体" w:eastAsia="楷体_GB2312" w:cs="宋体"/>
          <w:color w:val="000000"/>
          <w:kern w:val="0"/>
          <w:sz w:val="32"/>
          <w:szCs w:val="32"/>
        </w:rPr>
        <w:t>责任单位：县发改局、县委组织部（人才办）、</w:t>
      </w:r>
      <w:r>
        <w:rPr>
          <w:rFonts w:hint="eastAsia" w:ascii="楷体_GB2312" w:hAnsi="宋体" w:eastAsia="楷体_GB2312" w:cs="宋体"/>
          <w:color w:val="000000"/>
          <w:kern w:val="0"/>
          <w:sz w:val="32"/>
          <w:szCs w:val="32"/>
          <w:lang w:val="en-US" w:eastAsia="zh-CN"/>
        </w:rPr>
        <w:t>县人社局、</w:t>
      </w:r>
      <w:r>
        <w:rPr>
          <w:rFonts w:hint="eastAsia" w:ascii="楷体_GB2312" w:hAnsi="宋体" w:eastAsia="楷体_GB2312" w:cs="宋体"/>
          <w:color w:val="000000"/>
          <w:kern w:val="0"/>
          <w:sz w:val="32"/>
          <w:szCs w:val="32"/>
        </w:rPr>
        <w:t>县教育局、县综合执法局、县文旅集团、县卫健局、县税务局</w:t>
      </w:r>
      <w:r>
        <w:rPr>
          <w:rFonts w:hint="eastAsia" w:ascii="楷体_GB2312" w:hAnsi="宋体" w:eastAsia="楷体_GB2312" w:cs="宋体"/>
          <w:color w:val="000000"/>
          <w:kern w:val="0"/>
          <w:sz w:val="32"/>
          <w:szCs w:val="32"/>
          <w:lang w:eastAsia="zh-CN"/>
        </w:rPr>
        <w:t>）</w:t>
      </w:r>
    </w:p>
    <w:p>
      <w:pPr>
        <w:widowControl/>
        <w:spacing w:line="600" w:lineRule="exact"/>
        <w:ind w:firstLine="643" w:firstLineChars="200"/>
        <w:jc w:val="left"/>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8.开展企业暖心活动。</w:t>
      </w:r>
      <w:r>
        <w:rPr>
          <w:rFonts w:hint="eastAsia" w:ascii="仿宋_GB2312" w:hAnsi="宋体" w:eastAsia="仿宋_GB2312" w:cs="宋体"/>
          <w:color w:val="000000"/>
          <w:kern w:val="0"/>
          <w:sz w:val="32"/>
          <w:szCs w:val="32"/>
        </w:rPr>
        <w:t>强化资金保障，优化小微企业创业创新联盟，组建6个专项服务组，为成长型小微企业提供税务、创业、科技、人才、金融、法律等菜单式服务。设立税企直联点，为企业提供全方位智能化、个性化的精准推送服务，强化问题快速收集、快速反馈，实现2个工作日内响应纳税人诉求。</w:t>
      </w:r>
      <w:r>
        <w:rPr>
          <w:rFonts w:hint="eastAsia" w:ascii="楷体_GB2312" w:hAnsi="宋体" w:eastAsia="楷体_GB2312" w:cs="宋体"/>
          <w:color w:val="000000"/>
          <w:kern w:val="0"/>
          <w:sz w:val="32"/>
          <w:szCs w:val="32"/>
        </w:rPr>
        <w:t>（责任单位：县工商联、县财政局、县税务局、县经信局、县科技局、县人社局、县司法局）</w:t>
      </w:r>
    </w:p>
    <w:p>
      <w:pPr>
        <w:widowControl/>
        <w:spacing w:line="600" w:lineRule="exact"/>
        <w:ind w:firstLine="643" w:firstLineChars="200"/>
        <w:jc w:val="left"/>
        <w:rPr>
          <w:rFonts w:ascii="仿宋_GB2312" w:hAnsi="Calibri" w:eastAsia="仿宋_GB2312" w:cs="Times New Roman"/>
          <w:sz w:val="32"/>
          <w:szCs w:val="32"/>
          <w:u w:val="single"/>
        </w:rPr>
      </w:pPr>
      <w:r>
        <w:rPr>
          <w:rFonts w:hint="eastAsia" w:ascii="楷体_GB2312" w:hAnsi="宋体" w:eastAsia="楷体_GB2312" w:cs="宋体"/>
          <w:b/>
          <w:bCs/>
          <w:color w:val="000000"/>
          <w:kern w:val="0"/>
          <w:sz w:val="32"/>
          <w:szCs w:val="32"/>
        </w:rPr>
        <w:t>9.加大企业招聘补贴力度。</w:t>
      </w:r>
      <w:r>
        <w:rPr>
          <w:rFonts w:hint="eastAsia" w:ascii="仿宋_GB2312" w:hAnsi="宋体" w:eastAsia="仿宋_GB2312" w:cs="宋体"/>
          <w:color w:val="000000"/>
          <w:kern w:val="0"/>
          <w:sz w:val="32"/>
          <w:szCs w:val="32"/>
        </w:rPr>
        <w:t>对参加由县级主管部门举办的省内外人才及劳务协作招聘等活动的企业，给予相关费用全额补助。鼓励企业扩大生产带动就业，对 2024年月均参保人数较上年度净增10人（含）以上的企业给予新增部分一次性 1000元/人的补贴，单家企业最高不超过 100万</w:t>
      </w:r>
      <w:r>
        <w:rPr>
          <w:rFonts w:hint="eastAsia" w:ascii="仿宋" w:hAnsi="仿宋" w:eastAsia="仿宋" w:cs="宋体"/>
          <w:color w:val="000000"/>
          <w:kern w:val="0"/>
          <w:sz w:val="32"/>
          <w:szCs w:val="32"/>
        </w:rPr>
        <w:t>。</w:t>
      </w:r>
      <w:r>
        <w:rPr>
          <w:rFonts w:hint="eastAsia" w:ascii="楷体_GB2312" w:hAnsi="宋体" w:eastAsia="楷体_GB2312" w:cs="宋体"/>
          <w:color w:val="000000"/>
          <w:kern w:val="0"/>
          <w:sz w:val="32"/>
          <w:szCs w:val="32"/>
        </w:rPr>
        <w:t>(责任单位：县人社局、县财政局)</w:t>
      </w:r>
    </w:p>
    <w:p>
      <w:pPr>
        <w:widowControl/>
        <w:numPr>
          <w:ilvl w:val="0"/>
          <w:numId w:val="0"/>
        </w:numPr>
        <w:spacing w:line="600" w:lineRule="exact"/>
        <w:ind w:firstLine="643" w:firstLineChars="200"/>
        <w:jc w:val="left"/>
        <w:rPr>
          <w:rFonts w:hint="eastAsia" w:ascii="楷体_GB2312" w:hAnsi="宋体" w:eastAsia="楷体_GB2312" w:cs="宋体"/>
          <w:color w:val="000000"/>
          <w:kern w:val="0"/>
          <w:sz w:val="32"/>
          <w:szCs w:val="32"/>
        </w:rPr>
      </w:pPr>
      <w:r>
        <w:rPr>
          <w:rFonts w:hint="eastAsia" w:ascii="楷体_GB2312" w:hAnsi="宋体" w:eastAsia="楷体_GB2312" w:cs="宋体"/>
          <w:b/>
          <w:color w:val="000000"/>
          <w:kern w:val="0"/>
          <w:sz w:val="32"/>
          <w:szCs w:val="32"/>
          <w:lang w:val="en-US" w:eastAsia="zh-CN"/>
        </w:rPr>
        <w:t>10.</w:t>
      </w:r>
      <w:r>
        <w:rPr>
          <w:rFonts w:hint="eastAsia" w:ascii="楷体_GB2312" w:hAnsi="宋体" w:eastAsia="楷体_GB2312" w:cs="宋体"/>
          <w:b/>
          <w:color w:val="000000"/>
          <w:kern w:val="0"/>
          <w:sz w:val="32"/>
          <w:szCs w:val="32"/>
        </w:rPr>
        <w:t>开展企业慰问走访活动。</w:t>
      </w:r>
      <w:r>
        <w:rPr>
          <w:rFonts w:hint="eastAsia" w:ascii="仿宋_GB2312" w:hAnsi="宋体" w:eastAsia="仿宋_GB2312" w:cs="宋体"/>
          <w:color w:val="000000"/>
          <w:kern w:val="0"/>
          <w:sz w:val="32"/>
          <w:szCs w:val="32"/>
        </w:rPr>
        <w:t>每年安排县领导对名人堂企业家、群英榜企业家、扎根桐庐30年以上优秀企业、优秀农业龙头企业、工业亩均贡献表彰企业、服务业十强十佳企业开展慰问走访活动，为企业送上鲜花、慰问卡等。</w:t>
      </w:r>
      <w:r>
        <w:rPr>
          <w:rFonts w:hint="eastAsia" w:ascii="楷体_GB2312" w:hAnsi="宋体" w:eastAsia="楷体_GB2312" w:cs="宋体"/>
          <w:color w:val="000000"/>
          <w:kern w:val="0"/>
          <w:sz w:val="32"/>
          <w:szCs w:val="32"/>
        </w:rPr>
        <w:t>（责任部门：县委统战部、县工商联、县农业农村局、县经信局、县发改局、县财政局）</w:t>
      </w:r>
    </w:p>
    <w:p>
      <w:pPr>
        <w:spacing w:line="600" w:lineRule="exact"/>
        <w:ind w:firstLine="643" w:firstLineChars="200"/>
        <w:rPr>
          <w:rFonts w:ascii="仿宋_GB2312" w:hAnsi="Calibri" w:eastAsia="仿宋_GB2312" w:cs="Times New Roman"/>
          <w:sz w:val="32"/>
          <w:szCs w:val="32"/>
        </w:rPr>
      </w:pPr>
      <w:r>
        <w:rPr>
          <w:rFonts w:hint="eastAsia" w:ascii="楷体_GB2312" w:hAnsi="宋体" w:eastAsia="楷体_GB2312" w:cs="宋体"/>
          <w:b/>
          <w:bCs/>
          <w:color w:val="000000"/>
          <w:kern w:val="0"/>
          <w:sz w:val="32"/>
          <w:szCs w:val="32"/>
        </w:rPr>
        <w:t>11.推进惠企政策精准直达。</w:t>
      </w:r>
      <w:r>
        <w:rPr>
          <w:rFonts w:hint="eastAsia" w:ascii="仿宋_GB2312" w:hAnsi="Calibri" w:eastAsia="仿宋_GB2312" w:cs="Times New Roman"/>
          <w:sz w:val="32"/>
          <w:szCs w:val="32"/>
        </w:rPr>
        <w:t>上线“桐易办”惠企政策服务平台，集成优化企业政策匹配、精准送达，建立“免申即享”政策清单，依托“浙里办”、“浙政钉”用户端口，畅通政策申报兑现通道，加快政策“线上兑”“马上兑”。</w:t>
      </w:r>
      <w:r>
        <w:rPr>
          <w:rFonts w:hint="eastAsia" w:ascii="楷体_GB2312" w:hAnsi="宋体" w:eastAsia="楷体_GB2312" w:cs="宋体"/>
          <w:color w:val="000000"/>
          <w:kern w:val="0"/>
          <w:sz w:val="32"/>
          <w:szCs w:val="32"/>
        </w:rPr>
        <w:t>（责任部门：县财政局）</w:t>
      </w:r>
    </w:p>
    <w:p>
      <w:pPr>
        <w:numPr>
          <w:ilvl w:val="0"/>
          <w:numId w:val="0"/>
        </w:numPr>
        <w:spacing w:line="600" w:lineRule="exact"/>
        <w:ind w:firstLine="643" w:firstLineChars="20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lang w:val="en-US" w:eastAsia="zh-CN"/>
        </w:rPr>
        <w:t>12.加强县内产业链对接。</w:t>
      </w:r>
      <w:r>
        <w:rPr>
          <w:rFonts w:hint="eastAsia" w:ascii="仿宋_GB2312" w:hAnsi="Calibri" w:eastAsia="仿宋_GB2312" w:cs="Times New Roman"/>
          <w:sz w:val="32"/>
          <w:szCs w:val="32"/>
          <w:lang w:val="en-US" w:eastAsia="zh-CN"/>
        </w:rPr>
        <w:t>推动县内企业、国企及院校在产业、人才、创新方面的协同联动，加强桐产品推荐力度，力争更多企业产品入选省市优质产品目录，鼓励县属国企开展产业对接活动，每年至少举办活动5场次以上、县内参与企业100家以上。</w:t>
      </w:r>
      <w:r>
        <w:rPr>
          <w:rFonts w:hint="eastAsia" w:ascii="楷体_GB2312" w:hAnsi="宋体" w:eastAsia="楷体_GB2312" w:cs="宋体"/>
          <w:color w:val="000000"/>
          <w:kern w:val="0"/>
          <w:sz w:val="32"/>
          <w:szCs w:val="32"/>
          <w:lang w:eastAsia="zh-CN"/>
        </w:rPr>
        <w:t>（</w:t>
      </w:r>
      <w:r>
        <w:rPr>
          <w:rFonts w:hint="eastAsia" w:ascii="楷体_GB2312" w:hAnsi="宋体" w:eastAsia="楷体_GB2312" w:cs="宋体"/>
          <w:color w:val="000000"/>
          <w:kern w:val="0"/>
          <w:sz w:val="32"/>
          <w:szCs w:val="32"/>
        </w:rPr>
        <w:t>责任单位</w:t>
      </w:r>
      <w:r>
        <w:rPr>
          <w:rFonts w:hint="eastAsia" w:ascii="楷体_GB2312" w:hAnsi="宋体" w:eastAsia="楷体_GB2312" w:cs="宋体"/>
          <w:color w:val="000000"/>
          <w:kern w:val="0"/>
          <w:sz w:val="32"/>
          <w:szCs w:val="32"/>
          <w:lang w:eastAsia="zh-CN"/>
        </w:rPr>
        <w:t>：</w:t>
      </w:r>
      <w:r>
        <w:rPr>
          <w:rFonts w:hint="eastAsia" w:ascii="楷体_GB2312" w:hAnsi="宋体" w:eastAsia="楷体_GB2312" w:cs="宋体"/>
          <w:color w:val="000000"/>
          <w:kern w:val="0"/>
          <w:sz w:val="32"/>
          <w:szCs w:val="32"/>
        </w:rPr>
        <w:t>县财政局，县经信局，县商务局，县人社局，县科技局</w:t>
      </w:r>
      <w:r>
        <w:rPr>
          <w:rFonts w:hint="eastAsia" w:ascii="楷体_GB2312" w:hAnsi="宋体" w:eastAsia="楷体_GB2312" w:cs="宋体"/>
          <w:color w:val="000000"/>
          <w:kern w:val="0"/>
          <w:sz w:val="32"/>
          <w:szCs w:val="32"/>
          <w:lang w:eastAsia="zh-CN"/>
        </w:rPr>
        <w:t>）</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本文件自2024年3月23日起施行，至2024年12月31日止。建立政策评估机制，期间可根据政策绩</w:t>
      </w:r>
      <w:r>
        <w:rPr>
          <w:rFonts w:hint="default" w:ascii="仿宋_GB2312" w:hAnsi="Calibri" w:eastAsia="仿宋_GB2312" w:cs="Times New Roman"/>
          <w:sz w:val="32"/>
          <w:szCs w:val="32"/>
          <w:lang w:val="en-US" w:eastAsia="zh-CN"/>
        </w:rPr>
        <w:t xml:space="preserve">效评价结果动态调整。水电气、纳税、社保等降本减负政策按上级最新文件执行，实施过程中如遇法律法规和上级重大政策调整，按新政策执行。 </w:t>
      </w:r>
    </w:p>
    <w:p>
      <w:pPr>
        <w:spacing w:line="600" w:lineRule="exact"/>
        <w:ind w:firstLine="640" w:firstLineChars="200"/>
      </w:pPr>
      <w:r>
        <w:rPr>
          <w:rFonts w:hint="default" w:ascii="仿宋_GB2312" w:hAnsi="Calibri" w:eastAsia="仿宋_GB2312" w:cs="Times New Roman"/>
          <w:sz w:val="32"/>
          <w:szCs w:val="32"/>
          <w:lang w:val="en-US" w:eastAsia="zh-CN"/>
        </w:rPr>
        <w:t>本政策由县发改局负责统筹实施和解读，具体实施细则由各牵头部门负责组织实施。落实情况纳入全县优化营商环境工作考核</w:t>
      </w:r>
      <w:r>
        <w:rPr>
          <w:rFonts w:hint="eastAsia" w:ascii="仿宋_GB2312" w:hAnsi="Calibri" w:eastAsia="仿宋_GB2312" w:cs="Times New Roman"/>
          <w:sz w:val="32"/>
          <w:szCs w:val="32"/>
          <w:lang w:val="en-US" w:eastAsia="zh-CN"/>
        </w:rPr>
        <w:t>。</w:t>
      </w: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spacing w:line="60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关于《桐庐县关心关爱企业家助企强企增活力</w:t>
      </w:r>
      <w:r>
        <w:rPr>
          <w:rFonts w:ascii="Times New Roman" w:hAnsi="Times New Roman" w:eastAsia="方正小标宋简体"/>
          <w:sz w:val="44"/>
          <w:szCs w:val="44"/>
        </w:rPr>
        <w:t>“</w:t>
      </w:r>
      <w:r>
        <w:rPr>
          <w:rFonts w:ascii="Times New Roman" w:hAnsi="方正小标宋简体" w:eastAsia="方正小标宋简体"/>
          <w:sz w:val="44"/>
          <w:szCs w:val="44"/>
        </w:rPr>
        <w:t>春风</w:t>
      </w:r>
      <w:r>
        <w:rPr>
          <w:rFonts w:ascii="Times New Roman" w:hAnsi="Times New Roman" w:eastAsia="方正小标宋简体"/>
          <w:sz w:val="44"/>
          <w:szCs w:val="44"/>
        </w:rPr>
        <w:t>202</w:t>
      </w:r>
      <w:r>
        <w:rPr>
          <w:rFonts w:hint="eastAsia" w:ascii="Times New Roman" w:hAnsi="Times New Roman" w:eastAsia="方正小标宋简体"/>
          <w:sz w:val="44"/>
          <w:szCs w:val="44"/>
        </w:rPr>
        <w:t>4</w:t>
      </w:r>
      <w:r>
        <w:rPr>
          <w:rFonts w:ascii="Times New Roman" w:hAnsi="Times New Roman" w:eastAsia="方正小标宋简体"/>
          <w:sz w:val="44"/>
          <w:szCs w:val="44"/>
        </w:rPr>
        <w:t>”</w:t>
      </w:r>
      <w:r>
        <w:rPr>
          <w:rFonts w:ascii="Times New Roman" w:hAnsi="方正小标宋简体" w:eastAsia="方正小标宋简体"/>
          <w:sz w:val="44"/>
          <w:szCs w:val="44"/>
        </w:rPr>
        <w:t>》的</w:t>
      </w:r>
      <w:r>
        <w:rPr>
          <w:rFonts w:hint="eastAsia" w:ascii="Times New Roman" w:hAnsi="方正小标宋简体" w:eastAsia="方正小标宋简体"/>
          <w:sz w:val="44"/>
          <w:szCs w:val="44"/>
          <w:lang w:val="en-US" w:eastAsia="zh-CN"/>
        </w:rPr>
        <w:t>起草</w:t>
      </w:r>
      <w:r>
        <w:rPr>
          <w:rFonts w:ascii="Times New Roman" w:hAnsi="方正小标宋简体" w:eastAsia="方正小标宋简体"/>
          <w:sz w:val="44"/>
          <w:szCs w:val="44"/>
        </w:rPr>
        <w:t>说明</w:t>
      </w:r>
    </w:p>
    <w:p>
      <w:pPr>
        <w:spacing w:line="570" w:lineRule="exact"/>
        <w:rPr>
          <w:rFonts w:ascii="Times New Roman" w:hAnsi="黑体" w:eastAsia="黑体"/>
          <w:sz w:val="32"/>
          <w:szCs w:val="32"/>
        </w:rPr>
      </w:pPr>
    </w:p>
    <w:p>
      <w:pPr>
        <w:numPr>
          <w:ilvl w:val="0"/>
          <w:numId w:val="1"/>
        </w:numPr>
        <w:spacing w:line="570" w:lineRule="exact"/>
        <w:ind w:firstLine="640" w:firstLineChars="200"/>
        <w:rPr>
          <w:rFonts w:ascii="Times New Roman" w:hAnsi="黑体" w:eastAsia="黑体"/>
          <w:sz w:val="32"/>
          <w:szCs w:val="32"/>
        </w:rPr>
      </w:pPr>
      <w:r>
        <w:rPr>
          <w:rFonts w:ascii="Times New Roman" w:hAnsi="黑体" w:eastAsia="黑体"/>
          <w:sz w:val="32"/>
          <w:szCs w:val="32"/>
        </w:rPr>
        <w:t>制定的背景及过程</w:t>
      </w:r>
    </w:p>
    <w:p>
      <w:pPr>
        <w:spacing w:line="570" w:lineRule="exact"/>
        <w:ind w:firstLine="640" w:firstLineChars="200"/>
        <w:rPr>
          <w:rFonts w:ascii="Times New Roman" w:hAnsi="仿宋_GB2312" w:eastAsia="仿宋_GB2312"/>
          <w:sz w:val="32"/>
          <w:szCs w:val="32"/>
        </w:rPr>
      </w:pPr>
      <w:r>
        <w:rPr>
          <w:rFonts w:hint="eastAsia" w:ascii="仿宋_GB2312" w:hAnsi="宋体" w:eastAsia="仿宋_GB2312" w:cs="宋体"/>
          <w:kern w:val="0"/>
          <w:sz w:val="32"/>
          <w:szCs w:val="32"/>
        </w:rPr>
        <w:t>为深入贯彻中央和省委关于支持民营经济健康发展的决策部署，持续优化民营经济发展环境，牢固树立关心关爱企业家的鲜明导向，全力营造亲商爱商尊商护商的浓厚氛围，进一步激发企业发展活力和创新动力，</w:t>
      </w:r>
      <w:r>
        <w:rPr>
          <w:rFonts w:ascii="Times New Roman" w:hAnsi="Times New Roman" w:eastAsia="仿宋_GB2312"/>
          <w:sz w:val="32"/>
          <w:szCs w:val="32"/>
        </w:rPr>
        <w:t>我局牵头</w:t>
      </w:r>
      <w:r>
        <w:rPr>
          <w:rFonts w:hint="eastAsia" w:ascii="Times New Roman" w:hAnsi="Times New Roman" w:eastAsia="仿宋_GB2312"/>
          <w:sz w:val="32"/>
          <w:szCs w:val="32"/>
        </w:rPr>
        <w:t>开展</w:t>
      </w:r>
      <w:r>
        <w:rPr>
          <w:rFonts w:ascii="Times New Roman" w:hAnsi="Times New Roman" w:eastAsia="仿宋_GB2312"/>
          <w:sz w:val="32"/>
          <w:szCs w:val="32"/>
        </w:rPr>
        <w:t>新一轮</w:t>
      </w:r>
      <w:r>
        <w:rPr>
          <w:rFonts w:hint="eastAsia" w:ascii="Times New Roman" w:hAnsi="Times New Roman" w:eastAsia="仿宋_GB2312"/>
          <w:sz w:val="32"/>
          <w:szCs w:val="32"/>
        </w:rPr>
        <w:t>“春风2024”政策拟定工作。2023年</w:t>
      </w:r>
      <w:r>
        <w:rPr>
          <w:rFonts w:hint="eastAsia" w:ascii="Times New Roman" w:hAnsi="仿宋_GB2312" w:eastAsia="仿宋_GB2312"/>
          <w:sz w:val="32"/>
          <w:szCs w:val="32"/>
        </w:rPr>
        <w:t>11月24日，我局组织各乡镇（街道）、开发区召开“春风2024”政策问计会，会上各参会单位围绕企业经营过程中的痛点、难点、堵点以及急难愁盼问题提出相关建议。</w:t>
      </w:r>
      <w:r>
        <w:rPr>
          <w:rFonts w:hint="eastAsia" w:ascii="Times New Roman" w:hAnsi="Times New Roman" w:eastAsia="仿宋_GB2312"/>
          <w:sz w:val="32"/>
          <w:szCs w:val="32"/>
        </w:rPr>
        <w:t>2023年</w:t>
      </w:r>
      <w:r>
        <w:rPr>
          <w:rFonts w:hint="eastAsia" w:ascii="Times New Roman" w:hAnsi="仿宋_GB2312" w:eastAsia="仿宋_GB2312"/>
          <w:sz w:val="32"/>
          <w:szCs w:val="32"/>
        </w:rPr>
        <w:t>11月28日，我局组织企业家代表召开“春风2024”问政会，</w:t>
      </w:r>
      <w:r>
        <w:rPr>
          <w:rFonts w:hint="eastAsia" w:ascii="Times New Roman" w:hAnsi="仿宋_GB2312" w:eastAsia="仿宋_GB2312"/>
          <w:color w:val="auto"/>
          <w:sz w:val="32"/>
          <w:szCs w:val="32"/>
          <w:lang w:val="en-US" w:eastAsia="zh-CN"/>
        </w:rPr>
        <w:t>18</w:t>
      </w:r>
      <w:r>
        <w:rPr>
          <w:rFonts w:hint="eastAsia" w:ascii="Times New Roman" w:hAnsi="仿宋_GB2312" w:eastAsia="仿宋_GB2312"/>
          <w:color w:val="auto"/>
          <w:sz w:val="32"/>
          <w:szCs w:val="32"/>
        </w:rPr>
        <w:t>家</w:t>
      </w:r>
      <w:r>
        <w:rPr>
          <w:rFonts w:hint="eastAsia" w:ascii="Times New Roman" w:hAnsi="仿宋_GB2312" w:eastAsia="仿宋_GB2312"/>
          <w:sz w:val="32"/>
          <w:szCs w:val="32"/>
        </w:rPr>
        <w:t>企业家分别就融资贷款、人才、春风卡等政策提出意见建议，并形成政策初稿。2023年11月29日，我局组织各相关部门召开“春风2024”政策座谈会，会上23个部门围绕“春风2024”政策初稿对条款的必要性、可行性、科学性提出意见建议</w:t>
      </w:r>
      <w:r>
        <w:rPr>
          <w:rFonts w:hint="eastAsia" w:ascii="Times New Roman" w:hAnsi="Times New Roman" w:eastAsia="仿宋_GB2312"/>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年12月6日，我局通过党政网对“春风202</w:t>
      </w:r>
      <w:r>
        <w:rPr>
          <w:rFonts w:hint="eastAsia" w:ascii="Times New Roman" w:hAnsi="Times New Roman" w:eastAsia="仿宋_GB2312"/>
          <w:sz w:val="32"/>
          <w:szCs w:val="32"/>
        </w:rPr>
        <w:t>4</w:t>
      </w:r>
      <w:r>
        <w:rPr>
          <w:rFonts w:ascii="Times New Roman" w:hAnsi="Times New Roman" w:eastAsia="仿宋_GB2312"/>
          <w:sz w:val="32"/>
          <w:szCs w:val="32"/>
        </w:rPr>
        <w:t>”政策（征求意见稿）进行意见征求</w:t>
      </w:r>
      <w:r>
        <w:rPr>
          <w:rFonts w:hint="eastAsia" w:ascii="Times New Roman" w:hAnsi="Times New Roman" w:eastAsia="仿宋_GB2312"/>
          <w:sz w:val="32"/>
          <w:szCs w:val="32"/>
        </w:rPr>
        <w:t>，</w:t>
      </w:r>
      <w:r>
        <w:rPr>
          <w:rFonts w:ascii="Times New Roman" w:hAnsi="Times New Roman" w:eastAsia="仿宋_GB2312"/>
          <w:sz w:val="32"/>
          <w:szCs w:val="32"/>
        </w:rPr>
        <w:t>并根据部门反馈意见进行了修改</w:t>
      </w:r>
      <w:r>
        <w:rPr>
          <w:rFonts w:hint="eastAsia" w:ascii="Times New Roman" w:hAnsi="Times New Roman" w:eastAsia="仿宋_GB2312"/>
          <w:sz w:val="32"/>
          <w:szCs w:val="32"/>
        </w:rPr>
        <w:t>完善，</w:t>
      </w:r>
      <w:r>
        <w:rPr>
          <w:rFonts w:ascii="Times New Roman" w:hAnsi="Times New Roman" w:eastAsia="仿宋_GB2312"/>
          <w:sz w:val="32"/>
          <w:szCs w:val="32"/>
        </w:rPr>
        <w:t>形成目前的政策文本，总共</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条政策。</w:t>
      </w:r>
    </w:p>
    <w:p>
      <w:pPr>
        <w:ind w:firstLine="640" w:firstLineChars="200"/>
        <w:rPr>
          <w:rFonts w:ascii="Times New Roman" w:hAnsi="黑体" w:eastAsia="黑体"/>
          <w:sz w:val="32"/>
          <w:szCs w:val="32"/>
        </w:rPr>
      </w:pPr>
      <w:r>
        <w:rPr>
          <w:rFonts w:ascii="Times New Roman" w:hAnsi="黑体" w:eastAsia="黑体"/>
          <w:sz w:val="32"/>
          <w:szCs w:val="32"/>
        </w:rPr>
        <w:t>二、政策内容</w:t>
      </w:r>
    </w:p>
    <w:p>
      <w:pPr>
        <w:pStyle w:val="2"/>
        <w:ind w:firstLine="643" w:firstLineChars="200"/>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1.深化融资畅通工程。</w:t>
      </w:r>
      <w:r>
        <w:rPr>
          <w:rFonts w:hint="eastAsia" w:ascii="仿宋_GB2312" w:hAnsi="宋体" w:eastAsia="仿宋_GB2312" w:cs="宋体"/>
          <w:color w:val="000000"/>
          <w:kern w:val="0"/>
          <w:sz w:val="32"/>
          <w:szCs w:val="32"/>
        </w:rPr>
        <w:t>提供政府性融资担保，对符合条件的中小微企业，提供融资担保支持，推动金融机构尽快放贷，不盲目抽贷、压贷、断贷；企业使用政府转贷基金，当日完成全部转贷流程的，不收取占用费。</w:t>
      </w:r>
      <w:r>
        <w:rPr>
          <w:rFonts w:hint="eastAsia" w:ascii="楷体_GB2312" w:hAnsi="宋体" w:eastAsia="楷体_GB2312" w:cs="宋体"/>
          <w:color w:val="000000"/>
          <w:kern w:val="0"/>
          <w:sz w:val="32"/>
          <w:szCs w:val="32"/>
        </w:rPr>
        <w:t>（责任部门：县建发集团、县财政局）</w:t>
      </w:r>
    </w:p>
    <w:p>
      <w:pPr>
        <w:spacing w:line="600" w:lineRule="exact"/>
        <w:ind w:firstLine="643" w:firstLineChars="200"/>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2.建立信用关爱机制。</w:t>
      </w:r>
      <w:r>
        <w:rPr>
          <w:rFonts w:hint="eastAsia" w:ascii="仿宋_GB2312" w:hAnsi="宋体" w:eastAsia="仿宋_GB2312" w:cs="宋体"/>
          <w:color w:val="000000"/>
          <w:kern w:val="0"/>
          <w:sz w:val="32"/>
          <w:szCs w:val="32"/>
        </w:rPr>
        <w:t>倡导企业诚信经营，帮助企业做好信用管理、信用风险防范、信用修复等工作。积极推进信用修复“一件事”，统一使用杭州市企业信用联动监管平台办理信用修复业务，实现信用修复“一次不跑，全流程网办”“一处申请，全平台修复”。</w:t>
      </w:r>
      <w:r>
        <w:rPr>
          <w:rFonts w:hint="eastAsia" w:ascii="楷体_GB2312" w:hAnsi="宋体" w:eastAsia="楷体_GB2312" w:cs="宋体"/>
          <w:color w:val="000000"/>
          <w:kern w:val="0"/>
          <w:sz w:val="32"/>
          <w:szCs w:val="32"/>
        </w:rPr>
        <w:t>（责任单位：县发改局、县营商环境监督与服务中心、县市场监管局，各相关部门）</w:t>
      </w:r>
    </w:p>
    <w:p>
      <w:pPr>
        <w:spacing w:line="600" w:lineRule="exact"/>
        <w:ind w:firstLine="643" w:firstLineChars="200"/>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3.关爱企业家身心健康。</w:t>
      </w:r>
      <w:r>
        <w:rPr>
          <w:rFonts w:hint="eastAsia" w:ascii="仿宋_GB2312" w:hAnsi="宋体" w:eastAsia="仿宋_GB2312" w:cs="宋体"/>
          <w:color w:val="000000"/>
          <w:kern w:val="0"/>
          <w:sz w:val="32"/>
          <w:szCs w:val="32"/>
        </w:rPr>
        <w:t>鼓励企业利用闲置空间打造嵌入式体育场地，实施健身器材订单式配送；强化资金保障，确保企业家体育健身基金、“新生代”企业家培训、企业·家平台的正常运行。</w:t>
      </w:r>
      <w:r>
        <w:rPr>
          <w:rFonts w:hint="eastAsia" w:ascii="楷体_GB2312" w:hAnsi="宋体" w:eastAsia="楷体_GB2312" w:cs="宋体"/>
          <w:color w:val="000000"/>
          <w:kern w:val="0"/>
          <w:sz w:val="32"/>
          <w:szCs w:val="32"/>
        </w:rPr>
        <w:t>（责任单位：县文广旅体局、县工商联、县文旅集团、县财政局）</w:t>
      </w:r>
    </w:p>
    <w:p>
      <w:pPr>
        <w:widowControl/>
        <w:spacing w:line="600" w:lineRule="exact"/>
        <w:ind w:firstLine="643" w:firstLineChars="200"/>
        <w:jc w:val="left"/>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4.实施轻微违法行为不予行政处罚。</w:t>
      </w:r>
      <w:r>
        <w:rPr>
          <w:rFonts w:hint="eastAsia" w:ascii="仿宋_GB2312" w:hAnsi="宋体" w:eastAsia="仿宋_GB2312" w:cs="宋体"/>
          <w:color w:val="000000"/>
          <w:kern w:val="0"/>
          <w:sz w:val="32"/>
          <w:szCs w:val="32"/>
          <w:lang w:val="en-US" w:eastAsia="zh-CN"/>
        </w:rPr>
        <w:t>以增值化改革理念提升行政执法质效，</w:t>
      </w:r>
      <w:r>
        <w:rPr>
          <w:rFonts w:hint="eastAsia" w:ascii="仿宋_GB2312" w:hAnsi="宋体" w:eastAsia="仿宋_GB2312" w:cs="宋体"/>
          <w:color w:val="000000"/>
          <w:kern w:val="0"/>
          <w:sz w:val="32"/>
          <w:szCs w:val="32"/>
        </w:rPr>
        <w:t>积极推行无事不扰的精准执法，在法律法规范围内，对企业发生的清单内轻微违法行为，符合各部门规定的不予行政处罚。</w:t>
      </w:r>
      <w:r>
        <w:rPr>
          <w:rFonts w:hint="eastAsia" w:ascii="楷体_GB2312" w:hAnsi="宋体" w:eastAsia="楷体_GB2312" w:cs="宋体"/>
          <w:color w:val="000000"/>
          <w:kern w:val="0"/>
          <w:sz w:val="32"/>
          <w:szCs w:val="32"/>
        </w:rPr>
        <w:t>（责任单位：县消防大队、县交运局、县文广旅体局、县卫健局、县市场监管局、市生态环境局桐庐分局、县应急管理局、县农业农村局、县税务局、县住建局、县综合执法局）</w:t>
      </w:r>
    </w:p>
    <w:p>
      <w:pPr>
        <w:widowControl/>
        <w:spacing w:line="600" w:lineRule="exact"/>
        <w:ind w:firstLine="643" w:firstLineChars="200"/>
        <w:jc w:val="left"/>
        <w:rPr>
          <w:rFonts w:ascii="仿宋_GB2312" w:eastAsia="仿宋_GB2312"/>
          <w:sz w:val="32"/>
          <w:szCs w:val="32"/>
        </w:rPr>
      </w:pPr>
      <w:r>
        <w:rPr>
          <w:rFonts w:hint="eastAsia" w:ascii="楷体_GB2312" w:hAnsi="宋体" w:eastAsia="楷体_GB2312" w:cs="宋体"/>
          <w:b/>
          <w:bCs/>
          <w:color w:val="000000"/>
          <w:kern w:val="0"/>
          <w:sz w:val="32"/>
          <w:szCs w:val="32"/>
        </w:rPr>
        <w:t>5.优化产业项目代办服务。</w:t>
      </w:r>
      <w:r>
        <w:rPr>
          <w:rFonts w:hint="eastAsia" w:ascii="仿宋_GB2312" w:eastAsia="仿宋_GB2312"/>
          <w:sz w:val="32"/>
          <w:szCs w:val="32"/>
        </w:rPr>
        <w:t>为县级及以上企业投资重点项目提供全程免费代办服务；做优做实“标准地+”要素配置，确保企业开工无忧；对新投入 5000 万元至 1 亿元的、1 亿元以上的产业项目提供高质效报建开工服务（拿地开工45天内和60天内）的牵头中介，分档分类给予一次性不超过 10 万元、20 万元的补助，为企业拿地开工“加速度”，助力项目早落地、早投产。</w:t>
      </w:r>
      <w:r>
        <w:rPr>
          <w:rFonts w:hint="eastAsia" w:ascii="楷体_GB2312" w:eastAsia="楷体_GB2312"/>
          <w:sz w:val="32"/>
          <w:szCs w:val="32"/>
        </w:rPr>
        <w:t>（责任单位：县行政服务中心、县财政局）</w:t>
      </w:r>
    </w:p>
    <w:p>
      <w:pPr>
        <w:spacing w:line="600" w:lineRule="exact"/>
        <w:ind w:firstLine="643" w:firstLineChars="200"/>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6.开展商会工作经费补助和奖励。</w:t>
      </w:r>
      <w:r>
        <w:rPr>
          <w:rFonts w:hint="eastAsia" w:ascii="仿宋_GB2312" w:hAnsi="宋体" w:eastAsia="仿宋_GB2312" w:cs="宋体"/>
          <w:color w:val="000000"/>
          <w:kern w:val="0"/>
          <w:sz w:val="32"/>
          <w:szCs w:val="32"/>
        </w:rPr>
        <w:t>给予新组建的省外桐庐商会一次性 10万元的工作经费补助；对于服务企业和招商引资等作用明显的优秀商会和良好商会，分别给予10万元和5 万元的奖励。</w:t>
      </w:r>
      <w:r>
        <w:rPr>
          <w:rFonts w:hint="eastAsia" w:ascii="楷体_GB2312" w:hAnsi="宋体" w:eastAsia="楷体_GB2312" w:cs="宋体"/>
          <w:color w:val="000000"/>
          <w:kern w:val="0"/>
          <w:sz w:val="32"/>
          <w:szCs w:val="32"/>
        </w:rPr>
        <w:t>（责任单位：县工商联、县财政局）</w:t>
      </w:r>
    </w:p>
    <w:p>
      <w:pPr>
        <w:spacing w:line="600" w:lineRule="exact"/>
        <w:ind w:firstLine="643" w:firstLineChars="200"/>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7.颁发“春风卡”。</w:t>
      </w:r>
      <w:r>
        <w:rPr>
          <w:rFonts w:hint="eastAsia" w:ascii="仿宋_GB2312" w:hAnsi="宋体" w:eastAsia="仿宋_GB2312" w:cs="宋体"/>
          <w:color w:val="000000"/>
          <w:kern w:val="0"/>
          <w:sz w:val="32"/>
          <w:szCs w:val="32"/>
        </w:rPr>
        <w:t>对上年度地方综合贡献前100 强的企业按贡献度排名分别颁发金、银、铜“春风卡”，其企业负责人或员工当年可按规定享受人才推荐、教育、医疗、停车、景点门票等服务。（</w:t>
      </w:r>
      <w:r>
        <w:rPr>
          <w:rFonts w:hint="eastAsia" w:ascii="楷体_GB2312" w:hAnsi="宋体" w:eastAsia="楷体_GB2312" w:cs="宋体"/>
          <w:color w:val="000000"/>
          <w:kern w:val="0"/>
          <w:sz w:val="32"/>
          <w:szCs w:val="32"/>
        </w:rPr>
        <w:t>责任单位：县发改局、县委组织部（人才办）、县人社局、县教育局、县综合执法局、县文旅集团、县卫健局、县税务局）</w:t>
      </w:r>
    </w:p>
    <w:p>
      <w:pPr>
        <w:widowControl/>
        <w:spacing w:line="600" w:lineRule="exact"/>
        <w:ind w:firstLine="643" w:firstLineChars="200"/>
        <w:jc w:val="left"/>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8.开展企业暖心活动。</w:t>
      </w:r>
      <w:r>
        <w:rPr>
          <w:rFonts w:hint="eastAsia" w:ascii="仿宋_GB2312" w:hAnsi="宋体" w:eastAsia="仿宋_GB2312" w:cs="宋体"/>
          <w:color w:val="000000"/>
          <w:kern w:val="0"/>
          <w:sz w:val="32"/>
          <w:szCs w:val="32"/>
        </w:rPr>
        <w:t>强化资金保障，优化小微企业创业创新联盟，组建6个专项服务组，为成长型小微企业提供税务、创业、科技、人才、金融、法律等菜单式服务。设立税企直联点，为企业提供全方位智能化、个性化的精准推送服务，强化问题快速收集、快速反馈，实现2个工作日内响应纳税人诉求。</w:t>
      </w:r>
      <w:r>
        <w:rPr>
          <w:rFonts w:hint="eastAsia" w:ascii="楷体_GB2312" w:hAnsi="宋体" w:eastAsia="楷体_GB2312" w:cs="宋体"/>
          <w:color w:val="000000"/>
          <w:kern w:val="0"/>
          <w:sz w:val="32"/>
          <w:szCs w:val="32"/>
        </w:rPr>
        <w:t>（责任单位：县工商联、县财政局、县税务局、县经信局、县科技局、县人社局、县司法局）</w:t>
      </w:r>
    </w:p>
    <w:p>
      <w:pPr>
        <w:widowControl/>
        <w:spacing w:line="600" w:lineRule="exact"/>
        <w:ind w:firstLine="643" w:firstLineChars="200"/>
        <w:jc w:val="left"/>
        <w:rPr>
          <w:rFonts w:ascii="楷体_GB2312" w:hAnsi="宋体" w:eastAsia="楷体_GB2312" w:cs="宋体"/>
          <w:color w:val="000000"/>
          <w:kern w:val="0"/>
          <w:sz w:val="32"/>
          <w:szCs w:val="32"/>
        </w:rPr>
      </w:pPr>
      <w:r>
        <w:rPr>
          <w:rFonts w:hint="eastAsia" w:ascii="楷体_GB2312" w:hAnsi="宋体" w:eastAsia="楷体_GB2312" w:cs="宋体"/>
          <w:b/>
          <w:bCs/>
          <w:color w:val="000000"/>
          <w:kern w:val="0"/>
          <w:sz w:val="32"/>
          <w:szCs w:val="32"/>
        </w:rPr>
        <w:t>9.加大企业招聘补贴力度。</w:t>
      </w:r>
      <w:r>
        <w:rPr>
          <w:rFonts w:hint="eastAsia" w:ascii="仿宋_GB2312" w:hAnsi="宋体" w:eastAsia="仿宋_GB2312" w:cs="宋体"/>
          <w:color w:val="000000"/>
          <w:kern w:val="0"/>
          <w:sz w:val="32"/>
          <w:szCs w:val="32"/>
        </w:rPr>
        <w:t>对参加由县级主管部门举办的省内外人才及劳务协作招聘等活动的企业，给予相关费用全额补助。鼓励企业扩大生产带动就业，对 2024年月均参保人数较上年度净增10人（含）以上的企业给予新增部分一次性 1000元/人的补贴，单家企业最高不超过 100万</w:t>
      </w:r>
      <w:r>
        <w:rPr>
          <w:rFonts w:hint="eastAsia" w:ascii="仿宋" w:hAnsi="仿宋" w:eastAsia="仿宋" w:cs="宋体"/>
          <w:color w:val="000000"/>
          <w:kern w:val="0"/>
          <w:sz w:val="32"/>
          <w:szCs w:val="32"/>
        </w:rPr>
        <w:t>。</w:t>
      </w:r>
      <w:r>
        <w:rPr>
          <w:rFonts w:hint="eastAsia" w:ascii="楷体_GB2312" w:hAnsi="宋体" w:eastAsia="楷体_GB2312" w:cs="宋体"/>
          <w:color w:val="000000"/>
          <w:kern w:val="0"/>
          <w:sz w:val="32"/>
          <w:szCs w:val="32"/>
        </w:rPr>
        <w:t>(责任单位：县人社局、县财政局)</w:t>
      </w:r>
    </w:p>
    <w:p>
      <w:pPr>
        <w:widowControl/>
        <w:spacing w:line="600" w:lineRule="exact"/>
        <w:ind w:firstLine="643" w:firstLineChars="200"/>
        <w:jc w:val="left"/>
        <w:rPr>
          <w:rFonts w:ascii="楷体_GB2312" w:hAnsi="宋体" w:eastAsia="楷体_GB2312" w:cs="宋体"/>
          <w:color w:val="000000"/>
          <w:kern w:val="0"/>
          <w:sz w:val="32"/>
          <w:szCs w:val="32"/>
        </w:rPr>
      </w:pPr>
      <w:r>
        <w:rPr>
          <w:rFonts w:hint="eastAsia" w:ascii="楷体_GB2312" w:hAnsi="宋体" w:eastAsia="楷体_GB2312" w:cs="宋体"/>
          <w:b/>
          <w:color w:val="000000"/>
          <w:kern w:val="0"/>
          <w:sz w:val="32"/>
          <w:szCs w:val="32"/>
        </w:rPr>
        <w:t>10.开展企业慰问走访活动。</w:t>
      </w:r>
      <w:r>
        <w:rPr>
          <w:rFonts w:hint="eastAsia" w:ascii="仿宋_GB2312" w:hAnsi="宋体" w:eastAsia="仿宋_GB2312" w:cs="宋体"/>
          <w:color w:val="000000"/>
          <w:kern w:val="0"/>
          <w:sz w:val="32"/>
          <w:szCs w:val="32"/>
        </w:rPr>
        <w:t>每年安排县领导对名人堂企业家、群英榜企业家、扎根桐庐30年以上优秀企业、优秀农业龙头企业、工业亩均贡献表彰企业、服务业十强十佳企业开展慰问走访活动，为企业送上鲜花、慰问卡等。</w:t>
      </w:r>
      <w:r>
        <w:rPr>
          <w:rFonts w:hint="eastAsia" w:ascii="楷体_GB2312" w:hAnsi="宋体" w:eastAsia="楷体_GB2312" w:cs="宋体"/>
          <w:color w:val="000000"/>
          <w:kern w:val="0"/>
          <w:sz w:val="32"/>
          <w:szCs w:val="32"/>
        </w:rPr>
        <w:t>（责任部门：县委统战部、县工商联、县农业农村局、县经信局、县发改局、县财政局）</w:t>
      </w:r>
    </w:p>
    <w:p>
      <w:pPr>
        <w:spacing w:line="600" w:lineRule="exact"/>
        <w:ind w:firstLine="643" w:firstLineChars="200"/>
        <w:rPr>
          <w:rFonts w:ascii="仿宋_GB2312" w:eastAsia="仿宋_GB2312"/>
          <w:sz w:val="32"/>
          <w:szCs w:val="32"/>
        </w:rPr>
      </w:pPr>
      <w:r>
        <w:rPr>
          <w:rFonts w:hint="eastAsia" w:ascii="楷体_GB2312" w:hAnsi="宋体" w:eastAsia="楷体_GB2312" w:cs="宋体"/>
          <w:b/>
          <w:bCs/>
          <w:color w:val="000000"/>
          <w:kern w:val="0"/>
          <w:sz w:val="32"/>
          <w:szCs w:val="32"/>
        </w:rPr>
        <w:t>11.推进惠企政策精准直达。</w:t>
      </w:r>
      <w:r>
        <w:rPr>
          <w:rFonts w:hint="eastAsia" w:ascii="仿宋_GB2312" w:eastAsia="仿宋_GB2312"/>
          <w:sz w:val="32"/>
          <w:szCs w:val="32"/>
        </w:rPr>
        <w:t>上线“桐易办”惠企政策服务平台，集成优化企业政策匹配、精准送达，建立“免申即享”政策清单，依托“浙里办”、“浙政钉”用户端口，畅通政策申报兑现通道，加快政策“线上兑”“马上兑”。</w:t>
      </w:r>
      <w:r>
        <w:rPr>
          <w:rFonts w:hint="eastAsia" w:ascii="楷体_GB2312" w:hAnsi="宋体" w:eastAsia="楷体_GB2312" w:cs="宋体"/>
          <w:color w:val="000000"/>
          <w:kern w:val="0"/>
          <w:sz w:val="32"/>
          <w:szCs w:val="32"/>
        </w:rPr>
        <w:t>（责任部门：县财政局）</w:t>
      </w:r>
    </w:p>
    <w:p>
      <w:pPr>
        <w:spacing w:line="600" w:lineRule="exact"/>
        <w:ind w:firstLine="643" w:firstLineChars="200"/>
        <w:rPr>
          <w:rFonts w:hint="eastAsia"/>
          <w:lang w:val="en-US" w:eastAsia="zh-CN"/>
        </w:rPr>
      </w:pPr>
      <w:r>
        <w:rPr>
          <w:rFonts w:hint="eastAsia" w:ascii="楷体_GB2312" w:hAnsi="宋体" w:eastAsia="楷体_GB2312" w:cs="宋体"/>
          <w:b/>
          <w:bCs/>
          <w:color w:val="000000"/>
          <w:kern w:val="0"/>
          <w:sz w:val="32"/>
          <w:szCs w:val="32"/>
        </w:rPr>
        <w:t>1</w:t>
      </w:r>
      <w:r>
        <w:rPr>
          <w:rFonts w:hint="eastAsia" w:ascii="楷体_GB2312" w:hAnsi="宋体" w:eastAsia="楷体_GB2312" w:cs="宋体"/>
          <w:b/>
          <w:bCs/>
          <w:color w:val="000000"/>
          <w:kern w:val="0"/>
          <w:sz w:val="32"/>
          <w:szCs w:val="32"/>
          <w:lang w:val="en-US" w:eastAsia="zh-CN"/>
        </w:rPr>
        <w:t>2</w:t>
      </w:r>
      <w:r>
        <w:rPr>
          <w:rFonts w:hint="eastAsia" w:ascii="楷体_GB2312" w:hAnsi="宋体" w:eastAsia="楷体_GB2312" w:cs="宋体"/>
          <w:b/>
          <w:bCs/>
          <w:color w:val="000000"/>
          <w:kern w:val="0"/>
          <w:sz w:val="32"/>
          <w:szCs w:val="32"/>
        </w:rPr>
        <w:t>.加强县内产业链对接。</w:t>
      </w:r>
      <w:r>
        <w:rPr>
          <w:rFonts w:hint="eastAsia" w:ascii="仿宋_GB2312" w:eastAsia="仿宋_GB2312"/>
          <w:sz w:val="32"/>
          <w:szCs w:val="32"/>
        </w:rPr>
        <w:t>推动县内企业、国企及院校在产业、人才、创新方面的协同联动，加强桐产品推荐力度，力争更多企业产品入选省市优质产品目录，鼓励县属国企开展产业对接活动，每年至少举办活动5场次以上、县内参与企业100家以上。</w:t>
      </w:r>
      <w:r>
        <w:rPr>
          <w:rFonts w:hint="eastAsia" w:ascii="楷体_GB2312" w:hAnsi="宋体" w:eastAsia="楷体_GB2312" w:cs="宋体"/>
          <w:color w:val="000000"/>
          <w:kern w:val="0"/>
          <w:sz w:val="32"/>
          <w:szCs w:val="32"/>
        </w:rPr>
        <w:t>（责任单位：县财政局，县经信局，县商务局，县人社局，县科技局）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4343DF-6F24-4EB3-96B9-96DA5DE771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FD107AD-8F2C-4C70-87C9-284275D623E7}"/>
  </w:font>
  <w:font w:name="方正小标宋简体">
    <w:panose1 w:val="02000000000000000000"/>
    <w:charset w:val="86"/>
    <w:family w:val="auto"/>
    <w:pitch w:val="default"/>
    <w:sig w:usb0="00000001" w:usb1="08000000" w:usb2="00000000" w:usb3="00000000" w:csb0="00040000" w:csb1="00000000"/>
    <w:embedRegular r:id="rId3" w:fontKey="{F5A472CC-92DF-46B8-A106-8647C09EC1AF}"/>
  </w:font>
  <w:font w:name="仿宋">
    <w:panose1 w:val="02010609060101010101"/>
    <w:charset w:val="86"/>
    <w:family w:val="auto"/>
    <w:pitch w:val="default"/>
    <w:sig w:usb0="800002BF" w:usb1="38CF7CFA" w:usb2="00000016" w:usb3="00000000" w:csb0="00040001" w:csb1="00000000"/>
    <w:embedRegular r:id="rId4" w:fontKey="{F270FCD9-19B5-4505-B67E-54F95C520051}"/>
  </w:font>
  <w:font w:name="仿宋_GB2312">
    <w:panose1 w:val="02010609030101010101"/>
    <w:charset w:val="86"/>
    <w:family w:val="modern"/>
    <w:pitch w:val="default"/>
    <w:sig w:usb0="00000001" w:usb1="080E0000" w:usb2="00000000" w:usb3="00000000" w:csb0="00040000" w:csb1="00000000"/>
    <w:embedRegular r:id="rId5" w:fontKey="{B55C3375-E26A-4391-B56E-8364E1AB02BC}"/>
  </w:font>
  <w:font w:name="楷体_GB2312">
    <w:panose1 w:val="02010609030101010101"/>
    <w:charset w:val="86"/>
    <w:family w:val="modern"/>
    <w:pitch w:val="default"/>
    <w:sig w:usb0="00000001" w:usb1="080E0000" w:usb2="00000000" w:usb3="00000000" w:csb0="00040000" w:csb1="00000000"/>
    <w:embedRegular r:id="rId6" w:fontKey="{F3F80BF9-91D3-4396-A87C-727BE7B8E9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699F9"/>
    <w:multiLevelType w:val="singleLevel"/>
    <w:tmpl w:val="AB8699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YjhmYTBiMWRiZDkyOTAzZGMxMmFlZTVkZTJhOTAifQ=="/>
  </w:docVars>
  <w:rsids>
    <w:rsidRoot w:val="710F1938"/>
    <w:rsid w:val="005A2D64"/>
    <w:rsid w:val="006D2A98"/>
    <w:rsid w:val="00B87A8B"/>
    <w:rsid w:val="01057174"/>
    <w:rsid w:val="020016E9"/>
    <w:rsid w:val="02533F0F"/>
    <w:rsid w:val="02CB1CF7"/>
    <w:rsid w:val="02CD3CC1"/>
    <w:rsid w:val="034026E5"/>
    <w:rsid w:val="034C72DC"/>
    <w:rsid w:val="0350044F"/>
    <w:rsid w:val="038B1487"/>
    <w:rsid w:val="03D42E2E"/>
    <w:rsid w:val="03EF5EB9"/>
    <w:rsid w:val="045C354F"/>
    <w:rsid w:val="04974587"/>
    <w:rsid w:val="04B8274F"/>
    <w:rsid w:val="04BE5FB8"/>
    <w:rsid w:val="052F0BD6"/>
    <w:rsid w:val="055F2BCB"/>
    <w:rsid w:val="06B62CBE"/>
    <w:rsid w:val="06BF7DC5"/>
    <w:rsid w:val="070B4DB8"/>
    <w:rsid w:val="07A82607"/>
    <w:rsid w:val="08316AA1"/>
    <w:rsid w:val="08386081"/>
    <w:rsid w:val="0A2543E3"/>
    <w:rsid w:val="0B293A5F"/>
    <w:rsid w:val="0BA23811"/>
    <w:rsid w:val="0BD936D7"/>
    <w:rsid w:val="0D957AD2"/>
    <w:rsid w:val="0DAF622D"/>
    <w:rsid w:val="0DF93BBD"/>
    <w:rsid w:val="0E9D4E90"/>
    <w:rsid w:val="0F403A6D"/>
    <w:rsid w:val="102A2753"/>
    <w:rsid w:val="113E3FDC"/>
    <w:rsid w:val="11AC0F46"/>
    <w:rsid w:val="11D54941"/>
    <w:rsid w:val="125F420A"/>
    <w:rsid w:val="12D22C2E"/>
    <w:rsid w:val="1379754E"/>
    <w:rsid w:val="139B5716"/>
    <w:rsid w:val="13C92283"/>
    <w:rsid w:val="14117786"/>
    <w:rsid w:val="14EF1875"/>
    <w:rsid w:val="154A2F50"/>
    <w:rsid w:val="168801D3"/>
    <w:rsid w:val="16B26FFE"/>
    <w:rsid w:val="16C46D32"/>
    <w:rsid w:val="170B2BB3"/>
    <w:rsid w:val="17C36FE9"/>
    <w:rsid w:val="17D66D1D"/>
    <w:rsid w:val="18115FA7"/>
    <w:rsid w:val="19550115"/>
    <w:rsid w:val="19C84D8B"/>
    <w:rsid w:val="19D92AF4"/>
    <w:rsid w:val="1A0758B3"/>
    <w:rsid w:val="1A4E34E2"/>
    <w:rsid w:val="1A574945"/>
    <w:rsid w:val="1AF51BB0"/>
    <w:rsid w:val="1B80591D"/>
    <w:rsid w:val="1D305121"/>
    <w:rsid w:val="1D3D339A"/>
    <w:rsid w:val="1E450758"/>
    <w:rsid w:val="1E6C03DB"/>
    <w:rsid w:val="1F5C46F8"/>
    <w:rsid w:val="1F775816"/>
    <w:rsid w:val="1FCA360B"/>
    <w:rsid w:val="1FD224BF"/>
    <w:rsid w:val="1FE12702"/>
    <w:rsid w:val="224A458F"/>
    <w:rsid w:val="22521696"/>
    <w:rsid w:val="226D4721"/>
    <w:rsid w:val="235F050E"/>
    <w:rsid w:val="23931F66"/>
    <w:rsid w:val="24861ACA"/>
    <w:rsid w:val="24A81A41"/>
    <w:rsid w:val="2573204F"/>
    <w:rsid w:val="25EE7927"/>
    <w:rsid w:val="26EC030B"/>
    <w:rsid w:val="27070CA1"/>
    <w:rsid w:val="278A3680"/>
    <w:rsid w:val="27952750"/>
    <w:rsid w:val="28277120"/>
    <w:rsid w:val="28292E99"/>
    <w:rsid w:val="28667C49"/>
    <w:rsid w:val="28991DCC"/>
    <w:rsid w:val="28AB1AFF"/>
    <w:rsid w:val="29127DD1"/>
    <w:rsid w:val="2A6C52BE"/>
    <w:rsid w:val="2A905451"/>
    <w:rsid w:val="2C1D0F66"/>
    <w:rsid w:val="2CE61358"/>
    <w:rsid w:val="2E2B796A"/>
    <w:rsid w:val="2E5844D8"/>
    <w:rsid w:val="2E9C2616"/>
    <w:rsid w:val="2E9D638E"/>
    <w:rsid w:val="2F5E5B1E"/>
    <w:rsid w:val="2FAF45CB"/>
    <w:rsid w:val="2FEE50F3"/>
    <w:rsid w:val="30AB4D93"/>
    <w:rsid w:val="31466869"/>
    <w:rsid w:val="319C292D"/>
    <w:rsid w:val="321D3A6E"/>
    <w:rsid w:val="323B5CA2"/>
    <w:rsid w:val="32DA195F"/>
    <w:rsid w:val="336A2CE3"/>
    <w:rsid w:val="338F274A"/>
    <w:rsid w:val="339E298D"/>
    <w:rsid w:val="33C323F3"/>
    <w:rsid w:val="34586FDF"/>
    <w:rsid w:val="34DA79F4"/>
    <w:rsid w:val="34EE16F2"/>
    <w:rsid w:val="35DE1766"/>
    <w:rsid w:val="35FE5964"/>
    <w:rsid w:val="3639699D"/>
    <w:rsid w:val="36853990"/>
    <w:rsid w:val="36A52284"/>
    <w:rsid w:val="37531CE0"/>
    <w:rsid w:val="379B16DB"/>
    <w:rsid w:val="37AB5678"/>
    <w:rsid w:val="381E22EE"/>
    <w:rsid w:val="38350B32"/>
    <w:rsid w:val="38B22A36"/>
    <w:rsid w:val="38D806EF"/>
    <w:rsid w:val="39B20F40"/>
    <w:rsid w:val="39FF1CAB"/>
    <w:rsid w:val="3A1448B7"/>
    <w:rsid w:val="3A83468A"/>
    <w:rsid w:val="3B183024"/>
    <w:rsid w:val="3B2A2D58"/>
    <w:rsid w:val="3CC80A7A"/>
    <w:rsid w:val="3CEC29BB"/>
    <w:rsid w:val="3CF67395"/>
    <w:rsid w:val="3D1617E6"/>
    <w:rsid w:val="3DEE13D6"/>
    <w:rsid w:val="3DF24001"/>
    <w:rsid w:val="3DF37D79"/>
    <w:rsid w:val="3E371A14"/>
    <w:rsid w:val="3EBC63BD"/>
    <w:rsid w:val="3F067638"/>
    <w:rsid w:val="3F400D9C"/>
    <w:rsid w:val="3FC4377B"/>
    <w:rsid w:val="3FD00372"/>
    <w:rsid w:val="3FE756BB"/>
    <w:rsid w:val="40D53766"/>
    <w:rsid w:val="42114C71"/>
    <w:rsid w:val="431542ED"/>
    <w:rsid w:val="4348021F"/>
    <w:rsid w:val="43CC2BFE"/>
    <w:rsid w:val="43EA577A"/>
    <w:rsid w:val="442E38B9"/>
    <w:rsid w:val="4440539A"/>
    <w:rsid w:val="45156827"/>
    <w:rsid w:val="45352A25"/>
    <w:rsid w:val="45981953"/>
    <w:rsid w:val="461E795D"/>
    <w:rsid w:val="46690BD8"/>
    <w:rsid w:val="47064679"/>
    <w:rsid w:val="47240FA3"/>
    <w:rsid w:val="472D7E58"/>
    <w:rsid w:val="47794E4B"/>
    <w:rsid w:val="47AF6ABF"/>
    <w:rsid w:val="48027536"/>
    <w:rsid w:val="489A776F"/>
    <w:rsid w:val="489D100D"/>
    <w:rsid w:val="48A71E8C"/>
    <w:rsid w:val="48E21116"/>
    <w:rsid w:val="49C66341"/>
    <w:rsid w:val="4A0B1FA6"/>
    <w:rsid w:val="4A556518"/>
    <w:rsid w:val="4B773D97"/>
    <w:rsid w:val="4D4203D5"/>
    <w:rsid w:val="4EE2777A"/>
    <w:rsid w:val="4F73304E"/>
    <w:rsid w:val="4F754A92"/>
    <w:rsid w:val="4F766114"/>
    <w:rsid w:val="50041972"/>
    <w:rsid w:val="5019366F"/>
    <w:rsid w:val="507E34D2"/>
    <w:rsid w:val="50CF3D2E"/>
    <w:rsid w:val="51121E6C"/>
    <w:rsid w:val="5164091A"/>
    <w:rsid w:val="523429E2"/>
    <w:rsid w:val="52524C16"/>
    <w:rsid w:val="52DE64AA"/>
    <w:rsid w:val="54210D44"/>
    <w:rsid w:val="54E63D3C"/>
    <w:rsid w:val="57AE0B41"/>
    <w:rsid w:val="57E427B4"/>
    <w:rsid w:val="580249E9"/>
    <w:rsid w:val="5851771E"/>
    <w:rsid w:val="5866141B"/>
    <w:rsid w:val="58E81E30"/>
    <w:rsid w:val="591E5852"/>
    <w:rsid w:val="59301A29"/>
    <w:rsid w:val="5AA1673B"/>
    <w:rsid w:val="5B1C2265"/>
    <w:rsid w:val="5C2A2760"/>
    <w:rsid w:val="5DDD2180"/>
    <w:rsid w:val="5E800D5D"/>
    <w:rsid w:val="5EBB3B43"/>
    <w:rsid w:val="5EBF1885"/>
    <w:rsid w:val="5EDA66BF"/>
    <w:rsid w:val="5F577D10"/>
    <w:rsid w:val="60243DB0"/>
    <w:rsid w:val="60F03F78"/>
    <w:rsid w:val="613F6CAD"/>
    <w:rsid w:val="61B41449"/>
    <w:rsid w:val="61C317AC"/>
    <w:rsid w:val="61DE0274"/>
    <w:rsid w:val="62DF24F6"/>
    <w:rsid w:val="63FE4BFE"/>
    <w:rsid w:val="645A795A"/>
    <w:rsid w:val="65387C9C"/>
    <w:rsid w:val="65953340"/>
    <w:rsid w:val="65BF216B"/>
    <w:rsid w:val="668D4017"/>
    <w:rsid w:val="679D028A"/>
    <w:rsid w:val="68212C69"/>
    <w:rsid w:val="68692862"/>
    <w:rsid w:val="68993147"/>
    <w:rsid w:val="689F0032"/>
    <w:rsid w:val="690F6F65"/>
    <w:rsid w:val="697119CE"/>
    <w:rsid w:val="69AC2A06"/>
    <w:rsid w:val="69BA15C7"/>
    <w:rsid w:val="69F543AD"/>
    <w:rsid w:val="6AFE3735"/>
    <w:rsid w:val="6B347157"/>
    <w:rsid w:val="6B3C600C"/>
    <w:rsid w:val="6B581098"/>
    <w:rsid w:val="6C5D26DE"/>
    <w:rsid w:val="6C8D4D71"/>
    <w:rsid w:val="6DB620A5"/>
    <w:rsid w:val="6DCA78FF"/>
    <w:rsid w:val="6E0E0133"/>
    <w:rsid w:val="6EDF387E"/>
    <w:rsid w:val="6EFC4430"/>
    <w:rsid w:val="6F5953DE"/>
    <w:rsid w:val="6F765F90"/>
    <w:rsid w:val="70EB02B8"/>
    <w:rsid w:val="710F1938"/>
    <w:rsid w:val="71D21478"/>
    <w:rsid w:val="71ED0060"/>
    <w:rsid w:val="721455EC"/>
    <w:rsid w:val="72677E12"/>
    <w:rsid w:val="72E01973"/>
    <w:rsid w:val="733A5527"/>
    <w:rsid w:val="7355410F"/>
    <w:rsid w:val="75022074"/>
    <w:rsid w:val="75232716"/>
    <w:rsid w:val="753B71DD"/>
    <w:rsid w:val="755E374E"/>
    <w:rsid w:val="75D43A11"/>
    <w:rsid w:val="76C577FD"/>
    <w:rsid w:val="77CE088D"/>
    <w:rsid w:val="783C589D"/>
    <w:rsid w:val="788F3C1F"/>
    <w:rsid w:val="78C0027C"/>
    <w:rsid w:val="79780B57"/>
    <w:rsid w:val="79A27982"/>
    <w:rsid w:val="7AA03EC1"/>
    <w:rsid w:val="7AA31C03"/>
    <w:rsid w:val="7AB94F83"/>
    <w:rsid w:val="7B073F40"/>
    <w:rsid w:val="7B875081"/>
    <w:rsid w:val="7BC02341"/>
    <w:rsid w:val="7C1C3A1B"/>
    <w:rsid w:val="7CE7227B"/>
    <w:rsid w:val="7D4C20DE"/>
    <w:rsid w:val="7D6C49B3"/>
    <w:rsid w:val="7DEB18F7"/>
    <w:rsid w:val="7F4E65E2"/>
    <w:rsid w:val="7F85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w:basedOn w:val="1"/>
    <w:semiHidden/>
    <w:qFormat/>
    <w:uiPriority w:val="0"/>
  </w:style>
  <w:style w:type="paragraph" w:styleId="3">
    <w:name w:val="Body Text"/>
    <w:basedOn w:val="1"/>
    <w:next w:val="1"/>
    <w:qFormat/>
    <w:uiPriority w:val="99"/>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306</Characters>
  <Lines>0</Lines>
  <Paragraphs>0</Paragraphs>
  <TotalTime>1</TotalTime>
  <ScaleCrop>false</ScaleCrop>
  <LinksUpToDate>false</LinksUpToDate>
  <CharactersWithSpaces>312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2023-12-08T03:04:00Z</dcterms:created>
  <dc:creator>两生花</dc:creator>
  <cp:lastModifiedBy>两生花</cp:lastModifiedBy>
  <cp:lastPrinted>2023-12-08T07:23:42Z</cp:lastPrinted>
  <dcterms:modified xsi:type="dcterms:W3CDTF">2023-12-08T07:45:01Z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A403DA66371E4566AA325AB93CB92D7A_11</vt:lpwstr>
  </property>
</Properties>
</file>