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i w:val="0"/>
          <w:iCs w:val="0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28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28"/>
          <w:lang w:val="en-US" w:eastAsia="zh-CN"/>
        </w:rPr>
        <w:t>2</w:t>
      </w:r>
    </w:p>
    <w:p>
      <w:pPr>
        <w:spacing w:line="600" w:lineRule="exact"/>
        <w:jc w:val="both"/>
        <w:rPr>
          <w:rFonts w:hint="eastAsia" w:ascii="仿宋_GB2312" w:eastAsia="仿宋_GB2312"/>
          <w:b/>
          <w:sz w:val="28"/>
        </w:rPr>
      </w:pPr>
    </w:p>
    <w:p>
      <w:pPr>
        <w:snapToGrid w:val="0"/>
        <w:spacing w:line="480" w:lineRule="auto"/>
        <w:jc w:val="center"/>
        <w:rPr>
          <w:rFonts w:hint="eastAsia" w:ascii="宋体" w:eastAsia="宋体"/>
          <w:b/>
          <w:bCs/>
          <w:sz w:val="52"/>
          <w:lang w:eastAsia="zh-CN"/>
        </w:rPr>
      </w:pPr>
      <w:r>
        <w:rPr>
          <w:rFonts w:hint="eastAsia" w:ascii="宋体"/>
          <w:b/>
          <w:bCs/>
          <w:sz w:val="52"/>
        </w:rPr>
        <w:t>金华市建筑施工安全</w:t>
      </w:r>
      <w:r>
        <w:rPr>
          <w:rFonts w:hint="eastAsia" w:ascii="宋体"/>
          <w:b/>
          <w:bCs/>
          <w:sz w:val="52"/>
          <w:lang w:eastAsia="zh-CN"/>
        </w:rPr>
        <w:t>生产</w:t>
      </w:r>
      <w:r>
        <w:rPr>
          <w:rFonts w:hint="eastAsia" w:ascii="宋体"/>
          <w:b/>
          <w:bCs/>
          <w:sz w:val="52"/>
        </w:rPr>
        <w:t>标准化</w:t>
      </w:r>
    </w:p>
    <w:p>
      <w:pPr>
        <w:snapToGrid w:val="0"/>
        <w:spacing w:line="480" w:lineRule="auto"/>
        <w:jc w:val="center"/>
        <w:rPr>
          <w:rFonts w:hint="eastAsia" w:ascii="仿宋_GB2312" w:eastAsia="仿宋_GB2312"/>
          <w:b/>
          <w:bCs/>
          <w:sz w:val="52"/>
        </w:rPr>
      </w:pPr>
      <w:r>
        <w:rPr>
          <w:rFonts w:hint="eastAsia" w:ascii="宋体"/>
          <w:b/>
          <w:bCs/>
          <w:sz w:val="52"/>
          <w:lang w:eastAsia="zh-CN"/>
        </w:rPr>
        <w:t>管理优良工</w:t>
      </w:r>
      <w:r>
        <w:rPr>
          <w:rFonts w:hint="eastAsia" w:ascii="宋体"/>
          <w:b/>
          <w:bCs/>
          <w:sz w:val="52"/>
        </w:rPr>
        <w:t>地申报表</w:t>
      </w: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0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0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0"/>
        </w:rPr>
      </w:pPr>
    </w:p>
    <w:p>
      <w:pPr>
        <w:snapToGrid w:val="0"/>
        <w:spacing w:line="480" w:lineRule="auto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工程名称</w:t>
      </w:r>
      <w:r>
        <w:rPr>
          <w:rFonts w:hint="eastAsia" w:ascii="宋体" w:hAnsi="宋体" w:cs="宋体"/>
          <w:b/>
          <w:bCs/>
          <w:sz w:val="32"/>
        </w:rPr>
        <w:t>▁▁▁▁▁▁▁▁▁▁▁▁▁▁▁▁▁</w:t>
      </w:r>
    </w:p>
    <w:p>
      <w:pPr>
        <w:snapToGrid w:val="0"/>
        <w:spacing w:line="480" w:lineRule="auto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申报单位</w:t>
      </w:r>
      <w:r>
        <w:rPr>
          <w:rFonts w:hint="eastAsia" w:ascii="宋体" w:hAnsi="宋体" w:cs="宋体"/>
          <w:b/>
          <w:bCs/>
          <w:sz w:val="32"/>
        </w:rPr>
        <w:t>▁▁▁▁▁▁▁▁▁▁▁▁▁</w:t>
      </w:r>
      <w:r>
        <w:rPr>
          <w:rFonts w:hint="eastAsia" w:ascii="仿宋_GB2312" w:hAnsi="仿宋_GB2312" w:eastAsia="仿宋_GB2312" w:cs="仿宋_GB2312"/>
          <w:b/>
          <w:bCs/>
          <w:sz w:val="32"/>
        </w:rPr>
        <w:t>（盖章）</w:t>
      </w:r>
    </w:p>
    <w:p>
      <w:pPr>
        <w:snapToGrid w:val="0"/>
        <w:spacing w:line="480" w:lineRule="auto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申报日期</w:t>
      </w:r>
      <w:r>
        <w:rPr>
          <w:rFonts w:hint="eastAsia" w:ascii="宋体" w:hAnsi="宋体" w:cs="宋体"/>
          <w:b/>
          <w:bCs/>
          <w:sz w:val="32"/>
        </w:rPr>
        <w:t>▁▁▁▁▁▁▁▁▁▁▁▁▁▁▁▁▁</w:t>
      </w: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金华市住房和城乡建设局制</w:t>
      </w: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28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36"/>
        </w:rPr>
      </w:pPr>
    </w:p>
    <w:p>
      <w:pPr>
        <w:spacing w:line="360" w:lineRule="auto"/>
        <w:jc w:val="both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填  表  说  明</w:t>
      </w:r>
    </w:p>
    <w:p>
      <w:pPr>
        <w:jc w:val="both"/>
        <w:rPr>
          <w:rFonts w:hint="eastAsia" w:ascii="仿宋_GB2312" w:eastAsia="仿宋_GB2312"/>
          <w:b/>
          <w:sz w:val="44"/>
        </w:rPr>
      </w:pPr>
    </w:p>
    <w:p>
      <w:pPr>
        <w:ind w:firstLine="642" w:firstLineChars="200"/>
        <w:jc w:val="both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1.本表由总承包单位（或主承建单位）填写。</w:t>
      </w:r>
    </w:p>
    <w:p>
      <w:pPr>
        <w:ind w:firstLine="642" w:firstLineChars="200"/>
        <w:jc w:val="both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2.企业名称应为全称并加盖公章，专业类别按资质标准分类填写；工程名称应写全称。</w:t>
      </w:r>
    </w:p>
    <w:p>
      <w:pPr>
        <w:ind w:firstLine="642" w:firstLineChars="200"/>
        <w:jc w:val="both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3.三阶段评分应按工程所在地建设（管）行政主管部门或安全监督管理机构评定的结果填写。</w:t>
      </w:r>
    </w:p>
    <w:p>
      <w:pPr>
        <w:ind w:firstLine="642" w:firstLineChars="200"/>
        <w:jc w:val="both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4.工程所在地建设（管）行政主管部门或安全监督管理机构应对该工程在安全生产、文明施工各个方面作出综合评价，列出主要优、缺点。</w:t>
      </w: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36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sz w:val="28"/>
        </w:rPr>
      </w:pPr>
    </w:p>
    <w:p>
      <w:pPr>
        <w:spacing w:line="360" w:lineRule="auto"/>
        <w:jc w:val="center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36"/>
        </w:rPr>
        <w:t>申 报 单 位 情 况</w:t>
      </w:r>
    </w:p>
    <w:p>
      <w:pPr>
        <w:spacing w:line="360" w:lineRule="auto"/>
        <w:jc w:val="both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32"/>
        </w:rPr>
        <w:t xml:space="preserve">                                            </w:t>
      </w:r>
      <w:r>
        <w:rPr>
          <w:rFonts w:hint="eastAsia" w:ascii="仿宋_GB2312" w:eastAsia="仿宋_GB2312"/>
          <w:b/>
          <w:sz w:val="28"/>
        </w:rPr>
        <w:t>表一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75"/>
        <w:gridCol w:w="1575"/>
        <w:gridCol w:w="1365"/>
        <w:gridCol w:w="1155"/>
        <w:gridCol w:w="1365"/>
        <w:gridCol w:w="1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主承建单位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6507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法定代表人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6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参建单位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6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6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6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专业类别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法人代表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项目经理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监理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65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资质等级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项目总监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业主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（公章）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4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/>
          <w:b/>
          <w:sz w:val="36"/>
        </w:rPr>
      </w:pPr>
    </w:p>
    <w:p>
      <w:pPr>
        <w:spacing w:line="360" w:lineRule="auto"/>
        <w:jc w:val="center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36"/>
        </w:rPr>
        <w:t>工  程  概  况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575"/>
        <w:gridCol w:w="383"/>
        <w:gridCol w:w="1235"/>
        <w:gridCol w:w="945"/>
        <w:gridCol w:w="70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工程名称</w:t>
            </w:r>
          </w:p>
        </w:tc>
        <w:tc>
          <w:tcPr>
            <w:tcW w:w="6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工程地点</w:t>
            </w:r>
          </w:p>
        </w:tc>
        <w:tc>
          <w:tcPr>
            <w:tcW w:w="6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建筑面积(平方米)/规模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工程造价(万元)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开工时间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竣工时间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质量情况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竣工备案时间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三阶段评分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b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>基础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val="en-US" w:eastAsia="zh-CN"/>
              </w:rPr>
              <w:t>30%）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 xml:space="preserve">  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>主体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val="en-US" w:eastAsia="zh-CN"/>
              </w:rPr>
              <w:t>60%）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  <w:t>装饰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val="en-US" w:eastAsia="zh-CN"/>
              </w:rPr>
              <w:t>90%）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20"/>
                <w:sz w:val="30"/>
                <w:szCs w:val="30"/>
                <w:lang w:eastAsia="zh-CN"/>
              </w:rPr>
              <w:t>平均得分（百分制）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2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6" w:hRule="atLeast"/>
        </w:trPr>
        <w:tc>
          <w:tcPr>
            <w:tcW w:w="8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30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30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注：可另加附页</w:t>
      </w:r>
    </w:p>
    <w:p>
      <w:pPr>
        <w:spacing w:line="360" w:lineRule="auto"/>
        <w:jc w:val="both"/>
        <w:rPr>
          <w:rFonts w:hint="eastAsia" w:ascii="仿宋_GB2312" w:eastAsia="仿宋_GB2312"/>
          <w:b/>
          <w:sz w:val="28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工程所在地建设（管）行政主管部门或安全管理机构综合评价：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ind w:firstLine="3935" w:firstLineChars="1400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公章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评委会评审意见：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金华市住房和城乡建设局意见：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公章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1540"/>
    <w:rsid w:val="0B8C77CC"/>
    <w:rsid w:val="0FB47775"/>
    <w:rsid w:val="13BA26CB"/>
    <w:rsid w:val="25AC4BE4"/>
    <w:rsid w:val="67F7A81D"/>
    <w:rsid w:val="E79BE887"/>
    <w:rsid w:val="F5ADECC5"/>
    <w:rsid w:val="FF1CF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2020-05-07T18:02:00Z</dcterms:created>
  <dc:creator>Administrator</dc:creator>
  <cp:lastModifiedBy>uos</cp:lastModifiedBy>
  <dcterms:modified xsi:type="dcterms:W3CDTF">2023-12-19T16:45:45Z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