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元和街道外山背山海协作广场提升工程重大行政决策起草说明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一、项目背景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“山海协作”广场于元和街道外山背村完成竣工，为进一步完善山海广场基础设施建设和园林景观改造，计划对该广场进一步完善改造，使其公共服务属性有效提升，更好地满足人民群众使用需求；并提升其观赏游玩属性，更好地担当云和县高速路口的门面窗口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二、项目依据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CN"/>
          <w:woUserID w:val="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童话视窗山海广场是元和街道2022年度民生实事项目，位于白垟墩外山背自然村（云和高速出口右侧向前约300米），街道整合资金约49万元对土地进行浇筑平整，切实改善村庄局部节点脏乱差面貌。2023年，为做好通景道路沿线风貌提升工作，助力云和梯田景区创5A，确保夺取全国文明城市创建提名等工作，童话视窗山海广场提升项目（山海共富广场）再次入选元和街道2023年度民生实事项目</w:t>
      </w:r>
      <w:r>
        <w:rPr>
          <w:rFonts w:hint="default" w:ascii="仿宋_GB2312" w:eastAsia="仿宋_GB2312"/>
          <w:sz w:val="32"/>
          <w:szCs w:val="32"/>
          <w:lang w:eastAsia="zh-CN"/>
          <w:woUserID w:val="1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三、项目基本概况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  <w:woUserID w:val="1"/>
        </w:rPr>
      </w:pPr>
      <w:bookmarkStart w:id="0" w:name="_GoBack"/>
      <w:bookmarkEnd w:id="0"/>
      <w:r>
        <w:rPr>
          <w:rFonts w:hint="default" w:ascii="仿宋_GB2312" w:eastAsia="仿宋_GB2312"/>
          <w:sz w:val="32"/>
          <w:szCs w:val="32"/>
          <w:lang w:eastAsia="zh-CN"/>
          <w:woUserID w:val="1"/>
        </w:rPr>
        <w:t>仙宫大道东侧（外山背）环境整治提升工程位于丽水市云和县外山背，南侧为仙宫大道，西侧为外山背村，东侧为物流城。现状为闲置空地，拟对现状进行整治提升。本工程将现状空地改造为活动广场，沿街花坛内种植乔灌木绿植，广场入口位置“万里挑一 童话云和”景观造型，广场东南角新建重檐八角亭一座，东北角新建景观长廊，并对围墙进行提升改造。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yNzYxOWE3Mjk2MTdiMTVhMzQ2NjkyZTVkOWFlZTEifQ=="/>
  </w:docVars>
  <w:rsids>
    <w:rsidRoot w:val="000E70C5"/>
    <w:rsid w:val="0000204F"/>
    <w:rsid w:val="000A4918"/>
    <w:rsid w:val="000C0E0B"/>
    <w:rsid w:val="000E70C5"/>
    <w:rsid w:val="00191120"/>
    <w:rsid w:val="001F211B"/>
    <w:rsid w:val="002102AC"/>
    <w:rsid w:val="003F33D3"/>
    <w:rsid w:val="00486CE6"/>
    <w:rsid w:val="00654BA6"/>
    <w:rsid w:val="00702AF6"/>
    <w:rsid w:val="00744868"/>
    <w:rsid w:val="00887D47"/>
    <w:rsid w:val="008C3747"/>
    <w:rsid w:val="00907D2B"/>
    <w:rsid w:val="00A03B77"/>
    <w:rsid w:val="00A17F4C"/>
    <w:rsid w:val="00A311A3"/>
    <w:rsid w:val="00AB197E"/>
    <w:rsid w:val="00B31886"/>
    <w:rsid w:val="00C008E0"/>
    <w:rsid w:val="00C56985"/>
    <w:rsid w:val="00C71343"/>
    <w:rsid w:val="00E02D84"/>
    <w:rsid w:val="00E74D4F"/>
    <w:rsid w:val="00EB4319"/>
    <w:rsid w:val="00FB1E1A"/>
    <w:rsid w:val="2CFC3EB0"/>
    <w:rsid w:val="40BB0397"/>
    <w:rsid w:val="5EA336D4"/>
    <w:rsid w:val="6CD75CCE"/>
    <w:rsid w:val="77F63D40"/>
    <w:rsid w:val="7F7FF844"/>
    <w:rsid w:val="EC7BB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6</Words>
  <Characters>38</Characters>
  <Lines>1</Lines>
  <Paragraphs>1</Paragraphs>
  <TotalTime>3</TotalTime>
  <ScaleCrop>false</ScaleCrop>
  <LinksUpToDate>false</LinksUpToDate>
  <CharactersWithSpaces>43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2023-12-12T10:25:00Z</dcterms:created>
  <dc:creator>Administrator</dc:creator>
  <cp:lastModifiedBy>魏晓玲</cp:lastModifiedBy>
  <dcterms:modified xsi:type="dcterms:W3CDTF">2024-03-15T11:26:06Z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36D6295A1F574C38835707FD9E8CD51C_12</vt:lpwstr>
  </property>
</Properties>
</file>