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63A1D">
      <w:pPr>
        <w:jc w:val="center"/>
        <w:rPr>
          <w:rFonts w:hint="eastAsia" w:ascii="黑体" w:hAnsi="黑体" w:eastAsia="黑体" w:cs="黑体"/>
          <w:sz w:val="40"/>
          <w:szCs w:val="48"/>
        </w:rPr>
      </w:pPr>
    </w:p>
    <w:p w14:paraId="7BD69286">
      <w:pPr>
        <w:jc w:val="center"/>
        <w:rPr>
          <w:rFonts w:hint="eastAsia" w:ascii="黑体" w:hAnsi="黑体" w:eastAsia="黑体" w:cs="黑体"/>
          <w:sz w:val="40"/>
          <w:szCs w:val="48"/>
        </w:rPr>
      </w:pPr>
      <w:r>
        <w:rPr>
          <w:rFonts w:hint="eastAsia" w:ascii="黑体" w:hAnsi="黑体" w:eastAsia="黑体" w:cs="黑体"/>
          <w:sz w:val="40"/>
          <w:szCs w:val="48"/>
        </w:rPr>
        <w:t>关于</w:t>
      </w:r>
      <w:r>
        <w:rPr>
          <w:rFonts w:hint="eastAsia" w:ascii="黑体" w:hAnsi="黑体" w:eastAsia="黑体" w:cs="黑体"/>
          <w:sz w:val="40"/>
          <w:szCs w:val="48"/>
          <w:lang w:eastAsia="zh-CN"/>
        </w:rPr>
        <w:t>嵊泗县</w:t>
      </w:r>
      <w:r>
        <w:rPr>
          <w:rFonts w:hint="eastAsia" w:ascii="黑体" w:hAnsi="黑体" w:eastAsia="黑体" w:cs="黑体"/>
          <w:sz w:val="40"/>
          <w:szCs w:val="48"/>
        </w:rPr>
        <w:t>征收改造范围内未经登记建筑调查认定处理工作的实施意见</w:t>
      </w:r>
    </w:p>
    <w:p w14:paraId="6BF24E98">
      <w:pPr>
        <w:jc w:val="center"/>
        <w:rPr>
          <w:rFonts w:hint="default" w:ascii="黑体" w:hAnsi="黑体" w:eastAsia="黑体" w:cs="黑体"/>
          <w:sz w:val="40"/>
          <w:szCs w:val="48"/>
          <w:lang w:val="en-US" w:eastAsia="zh-CN"/>
        </w:rPr>
      </w:pPr>
      <w:r>
        <w:rPr>
          <w:rFonts w:hint="eastAsia" w:ascii="黑体" w:hAnsi="黑体" w:eastAsia="黑体" w:cs="黑体"/>
          <w:sz w:val="40"/>
          <w:szCs w:val="48"/>
          <w:lang w:val="en-US" w:eastAsia="zh-CN"/>
        </w:rPr>
        <w:t>（意见征求稿）</w:t>
      </w:r>
    </w:p>
    <w:p w14:paraId="6AE96434">
      <w:pPr>
        <w:jc w:val="center"/>
        <w:rPr>
          <w:rFonts w:hint="eastAsia" w:ascii="黑体" w:hAnsi="黑体" w:eastAsia="黑体" w:cs="黑体"/>
          <w:sz w:val="40"/>
          <w:szCs w:val="48"/>
        </w:rPr>
      </w:pPr>
    </w:p>
    <w:p w14:paraId="142AECE2">
      <w:pPr>
        <w:rPr>
          <w:rFonts w:hint="eastAsia" w:ascii="仿宋" w:hAnsi="仿宋" w:eastAsia="仿宋" w:cs="仿宋"/>
          <w:sz w:val="32"/>
          <w:szCs w:val="40"/>
        </w:rPr>
      </w:pPr>
      <w:r>
        <w:rPr>
          <w:rFonts w:hint="eastAsia" w:ascii="仿宋" w:hAnsi="仿宋" w:eastAsia="仿宋" w:cs="仿宋"/>
          <w:sz w:val="32"/>
          <w:szCs w:val="40"/>
          <w:lang w:eastAsia="zh-CN"/>
        </w:rPr>
        <w:t>各乡镇</w:t>
      </w:r>
      <w:r>
        <w:rPr>
          <w:rFonts w:hint="eastAsia" w:ascii="仿宋" w:hAnsi="仿宋" w:eastAsia="仿宋" w:cs="仿宋"/>
          <w:sz w:val="32"/>
          <w:szCs w:val="40"/>
        </w:rPr>
        <w:t>人民政府，</w:t>
      </w:r>
      <w:r>
        <w:rPr>
          <w:rFonts w:hint="eastAsia" w:ascii="仿宋" w:hAnsi="仿宋" w:eastAsia="仿宋" w:cs="仿宋"/>
          <w:sz w:val="32"/>
          <w:szCs w:val="40"/>
          <w:lang w:eastAsia="zh-CN"/>
        </w:rPr>
        <w:t>各有关单位</w:t>
      </w:r>
      <w:r>
        <w:rPr>
          <w:rFonts w:hint="eastAsia" w:ascii="仿宋" w:hAnsi="仿宋" w:eastAsia="仿宋" w:cs="仿宋"/>
          <w:sz w:val="32"/>
          <w:szCs w:val="40"/>
        </w:rPr>
        <w:t>：</w:t>
      </w:r>
    </w:p>
    <w:p w14:paraId="07A263D8">
      <w:pPr>
        <w:ind w:firstLine="640" w:firstLineChars="200"/>
        <w:rPr>
          <w:rFonts w:hint="eastAsia" w:ascii="仿宋" w:hAnsi="仿宋" w:eastAsia="仿宋" w:cs="仿宋"/>
          <w:sz w:val="32"/>
          <w:szCs w:val="40"/>
        </w:rPr>
      </w:pPr>
      <w:r>
        <w:rPr>
          <w:rFonts w:hint="eastAsia" w:ascii="仿宋" w:hAnsi="仿宋" w:eastAsia="仿宋" w:cs="仿宋"/>
          <w:sz w:val="32"/>
          <w:szCs w:val="40"/>
        </w:rPr>
        <w:t>为规范</w:t>
      </w:r>
      <w:r>
        <w:rPr>
          <w:rFonts w:hint="eastAsia" w:ascii="仿宋" w:hAnsi="仿宋" w:eastAsia="仿宋" w:cs="仿宋"/>
          <w:sz w:val="32"/>
          <w:szCs w:val="40"/>
          <w:lang w:eastAsia="zh-CN"/>
        </w:rPr>
        <w:t>嵊泗</w:t>
      </w:r>
      <w:bookmarkStart w:id="0" w:name="_GoBack"/>
      <w:bookmarkEnd w:id="0"/>
      <w:r>
        <w:rPr>
          <w:rFonts w:hint="eastAsia" w:ascii="仿宋" w:hAnsi="仿宋" w:eastAsia="仿宋" w:cs="仿宋"/>
          <w:sz w:val="32"/>
          <w:szCs w:val="40"/>
          <w:lang w:eastAsia="zh-CN"/>
        </w:rPr>
        <w:t>县</w:t>
      </w:r>
      <w:r>
        <w:rPr>
          <w:rFonts w:hint="eastAsia" w:ascii="仿宋" w:hAnsi="仿宋" w:eastAsia="仿宋" w:cs="仿宋"/>
          <w:sz w:val="32"/>
          <w:szCs w:val="40"/>
        </w:rPr>
        <w:t>征收改造范围内未经登记建筑调查认定处理工作，保障</w:t>
      </w:r>
      <w:r>
        <w:rPr>
          <w:rFonts w:hint="eastAsia" w:ascii="仿宋" w:hAnsi="仿宋" w:eastAsia="仿宋" w:cs="仿宋"/>
          <w:i w:val="0"/>
          <w:iCs w:val="0"/>
          <w:caps w:val="0"/>
          <w:color w:val="333333"/>
          <w:spacing w:val="0"/>
          <w:sz w:val="32"/>
          <w:szCs w:val="40"/>
          <w:shd w:val="clear" w:fill="auto"/>
        </w:rPr>
        <w:t>被征收人</w:t>
      </w:r>
      <w:r>
        <w:rPr>
          <w:rFonts w:hint="eastAsia" w:ascii="仿宋" w:hAnsi="仿宋" w:eastAsia="仿宋" w:cs="仿宋"/>
          <w:sz w:val="32"/>
          <w:szCs w:val="40"/>
        </w:rPr>
        <w:t>的合法权益，根据《中华人民共和国土地管理法》</w:t>
      </w:r>
      <w:r>
        <w:rPr>
          <w:rFonts w:hint="default" w:ascii="Times New Roman" w:hAnsi="Times New Roman" w:eastAsia="仿宋" w:cs="Times New Roman"/>
          <w:sz w:val="32"/>
          <w:szCs w:val="40"/>
        </w:rPr>
        <w:t>《中华人民共和国城乡规划法》</w:t>
      </w:r>
      <w:r>
        <w:rPr>
          <w:rFonts w:hint="eastAsia" w:ascii="仿宋" w:hAnsi="仿宋" w:eastAsia="仿宋" w:cs="仿宋"/>
          <w:sz w:val="32"/>
          <w:szCs w:val="40"/>
        </w:rPr>
        <w:t>《国有土地上房屋征收与补偿条例》</w:t>
      </w:r>
      <w:r>
        <w:rPr>
          <w:rFonts w:hint="default" w:ascii="Times New Roman" w:hAnsi="Times New Roman" w:eastAsia="仿宋" w:cs="Times New Roman"/>
          <w:sz w:val="32"/>
          <w:szCs w:val="40"/>
          <w:shd w:val="clear"/>
          <w:woUserID w:val="0"/>
        </w:rPr>
        <w:t>《浙江省</w:t>
      </w:r>
      <w:r>
        <w:rPr>
          <w:rFonts w:hint="default" w:ascii="Times New Roman" w:hAnsi="Times New Roman" w:eastAsia="仿宋" w:cs="Times New Roman"/>
          <w:sz w:val="32"/>
          <w:szCs w:val="40"/>
          <w:shd w:val="clear"/>
          <w:lang w:val="en-US" w:eastAsia="zh-CN"/>
          <w:woUserID w:val="0"/>
        </w:rPr>
        <w:t>城乡</w:t>
      </w:r>
      <w:r>
        <w:rPr>
          <w:rFonts w:hint="default" w:ascii="Times New Roman" w:hAnsi="Times New Roman" w:eastAsia="仿宋" w:cs="Times New Roman"/>
          <w:i w:val="0"/>
          <w:iCs w:val="0"/>
          <w:caps w:val="0"/>
          <w:spacing w:val="0"/>
          <w:sz w:val="32"/>
          <w:szCs w:val="40"/>
          <w:shd w:val="clear"/>
        </w:rPr>
        <w:t>规划条例</w:t>
      </w:r>
      <w:r>
        <w:rPr>
          <w:rFonts w:hint="eastAsia" w:ascii="仿宋" w:hAnsi="仿宋" w:eastAsia="仿宋" w:cs="仿宋"/>
          <w:color w:val="333333"/>
          <w:sz w:val="32"/>
          <w:szCs w:val="40"/>
          <w:shd w:val="clear" w:fill="auto"/>
          <w:woUserID w:val="0"/>
        </w:rPr>
        <w:t>》</w:t>
      </w:r>
      <w:r>
        <w:rPr>
          <w:rFonts w:hint="eastAsia" w:ascii="仿宋" w:hAnsi="仿宋" w:eastAsia="仿宋" w:cs="仿宋"/>
          <w:color w:val="333333"/>
          <w:sz w:val="32"/>
          <w:szCs w:val="40"/>
          <w:shd w:val="clear" w:fill="auto"/>
        </w:rPr>
        <w:t>《浙江</w:t>
      </w:r>
      <w:r>
        <w:rPr>
          <w:rFonts w:hint="eastAsia" w:ascii="仿宋" w:hAnsi="仿宋" w:eastAsia="仿宋" w:cs="仿宋"/>
          <w:sz w:val="32"/>
          <w:szCs w:val="40"/>
        </w:rPr>
        <w:t>省国有土地上房屋征收与补偿条例》</w:t>
      </w:r>
      <w:r>
        <w:rPr>
          <w:rFonts w:hint="eastAsia" w:ascii="Times New Roman" w:hAnsi="Times New Roman" w:eastAsia="仿宋" w:cs="Times New Roman"/>
          <w:b w:val="0"/>
          <w:bCs w:val="0"/>
          <w:i w:val="0"/>
          <w:iCs w:val="0"/>
          <w:caps w:val="0"/>
          <w:spacing w:val="0"/>
          <w:sz w:val="32"/>
          <w:szCs w:val="40"/>
          <w:shd w:val="clear"/>
          <w:lang w:eastAsia="zh-CN"/>
        </w:rPr>
        <w:t>《浙江省土地征收程序规定》</w:t>
      </w:r>
      <w:r>
        <w:rPr>
          <w:rFonts w:hint="default" w:ascii="Times New Roman" w:hAnsi="Times New Roman" w:eastAsia="仿宋" w:cs="Times New Roman"/>
          <w:sz w:val="32"/>
          <w:szCs w:val="40"/>
        </w:rPr>
        <w:t>等法</w:t>
      </w:r>
      <w:r>
        <w:rPr>
          <w:rFonts w:hint="eastAsia" w:ascii="仿宋" w:hAnsi="仿宋" w:eastAsia="仿宋" w:cs="仿宋"/>
          <w:sz w:val="32"/>
          <w:szCs w:val="40"/>
        </w:rPr>
        <w:t>律法规，结合</w:t>
      </w:r>
      <w:r>
        <w:rPr>
          <w:rFonts w:hint="eastAsia" w:ascii="仿宋" w:hAnsi="仿宋" w:eastAsia="仿宋" w:cs="仿宋"/>
          <w:sz w:val="32"/>
          <w:szCs w:val="40"/>
          <w:lang w:eastAsia="zh-CN"/>
        </w:rPr>
        <w:t>我县</w:t>
      </w:r>
      <w:r>
        <w:rPr>
          <w:rFonts w:hint="eastAsia" w:ascii="仿宋" w:hAnsi="仿宋" w:eastAsia="仿宋" w:cs="仿宋"/>
          <w:sz w:val="32"/>
          <w:szCs w:val="40"/>
        </w:rPr>
        <w:t>实际，制定本实施意见。</w:t>
      </w:r>
    </w:p>
    <w:p w14:paraId="603501AA">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一、组织构架</w:t>
      </w:r>
    </w:p>
    <w:p w14:paraId="018508B2">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嵊泗县</w:t>
      </w:r>
      <w:r>
        <w:rPr>
          <w:rFonts w:hint="eastAsia" w:ascii="仿宋" w:hAnsi="仿宋" w:eastAsia="仿宋" w:cs="仿宋"/>
          <w:sz w:val="32"/>
          <w:szCs w:val="40"/>
        </w:rPr>
        <w:t>人民政府成立</w:t>
      </w:r>
      <w:r>
        <w:rPr>
          <w:rFonts w:hint="eastAsia" w:ascii="仿宋" w:hAnsi="仿宋" w:eastAsia="仿宋" w:cs="仿宋"/>
          <w:sz w:val="32"/>
          <w:szCs w:val="40"/>
          <w:lang w:eastAsia="zh-CN"/>
        </w:rPr>
        <w:t>嵊泗县</w:t>
      </w:r>
      <w:r>
        <w:rPr>
          <w:rFonts w:hint="eastAsia" w:ascii="仿宋" w:hAnsi="仿宋" w:eastAsia="仿宋" w:cs="仿宋"/>
          <w:sz w:val="32"/>
          <w:szCs w:val="40"/>
        </w:rPr>
        <w:t>未经登记建筑调查认定处理领导小组，由</w:t>
      </w:r>
      <w:r>
        <w:rPr>
          <w:rFonts w:hint="eastAsia" w:ascii="仿宋" w:hAnsi="仿宋" w:eastAsia="仿宋" w:cs="仿宋"/>
          <w:sz w:val="32"/>
          <w:szCs w:val="40"/>
          <w:lang w:eastAsia="zh-CN"/>
        </w:rPr>
        <w:t>县政府</w:t>
      </w:r>
      <w:r>
        <w:rPr>
          <w:rFonts w:hint="eastAsia" w:ascii="仿宋" w:hAnsi="仿宋" w:eastAsia="仿宋" w:cs="仿宋"/>
          <w:sz w:val="32"/>
          <w:szCs w:val="40"/>
        </w:rPr>
        <w:t>分管领导任组长，成员单位为</w:t>
      </w:r>
      <w:r>
        <w:rPr>
          <w:rFonts w:hint="eastAsia" w:ascii="仿宋" w:hAnsi="仿宋" w:eastAsia="仿宋" w:cs="仿宋"/>
          <w:sz w:val="32"/>
          <w:szCs w:val="40"/>
          <w:lang w:eastAsia="zh-CN"/>
        </w:rPr>
        <w:t>县</w:t>
      </w:r>
      <w:r>
        <w:rPr>
          <w:rFonts w:hint="eastAsia" w:ascii="仿宋" w:hAnsi="仿宋" w:eastAsia="仿宋" w:cs="仿宋"/>
          <w:sz w:val="32"/>
          <w:szCs w:val="40"/>
        </w:rPr>
        <w:t>住建局、</w:t>
      </w:r>
      <w:r>
        <w:rPr>
          <w:rFonts w:hint="eastAsia" w:ascii="仿宋" w:hAnsi="仿宋" w:eastAsia="仿宋" w:cs="仿宋"/>
          <w:sz w:val="32"/>
          <w:szCs w:val="40"/>
          <w:lang w:eastAsia="zh-CN"/>
        </w:rPr>
        <w:t>县</w:t>
      </w:r>
      <w:r>
        <w:rPr>
          <w:rFonts w:hint="eastAsia" w:ascii="仿宋" w:hAnsi="仿宋" w:eastAsia="仿宋" w:cs="仿宋"/>
          <w:sz w:val="32"/>
          <w:szCs w:val="40"/>
        </w:rPr>
        <w:t>资源规划局、</w:t>
      </w:r>
      <w:r>
        <w:rPr>
          <w:rFonts w:hint="eastAsia" w:ascii="仿宋" w:hAnsi="仿宋" w:eastAsia="仿宋" w:cs="仿宋"/>
          <w:sz w:val="32"/>
          <w:szCs w:val="40"/>
          <w:lang w:eastAsia="zh-CN"/>
        </w:rPr>
        <w:t>县</w:t>
      </w:r>
      <w:r>
        <w:rPr>
          <w:rFonts w:hint="eastAsia" w:ascii="仿宋" w:hAnsi="仿宋" w:eastAsia="仿宋" w:cs="仿宋"/>
          <w:sz w:val="32"/>
          <w:szCs w:val="40"/>
        </w:rPr>
        <w:t>农业农村局等部门及征收改造所在地</w:t>
      </w:r>
      <w:r>
        <w:rPr>
          <w:rFonts w:hint="eastAsia" w:ascii="仿宋" w:hAnsi="仿宋" w:eastAsia="仿宋" w:cs="仿宋"/>
          <w:sz w:val="32"/>
          <w:szCs w:val="40"/>
          <w:lang w:eastAsia="zh-CN"/>
        </w:rPr>
        <w:t>乡（</w:t>
      </w:r>
      <w:r>
        <w:rPr>
          <w:rFonts w:hint="eastAsia" w:ascii="仿宋" w:hAnsi="仿宋" w:eastAsia="仿宋" w:cs="仿宋"/>
          <w:sz w:val="32"/>
          <w:szCs w:val="40"/>
        </w:rPr>
        <w:t>镇</w:t>
      </w:r>
      <w:r>
        <w:rPr>
          <w:rFonts w:hint="eastAsia" w:ascii="仿宋" w:hAnsi="仿宋" w:eastAsia="仿宋" w:cs="仿宋"/>
          <w:sz w:val="32"/>
          <w:szCs w:val="40"/>
          <w:lang w:eastAsia="zh-CN"/>
        </w:rPr>
        <w:t>）</w:t>
      </w:r>
      <w:r>
        <w:rPr>
          <w:rFonts w:hint="eastAsia" w:ascii="仿宋" w:hAnsi="仿宋" w:eastAsia="仿宋" w:cs="仿宋"/>
          <w:sz w:val="32"/>
          <w:szCs w:val="40"/>
        </w:rPr>
        <w:t>人民政府</w:t>
      </w:r>
      <w:r>
        <w:rPr>
          <w:rFonts w:hint="eastAsia" w:ascii="仿宋" w:hAnsi="仿宋" w:eastAsia="仿宋" w:cs="仿宋"/>
          <w:sz w:val="32"/>
          <w:szCs w:val="40"/>
          <w:lang w:eastAsia="zh-CN"/>
        </w:rPr>
        <w:t>，认定办设在县自然资源和规划局，并根据征收项目情况组建工作专班，负责具体工作。</w:t>
      </w:r>
    </w:p>
    <w:p w14:paraId="3F301D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kern w:val="2"/>
          <w:sz w:val="32"/>
          <w:szCs w:val="40"/>
          <w:lang w:val="en-US" w:eastAsia="zh-CN" w:bidi="ar-SA"/>
        </w:rPr>
      </w:pPr>
      <w:r>
        <w:rPr>
          <w:rFonts w:hint="default" w:ascii="Times New Roman" w:hAnsi="Times New Roman" w:eastAsia="仿宋" w:cs="Times New Roman"/>
          <w:kern w:val="2"/>
          <w:sz w:val="32"/>
          <w:szCs w:val="40"/>
          <w:lang w:val="en-US" w:eastAsia="zh-CN" w:bidi="ar-SA"/>
        </w:rPr>
        <w:t>住建、</w:t>
      </w:r>
      <w:r>
        <w:rPr>
          <w:rFonts w:hint="eastAsia" w:ascii="Times New Roman" w:hAnsi="Times New Roman" w:eastAsia="仿宋" w:cs="Times New Roman"/>
          <w:kern w:val="2"/>
          <w:sz w:val="32"/>
          <w:szCs w:val="40"/>
          <w:lang w:val="en-US" w:eastAsia="zh-CN" w:bidi="ar-SA"/>
        </w:rPr>
        <w:t>资源规划</w:t>
      </w:r>
      <w:r>
        <w:rPr>
          <w:rFonts w:hint="default" w:ascii="Times New Roman" w:hAnsi="Times New Roman" w:eastAsia="仿宋" w:cs="Times New Roman"/>
          <w:kern w:val="2"/>
          <w:sz w:val="32"/>
          <w:szCs w:val="40"/>
          <w:lang w:val="en-US" w:eastAsia="zh-CN" w:bidi="ar-SA"/>
        </w:rPr>
        <w:t>、农业农村</w:t>
      </w:r>
      <w:r>
        <w:rPr>
          <w:rFonts w:hint="eastAsia" w:ascii="Times New Roman" w:hAnsi="Times New Roman" w:eastAsia="仿宋" w:cs="Times New Roman"/>
          <w:kern w:val="2"/>
          <w:sz w:val="32"/>
          <w:szCs w:val="40"/>
          <w:lang w:val="en-US" w:eastAsia="zh-CN" w:bidi="ar-SA"/>
        </w:rPr>
        <w:t>、</w:t>
      </w:r>
      <w:r>
        <w:rPr>
          <w:rFonts w:hint="default" w:ascii="Times New Roman" w:hAnsi="Times New Roman" w:eastAsia="仿宋" w:cs="Times New Roman"/>
          <w:kern w:val="2"/>
          <w:sz w:val="32"/>
          <w:szCs w:val="40"/>
          <w:lang w:val="en-US" w:eastAsia="zh-CN" w:bidi="ar-SA"/>
        </w:rPr>
        <w:t>乡</w:t>
      </w:r>
      <w:r>
        <w:rPr>
          <w:rFonts w:hint="eastAsia" w:ascii="Times New Roman" w:hAnsi="Times New Roman" w:eastAsia="仿宋" w:cs="Times New Roman"/>
          <w:kern w:val="2"/>
          <w:sz w:val="32"/>
          <w:szCs w:val="40"/>
          <w:lang w:val="en-US" w:eastAsia="zh-CN" w:bidi="ar-SA"/>
        </w:rPr>
        <w:t>（</w:t>
      </w:r>
      <w:r>
        <w:rPr>
          <w:rFonts w:hint="default" w:ascii="Times New Roman" w:hAnsi="Times New Roman" w:eastAsia="仿宋" w:cs="Times New Roman"/>
          <w:kern w:val="2"/>
          <w:sz w:val="32"/>
          <w:szCs w:val="40"/>
          <w:lang w:val="en-US" w:eastAsia="zh-CN" w:bidi="ar-SA"/>
        </w:rPr>
        <w:t>镇</w:t>
      </w:r>
      <w:r>
        <w:rPr>
          <w:rFonts w:hint="eastAsia" w:ascii="Times New Roman" w:hAnsi="Times New Roman" w:eastAsia="仿宋" w:cs="Times New Roman"/>
          <w:kern w:val="2"/>
          <w:sz w:val="32"/>
          <w:szCs w:val="40"/>
          <w:lang w:val="en-US" w:eastAsia="zh-CN" w:bidi="ar-SA"/>
        </w:rPr>
        <w:t>）</w:t>
      </w:r>
      <w:r>
        <w:rPr>
          <w:rFonts w:hint="default" w:ascii="Times New Roman" w:hAnsi="Times New Roman" w:eastAsia="仿宋" w:cs="Times New Roman"/>
          <w:kern w:val="2"/>
          <w:sz w:val="32"/>
          <w:szCs w:val="40"/>
          <w:lang w:val="en-US" w:eastAsia="zh-CN" w:bidi="ar-SA"/>
        </w:rPr>
        <w:t>人民政府等相关部门按各自职责对全县征收</w:t>
      </w:r>
      <w:r>
        <w:rPr>
          <w:rFonts w:hint="eastAsia" w:ascii="Times New Roman" w:hAnsi="Times New Roman" w:eastAsia="仿宋" w:cs="Times New Roman"/>
          <w:kern w:val="2"/>
          <w:sz w:val="32"/>
          <w:szCs w:val="40"/>
          <w:lang w:val="en-US" w:eastAsia="zh-CN" w:bidi="ar-SA"/>
        </w:rPr>
        <w:t>改造</w:t>
      </w:r>
      <w:r>
        <w:rPr>
          <w:rFonts w:hint="default" w:ascii="Times New Roman" w:hAnsi="Times New Roman" w:eastAsia="仿宋" w:cs="Times New Roman"/>
          <w:kern w:val="2"/>
          <w:sz w:val="32"/>
          <w:szCs w:val="40"/>
          <w:lang w:val="en-US" w:eastAsia="zh-CN" w:bidi="ar-SA"/>
        </w:rPr>
        <w:t>范围内未</w:t>
      </w:r>
      <w:r>
        <w:rPr>
          <w:rFonts w:hint="eastAsia" w:ascii="Times New Roman" w:hAnsi="Times New Roman" w:eastAsia="仿宋" w:cs="Times New Roman"/>
          <w:kern w:val="2"/>
          <w:sz w:val="32"/>
          <w:szCs w:val="40"/>
          <w:lang w:val="en-US" w:eastAsia="zh-CN" w:bidi="ar-SA"/>
        </w:rPr>
        <w:t>经</w:t>
      </w:r>
      <w:r>
        <w:rPr>
          <w:rFonts w:hint="default" w:ascii="Times New Roman" w:hAnsi="Times New Roman" w:eastAsia="仿宋" w:cs="Times New Roman"/>
          <w:kern w:val="2"/>
          <w:sz w:val="32"/>
          <w:szCs w:val="40"/>
          <w:lang w:val="en-US" w:eastAsia="zh-CN" w:bidi="ar-SA"/>
        </w:rPr>
        <w:t>登记建筑进行认定和处理。</w:t>
      </w:r>
    </w:p>
    <w:p w14:paraId="00A1CC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资源规划</w:t>
      </w:r>
      <w:r>
        <w:rPr>
          <w:rFonts w:hint="default" w:ascii="Times New Roman" w:hAnsi="Times New Roman" w:eastAsia="仿宋" w:cs="Times New Roman"/>
          <w:sz w:val="32"/>
          <w:szCs w:val="40"/>
          <w:lang w:val="en-US" w:eastAsia="zh-CN"/>
        </w:rPr>
        <w:t>局负责对未</w:t>
      </w:r>
      <w:r>
        <w:rPr>
          <w:rFonts w:hint="eastAsia" w:ascii="Times New Roman" w:hAnsi="Times New Roman" w:eastAsia="仿宋" w:cs="Times New Roman"/>
          <w:sz w:val="32"/>
          <w:szCs w:val="40"/>
          <w:lang w:val="en-US" w:eastAsia="zh-CN"/>
        </w:rPr>
        <w:t>经</w:t>
      </w:r>
      <w:r>
        <w:rPr>
          <w:rFonts w:hint="default" w:ascii="Times New Roman" w:hAnsi="Times New Roman" w:eastAsia="仿宋" w:cs="Times New Roman"/>
          <w:sz w:val="32"/>
          <w:szCs w:val="40"/>
          <w:lang w:val="en-US" w:eastAsia="zh-CN"/>
        </w:rPr>
        <w:t>登记建筑的规划许可、建设用地的合法性</w:t>
      </w:r>
      <w:r>
        <w:rPr>
          <w:rFonts w:hint="eastAsia" w:ascii="Times New Roman" w:hAnsi="Times New Roman" w:eastAsia="仿宋" w:cs="Times New Roman"/>
          <w:sz w:val="32"/>
          <w:szCs w:val="40"/>
          <w:lang w:val="en-US" w:eastAsia="zh-CN"/>
        </w:rPr>
        <w:t>和建筑用途</w:t>
      </w:r>
      <w:r>
        <w:rPr>
          <w:rFonts w:hint="default" w:ascii="Times New Roman" w:hAnsi="Times New Roman" w:eastAsia="仿宋" w:cs="Times New Roman"/>
          <w:sz w:val="32"/>
          <w:szCs w:val="40"/>
          <w:lang w:val="en-US" w:eastAsia="zh-CN"/>
        </w:rPr>
        <w:t>进行认定</w:t>
      </w:r>
      <w:r>
        <w:rPr>
          <w:rFonts w:hint="eastAsia" w:ascii="Times New Roman" w:hAnsi="Times New Roman" w:eastAsia="仿宋" w:cs="Times New Roman"/>
          <w:sz w:val="32"/>
          <w:szCs w:val="40"/>
          <w:lang w:val="en-US" w:eastAsia="zh-CN"/>
        </w:rPr>
        <w:t>。</w:t>
      </w:r>
    </w:p>
    <w:p w14:paraId="2DED8D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Times New Roman"/>
          <w:sz w:val="32"/>
          <w:szCs w:val="40"/>
          <w:lang w:val="en-US" w:eastAsia="zh-CN"/>
        </w:rPr>
      </w:pPr>
      <w:r>
        <w:rPr>
          <w:rFonts w:hint="default" w:ascii="Times New Roman" w:hAnsi="Times New Roman" w:eastAsia="仿宋" w:cs="Times New Roman"/>
          <w:sz w:val="32"/>
          <w:szCs w:val="40"/>
          <w:lang w:val="en-US" w:eastAsia="zh-CN"/>
        </w:rPr>
        <w:t>住建局负责对未登记建筑的</w:t>
      </w:r>
      <w:r>
        <w:rPr>
          <w:rFonts w:hint="default" w:ascii="Times New Roman" w:hAnsi="Times New Roman" w:eastAsia="仿宋" w:cs="Times New Roman"/>
          <w:sz w:val="32"/>
          <w:szCs w:val="40"/>
          <w:lang w:eastAsia="zh-CN"/>
          <w:woUserID w:val="2"/>
        </w:rPr>
        <w:t>建筑结构、房屋安全、</w:t>
      </w:r>
      <w:r>
        <w:rPr>
          <w:rFonts w:hint="default" w:ascii="Times New Roman" w:hAnsi="Times New Roman" w:eastAsia="仿宋" w:cs="Times New Roman"/>
          <w:sz w:val="32"/>
          <w:szCs w:val="40"/>
          <w:lang w:val="en-US" w:eastAsia="zh-CN"/>
        </w:rPr>
        <w:t>施工许可情况进行认定</w:t>
      </w:r>
      <w:r>
        <w:rPr>
          <w:rFonts w:hint="eastAsia" w:ascii="Times New Roman" w:hAnsi="Times New Roman" w:eastAsia="仿宋" w:cs="Times New Roman"/>
          <w:sz w:val="32"/>
          <w:szCs w:val="40"/>
          <w:lang w:val="en-US" w:eastAsia="zh-CN"/>
        </w:rPr>
        <w:t>，</w:t>
      </w:r>
      <w:r>
        <w:rPr>
          <w:rFonts w:hint="default" w:ascii="Times New Roman" w:hAnsi="Times New Roman" w:eastAsia="仿宋" w:cs="Times New Roman"/>
          <w:sz w:val="32"/>
          <w:szCs w:val="40"/>
          <w:lang w:val="en-US" w:eastAsia="zh-CN"/>
        </w:rPr>
        <w:t>负责</w:t>
      </w:r>
      <w:r>
        <w:rPr>
          <w:rFonts w:hint="eastAsia" w:ascii="Times New Roman" w:hAnsi="Times New Roman" w:eastAsia="仿宋" w:cs="Times New Roman"/>
          <w:sz w:val="32"/>
          <w:szCs w:val="40"/>
          <w:lang w:val="en-US" w:eastAsia="zh-CN"/>
        </w:rPr>
        <w:t>对需立案查处的未取得建设工程规划许可证或未按照建设工程规划许可证的规定建设的违法建筑进行查处。</w:t>
      </w:r>
    </w:p>
    <w:p w14:paraId="26A05C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pPr>
      <w:r>
        <w:rPr>
          <w:rFonts w:hint="default" w:ascii="Times New Roman" w:hAnsi="Times New Roman" w:eastAsia="仿宋" w:cs="Times New Roman"/>
          <w:sz w:val="32"/>
          <w:szCs w:val="40"/>
          <w:lang w:val="en-US" w:eastAsia="zh-CN"/>
        </w:rPr>
        <w:t>农业农村局负责</w:t>
      </w:r>
      <w:r>
        <w:rPr>
          <w:rFonts w:hint="eastAsia" w:ascii="Times New Roman" w:hAnsi="Times New Roman" w:eastAsia="仿宋" w:cs="Times New Roman"/>
          <w:sz w:val="32"/>
          <w:szCs w:val="40"/>
          <w:lang w:val="en-US" w:eastAsia="zh-CN"/>
        </w:rPr>
        <w:t>指导乡镇人民政府</w:t>
      </w:r>
      <w:r>
        <w:rPr>
          <w:rFonts w:hint="default" w:ascii="Times New Roman" w:hAnsi="Times New Roman" w:eastAsia="仿宋" w:cs="Times New Roman"/>
          <w:sz w:val="32"/>
          <w:szCs w:val="40"/>
          <w:lang w:val="en-US" w:eastAsia="zh-CN"/>
        </w:rPr>
        <w:t>对未</w:t>
      </w:r>
      <w:r>
        <w:rPr>
          <w:rFonts w:hint="eastAsia" w:ascii="Times New Roman" w:hAnsi="Times New Roman" w:eastAsia="仿宋" w:cs="Times New Roman"/>
          <w:sz w:val="32"/>
          <w:szCs w:val="40"/>
          <w:lang w:val="en-US" w:eastAsia="zh-CN"/>
        </w:rPr>
        <w:t>经</w:t>
      </w:r>
      <w:r>
        <w:rPr>
          <w:rFonts w:hint="default" w:ascii="Times New Roman" w:hAnsi="Times New Roman" w:eastAsia="仿宋" w:cs="Times New Roman"/>
          <w:sz w:val="32"/>
          <w:szCs w:val="40"/>
          <w:lang w:val="en-US" w:eastAsia="zh-CN"/>
        </w:rPr>
        <w:t>登记建筑的宅基地</w:t>
      </w:r>
      <w:r>
        <w:rPr>
          <w:rFonts w:hint="eastAsia" w:ascii="Times New Roman" w:hAnsi="Times New Roman" w:eastAsia="仿宋" w:cs="Times New Roman"/>
          <w:sz w:val="32"/>
          <w:szCs w:val="40"/>
          <w:lang w:val="en-US" w:eastAsia="zh-CN"/>
        </w:rPr>
        <w:t>资格权进行</w:t>
      </w:r>
      <w:r>
        <w:rPr>
          <w:rFonts w:hint="default" w:ascii="Times New Roman" w:hAnsi="Times New Roman" w:eastAsia="仿宋" w:cs="Times New Roman"/>
          <w:sz w:val="32"/>
          <w:szCs w:val="40"/>
          <w:lang w:val="en-US" w:eastAsia="zh-CN"/>
        </w:rPr>
        <w:t>认定。</w:t>
      </w:r>
    </w:p>
    <w:p w14:paraId="5E7925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40"/>
          <w:lang w:val="en-US" w:eastAsia="zh-CN"/>
        </w:rPr>
      </w:pPr>
      <w:r>
        <w:rPr>
          <w:rFonts w:hint="default" w:ascii="Times New Roman" w:hAnsi="Times New Roman" w:eastAsia="仿宋" w:cs="Times New Roman"/>
          <w:sz w:val="32"/>
          <w:szCs w:val="40"/>
          <w:lang w:val="en-US" w:eastAsia="zh-CN"/>
        </w:rPr>
        <w:t>乡</w:t>
      </w:r>
      <w:r>
        <w:rPr>
          <w:rFonts w:hint="eastAsia" w:ascii="Times New Roman" w:hAnsi="Times New Roman" w:eastAsia="仿宋" w:cs="Times New Roman"/>
          <w:kern w:val="2"/>
          <w:sz w:val="32"/>
          <w:szCs w:val="40"/>
          <w:lang w:val="en-US" w:eastAsia="zh-CN" w:bidi="ar-SA"/>
        </w:rPr>
        <w:t>（</w:t>
      </w:r>
      <w:r>
        <w:rPr>
          <w:rFonts w:hint="default" w:ascii="Times New Roman" w:hAnsi="Times New Roman" w:eastAsia="仿宋" w:cs="Times New Roman"/>
          <w:kern w:val="2"/>
          <w:sz w:val="32"/>
          <w:szCs w:val="40"/>
          <w:lang w:val="en-US" w:eastAsia="zh-CN" w:bidi="ar-SA"/>
        </w:rPr>
        <w:t>镇</w:t>
      </w:r>
      <w:r>
        <w:rPr>
          <w:rFonts w:hint="eastAsia" w:ascii="Times New Roman" w:hAnsi="Times New Roman" w:eastAsia="仿宋" w:cs="Times New Roman"/>
          <w:kern w:val="2"/>
          <w:sz w:val="32"/>
          <w:szCs w:val="40"/>
          <w:lang w:val="en-US" w:eastAsia="zh-CN" w:bidi="ar-SA"/>
        </w:rPr>
        <w:t>）</w:t>
      </w:r>
      <w:r>
        <w:rPr>
          <w:rFonts w:hint="default" w:ascii="Times New Roman" w:hAnsi="Times New Roman" w:eastAsia="仿宋" w:cs="Times New Roman"/>
          <w:sz w:val="32"/>
          <w:szCs w:val="40"/>
          <w:lang w:val="en-US" w:eastAsia="zh-CN"/>
        </w:rPr>
        <w:t>人民政府负责对未</w:t>
      </w:r>
      <w:r>
        <w:rPr>
          <w:rFonts w:hint="eastAsia" w:ascii="Times New Roman" w:hAnsi="Times New Roman" w:eastAsia="仿宋" w:cs="Times New Roman"/>
          <w:sz w:val="32"/>
          <w:szCs w:val="40"/>
          <w:lang w:val="en-US" w:eastAsia="zh-CN"/>
        </w:rPr>
        <w:t>经</w:t>
      </w:r>
      <w:r>
        <w:rPr>
          <w:rFonts w:hint="default" w:ascii="Times New Roman" w:hAnsi="Times New Roman" w:eastAsia="仿宋" w:cs="Times New Roman"/>
          <w:sz w:val="32"/>
          <w:szCs w:val="40"/>
          <w:lang w:val="en-US" w:eastAsia="zh-CN"/>
        </w:rPr>
        <w:t>登记建筑一户一宅和建房资</w:t>
      </w:r>
      <w:r>
        <w:rPr>
          <w:rFonts w:hint="eastAsia" w:ascii="Times New Roman" w:hAnsi="Times New Roman" w:eastAsia="仿宋" w:cs="Times New Roman"/>
          <w:sz w:val="32"/>
          <w:szCs w:val="40"/>
          <w:lang w:val="en-US" w:eastAsia="zh-CN"/>
        </w:rPr>
        <w:t>格</w:t>
      </w:r>
      <w:r>
        <w:rPr>
          <w:rFonts w:hint="default" w:ascii="Times New Roman" w:hAnsi="Times New Roman" w:eastAsia="仿宋" w:cs="Times New Roman"/>
          <w:sz w:val="32"/>
          <w:szCs w:val="40"/>
          <w:lang w:val="en-US" w:eastAsia="zh-CN"/>
        </w:rPr>
        <w:t>进行认定。</w:t>
      </w:r>
    </w:p>
    <w:p w14:paraId="43E7A7ED">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二、适用范围</w:t>
      </w:r>
    </w:p>
    <w:p w14:paraId="37B08024">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嵊泗县人民政府为了公共利益需要，对特定区域内的土地和房屋进行征收改造，</w:t>
      </w:r>
      <w:r>
        <w:rPr>
          <w:rFonts w:hint="eastAsia" w:ascii="仿宋" w:hAnsi="仿宋" w:eastAsia="仿宋" w:cs="仿宋"/>
          <w:sz w:val="32"/>
          <w:szCs w:val="40"/>
        </w:rPr>
        <w:t>征收改造范围内的未经</w:t>
      </w:r>
      <w:r>
        <w:rPr>
          <w:rFonts w:hint="eastAsia" w:ascii="仿宋" w:hAnsi="仿宋" w:eastAsia="仿宋" w:cs="仿宋"/>
          <w:sz w:val="32"/>
          <w:szCs w:val="40"/>
          <w:lang w:eastAsia="zh-CN"/>
        </w:rPr>
        <w:t>权属</w:t>
      </w:r>
      <w:r>
        <w:rPr>
          <w:rFonts w:hint="eastAsia" w:ascii="仿宋" w:hAnsi="仿宋" w:eastAsia="仿宋" w:cs="仿宋"/>
          <w:sz w:val="32"/>
          <w:szCs w:val="40"/>
        </w:rPr>
        <w:t>登记建筑调查认定处理，适用本意见。</w:t>
      </w:r>
    </w:p>
    <w:p w14:paraId="0A0137BE">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三、认定内容</w:t>
      </w:r>
    </w:p>
    <w:p w14:paraId="58681EEC">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未经登记建筑认定意见范围应包括整个未经登记建筑，主要内容应包括</w:t>
      </w:r>
      <w:r>
        <w:rPr>
          <w:rFonts w:hint="eastAsia" w:ascii="仿宋" w:hAnsi="仿宋" w:eastAsia="仿宋" w:cs="仿宋"/>
          <w:sz w:val="32"/>
          <w:szCs w:val="40"/>
          <w:lang w:eastAsia="zh-CN"/>
        </w:rPr>
        <w:t>被征收人</w:t>
      </w:r>
      <w:r>
        <w:rPr>
          <w:rFonts w:hint="eastAsia" w:ascii="仿宋" w:hAnsi="仿宋" w:eastAsia="仿宋" w:cs="仿宋"/>
          <w:sz w:val="32"/>
          <w:szCs w:val="40"/>
        </w:rPr>
        <w:t>、坐落、面积、用途、土地性质、建设年份等，以及未经登记建筑视为合法建筑</w:t>
      </w:r>
      <w:r>
        <w:rPr>
          <w:rFonts w:hint="eastAsia" w:ascii="仿宋" w:hAnsi="仿宋" w:eastAsia="仿宋" w:cs="仿宋"/>
          <w:sz w:val="32"/>
          <w:szCs w:val="40"/>
          <w:lang w:eastAsia="zh-CN"/>
        </w:rPr>
        <w:t>或</w:t>
      </w:r>
      <w:r>
        <w:rPr>
          <w:rFonts w:hint="eastAsia" w:ascii="仿宋" w:hAnsi="仿宋" w:eastAsia="仿宋" w:cs="仿宋"/>
          <w:sz w:val="32"/>
          <w:szCs w:val="40"/>
        </w:rPr>
        <w:t>违法建筑的性质情况。认定意见内容纳入补偿协议或补偿决定，作为是否符合补偿政策依据之一。</w:t>
      </w:r>
    </w:p>
    <w:p w14:paraId="6420DDA6">
      <w:pPr>
        <w:ind w:left="0" w:leftChars="0" w:firstLine="640" w:firstLineChars="200"/>
        <w:rPr>
          <w:rFonts w:hint="eastAsia" w:ascii="仿宋" w:hAnsi="仿宋" w:eastAsia="仿宋" w:cs="仿宋"/>
          <w:kern w:val="2"/>
          <w:sz w:val="32"/>
          <w:szCs w:val="40"/>
          <w:lang w:val="en-US" w:eastAsia="zh-CN" w:bidi="ar"/>
        </w:rPr>
      </w:pPr>
      <w:r>
        <w:rPr>
          <w:rFonts w:hint="default" w:ascii="仿宋" w:hAnsi="仿宋" w:eastAsia="仿宋" w:cs="仿宋"/>
          <w:kern w:val="2"/>
          <w:sz w:val="32"/>
          <w:szCs w:val="40"/>
          <w:lang w:eastAsia="zh-CN" w:bidi="ar"/>
          <w:woUserID w:val="2"/>
        </w:rPr>
        <w:t>四、</w:t>
      </w:r>
      <w:r>
        <w:rPr>
          <w:rFonts w:hint="eastAsia" w:ascii="仿宋" w:hAnsi="仿宋" w:eastAsia="仿宋" w:cs="仿宋"/>
          <w:kern w:val="2"/>
          <w:sz w:val="32"/>
          <w:szCs w:val="40"/>
          <w:lang w:val="en-US" w:eastAsia="zh-CN" w:bidi="ar"/>
        </w:rPr>
        <w:t>认定原则</w:t>
      </w:r>
    </w:p>
    <w:p w14:paraId="6F351CDC">
      <w:pPr>
        <w:ind w:left="0" w:leftChars="0" w:firstLine="640" w:firstLineChars="200"/>
        <w:rPr>
          <w:rFonts w:hint="eastAsia" w:ascii="仿宋" w:hAnsi="仿宋" w:eastAsia="仿宋" w:cs="仿宋"/>
          <w:sz w:val="32"/>
          <w:szCs w:val="40"/>
        </w:rPr>
      </w:pPr>
      <w:r>
        <w:rPr>
          <w:rFonts w:hint="eastAsia" w:ascii="仿宋" w:hAnsi="仿宋" w:eastAsia="仿宋" w:cs="仿宋"/>
          <w:kern w:val="2"/>
          <w:sz w:val="32"/>
          <w:szCs w:val="40"/>
          <w:lang w:val="en-US" w:eastAsia="zh-CN" w:bidi="ar"/>
        </w:rPr>
        <w:t>未经登记建筑的认定和处理，应遵循尊重历史、实事求是、程序合法、结果公开的原则。</w:t>
      </w:r>
    </w:p>
    <w:p w14:paraId="76AD9BBE">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五</w:t>
      </w:r>
      <w:r>
        <w:rPr>
          <w:rFonts w:hint="eastAsia" w:ascii="仿宋" w:hAnsi="仿宋" w:eastAsia="仿宋" w:cs="仿宋"/>
          <w:sz w:val="32"/>
          <w:szCs w:val="40"/>
        </w:rPr>
        <w:t>、合法性认定标准</w:t>
      </w:r>
    </w:p>
    <w:p w14:paraId="53FE6F70">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（一）</w:t>
      </w:r>
      <w:r>
        <w:rPr>
          <w:rFonts w:hint="eastAsia" w:ascii="仿宋" w:hAnsi="仿宋" w:eastAsia="仿宋" w:cs="仿宋"/>
          <w:kern w:val="2"/>
          <w:sz w:val="32"/>
          <w:szCs w:val="40"/>
          <w:lang w:val="en-US" w:eastAsia="zh-CN" w:bidi="ar"/>
        </w:rPr>
        <w:t>对未登记的集体土地上建筑，属于本村集体经济组织成员，符合一户一宅规定，具备下列情形之一的认定为合法建筑：</w:t>
      </w:r>
    </w:p>
    <w:p w14:paraId="5960FBB8">
      <w:pPr>
        <w:ind w:left="0" w:leftChars="0" w:firstLine="640" w:firstLineChars="200"/>
        <w:rPr>
          <w:rFonts w:hint="default" w:ascii="仿宋" w:hAnsi="仿宋" w:eastAsia="仿宋" w:cs="仿宋"/>
          <w:sz w:val="32"/>
          <w:szCs w:val="40"/>
          <w:lang w:val="en-US" w:eastAsia="zh-CN"/>
        </w:rPr>
      </w:pPr>
      <w:r>
        <w:rPr>
          <w:rFonts w:hint="eastAsia" w:ascii="仿宋" w:hAnsi="仿宋" w:eastAsia="仿宋" w:cs="仿宋"/>
          <w:sz w:val="32"/>
          <w:szCs w:val="40"/>
        </w:rPr>
        <w:t>1.</w:t>
      </w:r>
      <w:r>
        <w:rPr>
          <w:rFonts w:hint="eastAsia" w:ascii="仿宋" w:hAnsi="仿宋" w:eastAsia="仿宋" w:cs="仿宋"/>
          <w:sz w:val="32"/>
          <w:szCs w:val="40"/>
          <w:lang w:val="en-US" w:eastAsia="zh-CN"/>
        </w:rPr>
        <w:t>1982年2月13日《村镇建房用地管理条例》实施前，农民占用宅基地建房且至今未扩建或翻建的；</w:t>
      </w:r>
    </w:p>
    <w:p w14:paraId="1298CA4F">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2.1982年2月13日《村镇建房用地管理条例》实施起至</w:t>
      </w:r>
      <w:r>
        <w:rPr>
          <w:rFonts w:hint="eastAsia" w:ascii="仿宋" w:hAnsi="仿宋" w:eastAsia="仿宋" w:cs="仿宋"/>
          <w:sz w:val="32"/>
          <w:szCs w:val="40"/>
        </w:rPr>
        <w:t>1987年1月1日《中华人民共和国土地管理法》实施前</w:t>
      </w:r>
      <w:r>
        <w:rPr>
          <w:rFonts w:hint="eastAsia" w:ascii="仿宋" w:hAnsi="仿宋" w:eastAsia="仿宋" w:cs="仿宋"/>
          <w:sz w:val="32"/>
          <w:szCs w:val="40"/>
          <w:lang w:eastAsia="zh-CN"/>
        </w:rPr>
        <w:t>，农民未经批准或超过批准面积占用宅基地建房的，且</w:t>
      </w:r>
      <w:r>
        <w:rPr>
          <w:rFonts w:hint="eastAsia" w:ascii="仿宋" w:hAnsi="仿宋" w:eastAsia="仿宋" w:cs="仿宋"/>
          <w:sz w:val="32"/>
          <w:szCs w:val="40"/>
          <w:lang w:val="en-US" w:eastAsia="zh-CN"/>
        </w:rPr>
        <w:t>1987年1月1日后未发生变化的</w:t>
      </w:r>
      <w:r>
        <w:rPr>
          <w:rFonts w:hint="eastAsia" w:ascii="仿宋" w:hAnsi="仿宋" w:eastAsia="仿宋" w:cs="仿宋"/>
          <w:sz w:val="32"/>
          <w:szCs w:val="40"/>
        </w:rPr>
        <w:t>；</w:t>
      </w:r>
    </w:p>
    <w:p w14:paraId="09983F5A">
      <w:pPr>
        <w:ind w:left="0" w:leftChars="0"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w:t>
      </w:r>
      <w:r>
        <w:rPr>
          <w:rFonts w:hint="eastAsia" w:ascii="仿宋" w:hAnsi="仿宋" w:eastAsia="仿宋" w:cs="仿宋"/>
          <w:sz w:val="32"/>
          <w:szCs w:val="40"/>
        </w:rPr>
        <w:t>.1987年1月1日《中华人民共和国土地管理法》实施</w:t>
      </w:r>
      <w:r>
        <w:rPr>
          <w:rFonts w:hint="eastAsia" w:ascii="仿宋" w:hAnsi="仿宋" w:eastAsia="仿宋" w:cs="仿宋"/>
          <w:sz w:val="32"/>
          <w:szCs w:val="40"/>
          <w:lang w:eastAsia="zh-CN"/>
        </w:rPr>
        <w:t>起至</w:t>
      </w:r>
      <w:r>
        <w:rPr>
          <w:rFonts w:hint="eastAsia" w:ascii="Times New Roman" w:hAnsi="Times New Roman" w:eastAsia="仿宋" w:cs="Times New Roman"/>
          <w:sz w:val="32"/>
          <w:szCs w:val="40"/>
          <w:lang w:val="en-US" w:eastAsia="zh-CN"/>
        </w:rPr>
        <w:t>2008</w:t>
      </w:r>
      <w:r>
        <w:rPr>
          <w:rFonts w:hint="eastAsia" w:ascii="Times New Roman" w:hAnsi="Times New Roman" w:eastAsia="仿宋" w:cs="Times New Roman"/>
          <w:sz w:val="32"/>
          <w:szCs w:val="40"/>
        </w:rPr>
        <w:t>年</w:t>
      </w:r>
      <w:r>
        <w:rPr>
          <w:rFonts w:hint="eastAsia" w:ascii="Times New Roman" w:hAnsi="Times New Roman" w:eastAsia="仿宋" w:cs="Times New Roman"/>
          <w:sz w:val="32"/>
          <w:szCs w:val="40"/>
          <w:lang w:val="en-US" w:eastAsia="zh-CN"/>
        </w:rPr>
        <w:t>1</w:t>
      </w:r>
      <w:r>
        <w:rPr>
          <w:rFonts w:hint="eastAsia" w:ascii="Times New Roman" w:hAnsi="Times New Roman" w:eastAsia="仿宋" w:cs="Times New Roman"/>
          <w:sz w:val="32"/>
          <w:szCs w:val="40"/>
        </w:rPr>
        <w:t>月1日</w:t>
      </w:r>
      <w:r>
        <w:rPr>
          <w:rFonts w:hint="default" w:ascii="Times New Roman" w:hAnsi="Times New Roman" w:eastAsia="仿宋" w:cs="Times New Roman"/>
          <w:sz w:val="32"/>
          <w:szCs w:val="40"/>
        </w:rPr>
        <w:t>《</w:t>
      </w:r>
      <w:r>
        <w:rPr>
          <w:rFonts w:hint="eastAsia" w:ascii="Times New Roman" w:hAnsi="Times New Roman" w:eastAsia="仿宋" w:cs="Times New Roman"/>
          <w:sz w:val="32"/>
          <w:szCs w:val="40"/>
          <w:lang w:eastAsia="zh-CN"/>
        </w:rPr>
        <w:t>中华人民共和国城乡规划法</w:t>
      </w:r>
      <w:r>
        <w:rPr>
          <w:rFonts w:hint="default" w:ascii="Times New Roman" w:hAnsi="Times New Roman" w:eastAsia="仿宋" w:cs="Times New Roman"/>
          <w:sz w:val="32"/>
          <w:szCs w:val="40"/>
        </w:rPr>
        <w:t>》</w:t>
      </w:r>
      <w:r>
        <w:rPr>
          <w:rFonts w:hint="eastAsia" w:ascii="Times New Roman" w:hAnsi="Times New Roman" w:eastAsia="仿宋" w:cs="Times New Roman"/>
          <w:sz w:val="32"/>
          <w:szCs w:val="40"/>
          <w:lang w:eastAsia="zh-CN"/>
        </w:rPr>
        <w:t>实施</w:t>
      </w:r>
      <w:r>
        <w:rPr>
          <w:rFonts w:hint="eastAsia" w:ascii="仿宋" w:hAnsi="仿宋" w:eastAsia="仿宋" w:cs="仿宋"/>
          <w:sz w:val="32"/>
          <w:szCs w:val="40"/>
        </w:rPr>
        <w:t>前</w:t>
      </w:r>
      <w:r>
        <w:rPr>
          <w:rFonts w:hint="eastAsia" w:ascii="仿宋" w:hAnsi="仿宋" w:eastAsia="仿宋" w:cs="仿宋"/>
          <w:sz w:val="32"/>
          <w:szCs w:val="40"/>
          <w:lang w:eastAsia="zh-CN"/>
        </w:rPr>
        <w:t>，农民未经批准或超过批准面积占用宅基地建房的，建房者符合建房条件，且所建房屋符合国土空间规划，经本农村集体经济组织同意并公示无异议的，补办用地审批手续后</w:t>
      </w:r>
      <w:r>
        <w:rPr>
          <w:rFonts w:hint="eastAsia" w:ascii="仿宋" w:hAnsi="仿宋" w:eastAsia="仿宋" w:cs="仿宋"/>
          <w:sz w:val="32"/>
          <w:szCs w:val="40"/>
          <w:lang w:val="en-US" w:eastAsia="zh-CN"/>
        </w:rPr>
        <w:t>；</w:t>
      </w:r>
    </w:p>
    <w:p w14:paraId="6D36AEE3">
      <w:pPr>
        <w:ind w:left="0" w:leftChars="0" w:firstLine="640" w:firstLineChars="200"/>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4.2008</w:t>
      </w:r>
      <w:r>
        <w:rPr>
          <w:rFonts w:hint="eastAsia" w:ascii="Times New Roman" w:hAnsi="Times New Roman" w:eastAsia="仿宋" w:cs="Times New Roman"/>
          <w:sz w:val="32"/>
          <w:szCs w:val="40"/>
        </w:rPr>
        <w:t>年</w:t>
      </w:r>
      <w:r>
        <w:rPr>
          <w:rFonts w:hint="eastAsia" w:ascii="Times New Roman" w:hAnsi="Times New Roman" w:eastAsia="仿宋" w:cs="Times New Roman"/>
          <w:sz w:val="32"/>
          <w:szCs w:val="40"/>
          <w:lang w:val="en-US" w:eastAsia="zh-CN"/>
        </w:rPr>
        <w:t>1</w:t>
      </w:r>
      <w:r>
        <w:rPr>
          <w:rFonts w:hint="eastAsia" w:ascii="Times New Roman" w:hAnsi="Times New Roman" w:eastAsia="仿宋" w:cs="Times New Roman"/>
          <w:sz w:val="32"/>
          <w:szCs w:val="40"/>
        </w:rPr>
        <w:t>月1日</w:t>
      </w:r>
      <w:r>
        <w:rPr>
          <w:rFonts w:hint="default" w:ascii="Times New Roman" w:hAnsi="Times New Roman" w:eastAsia="仿宋" w:cs="Times New Roman"/>
          <w:sz w:val="32"/>
          <w:szCs w:val="40"/>
        </w:rPr>
        <w:t>《</w:t>
      </w:r>
      <w:r>
        <w:rPr>
          <w:rFonts w:hint="eastAsia" w:ascii="Times New Roman" w:hAnsi="Times New Roman" w:eastAsia="仿宋" w:cs="Times New Roman"/>
          <w:sz w:val="32"/>
          <w:szCs w:val="40"/>
          <w:lang w:eastAsia="zh-CN"/>
        </w:rPr>
        <w:t>中华人民共和国城乡规划法</w:t>
      </w:r>
      <w:r>
        <w:rPr>
          <w:rFonts w:hint="default" w:ascii="Times New Roman" w:hAnsi="Times New Roman" w:eastAsia="仿宋" w:cs="Times New Roman"/>
          <w:sz w:val="32"/>
          <w:szCs w:val="40"/>
        </w:rPr>
        <w:t>》</w:t>
      </w:r>
      <w:r>
        <w:rPr>
          <w:rFonts w:hint="eastAsia" w:ascii="Times New Roman" w:hAnsi="Times New Roman" w:eastAsia="仿宋" w:cs="Times New Roman"/>
          <w:sz w:val="32"/>
          <w:szCs w:val="40"/>
          <w:lang w:eastAsia="zh-CN"/>
        </w:rPr>
        <w:t>实施起至</w:t>
      </w:r>
      <w:r>
        <w:rPr>
          <w:rFonts w:hint="eastAsia" w:ascii="Times New Roman" w:hAnsi="Times New Roman" w:eastAsia="仿宋" w:cs="Times New Roman"/>
          <w:sz w:val="32"/>
          <w:szCs w:val="40"/>
          <w:lang w:val="en-US" w:eastAsia="zh-CN"/>
        </w:rPr>
        <w:t>2017年10月23日《嵊泗县农村宅基地违法行为的处置指导意见》（嵊土资</w:t>
      </w:r>
      <w:r>
        <w:rPr>
          <w:rFonts w:hint="default" w:ascii="Times New Roman" w:hAnsi="Times New Roman" w:eastAsia="仿宋" w:cs="Times New Roman"/>
          <w:sz w:val="32"/>
          <w:szCs w:val="40"/>
          <w:lang w:eastAsia="zh-CN"/>
          <w:woUserID w:val="2"/>
        </w:rPr>
        <w:t>〔</w:t>
      </w:r>
      <w:r>
        <w:rPr>
          <w:rFonts w:hint="eastAsia" w:ascii="Times New Roman" w:hAnsi="Times New Roman" w:eastAsia="仿宋" w:cs="Times New Roman"/>
          <w:sz w:val="32"/>
          <w:szCs w:val="40"/>
          <w:lang w:val="en-US" w:eastAsia="zh-CN"/>
        </w:rPr>
        <w:t>2017</w:t>
      </w:r>
      <w:r>
        <w:rPr>
          <w:rFonts w:hint="default" w:ascii="Times New Roman" w:hAnsi="Times New Roman" w:eastAsia="仿宋" w:cs="Times New Roman"/>
          <w:sz w:val="32"/>
          <w:szCs w:val="40"/>
          <w:lang w:eastAsia="zh-CN"/>
          <w:woUserID w:val="2"/>
        </w:rPr>
        <w:t>〕</w:t>
      </w:r>
      <w:r>
        <w:rPr>
          <w:rFonts w:hint="eastAsia" w:ascii="Times New Roman" w:hAnsi="Times New Roman" w:eastAsia="仿宋" w:cs="Times New Roman"/>
          <w:sz w:val="32"/>
          <w:szCs w:val="40"/>
          <w:lang w:val="en-US" w:eastAsia="zh-CN"/>
        </w:rPr>
        <w:t>81号）出台前，</w:t>
      </w:r>
      <w:r>
        <w:rPr>
          <w:rFonts w:hint="eastAsia" w:ascii="仿宋" w:hAnsi="仿宋" w:eastAsia="仿宋" w:cs="仿宋"/>
          <w:sz w:val="32"/>
          <w:szCs w:val="40"/>
          <w:lang w:eastAsia="zh-CN"/>
        </w:rPr>
        <w:t>农民未经批准或超过批准面积占用宅基地建房的，建房者符合建房条件，且所建房屋符合国土空间规划，且县政府决定可以确定宅基地的，经本农村集体经济组织同意并公示无异议的，补办用地审批手续后。</w:t>
      </w:r>
    </w:p>
    <w:p w14:paraId="2186F4EE">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（二）有下列情形之一，因历史原因审批手续不完整而未经登记的</w:t>
      </w:r>
      <w:r>
        <w:rPr>
          <w:rFonts w:hint="eastAsia" w:ascii="仿宋" w:hAnsi="仿宋" w:eastAsia="仿宋" w:cs="仿宋"/>
          <w:sz w:val="32"/>
          <w:szCs w:val="40"/>
          <w:lang w:eastAsia="zh-CN"/>
        </w:rPr>
        <w:t>其他</w:t>
      </w:r>
      <w:r>
        <w:rPr>
          <w:rFonts w:hint="eastAsia" w:ascii="仿宋" w:hAnsi="仿宋" w:eastAsia="仿宋" w:cs="仿宋"/>
          <w:sz w:val="32"/>
          <w:szCs w:val="40"/>
        </w:rPr>
        <w:t>房屋，可视为合法建筑：</w:t>
      </w:r>
    </w:p>
    <w:p w14:paraId="3F41DBAA">
      <w:pPr>
        <w:ind w:left="0" w:leftChars="0"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sz w:val="32"/>
          <w:szCs w:val="40"/>
          <w:lang w:val="en-US" w:eastAsia="zh-CN"/>
        </w:rPr>
        <w:t>1984年1月5日《城市规划条例》实施前已建成的且至今未扩建或翻建的；</w:t>
      </w:r>
    </w:p>
    <w:p w14:paraId="281CC569">
      <w:pPr>
        <w:ind w:left="0" w:leftChars="0"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2.1984年1月5日《城市规划条例》实施起至</w:t>
      </w:r>
      <w:r>
        <w:rPr>
          <w:rFonts w:hint="eastAsia" w:ascii="仿宋" w:hAnsi="仿宋" w:eastAsia="仿宋" w:cs="仿宋"/>
          <w:sz w:val="32"/>
          <w:szCs w:val="40"/>
        </w:rPr>
        <w:t>1987年1月1日《中华人民共和国土地管理法》实施</w:t>
      </w:r>
      <w:r>
        <w:rPr>
          <w:rFonts w:hint="eastAsia" w:ascii="仿宋" w:hAnsi="仿宋" w:eastAsia="仿宋" w:cs="仿宋"/>
          <w:sz w:val="32"/>
          <w:szCs w:val="40"/>
          <w:lang w:eastAsia="zh-CN"/>
        </w:rPr>
        <w:t>前已建成且已取得用地许可证或建设许可证的；</w:t>
      </w:r>
    </w:p>
    <w:p w14:paraId="5243A4F5">
      <w:pPr>
        <w:ind w:left="0" w:leftChars="0" w:firstLine="640" w:firstLineChars="200"/>
        <w:rPr>
          <w:rFonts w:hint="default" w:ascii="仿宋" w:hAnsi="仿宋" w:eastAsia="仿宋" w:cs="仿宋"/>
          <w:sz w:val="32"/>
          <w:szCs w:val="40"/>
          <w:lang w:eastAsia="zh-CN"/>
          <w:woUserID w:val="2"/>
        </w:rPr>
      </w:pPr>
      <w:r>
        <w:rPr>
          <w:rFonts w:hint="eastAsia" w:ascii="仿宋" w:hAnsi="仿宋" w:eastAsia="仿宋" w:cs="仿宋"/>
          <w:sz w:val="32"/>
          <w:szCs w:val="40"/>
          <w:lang w:val="en-US" w:eastAsia="zh-CN"/>
        </w:rPr>
        <w:t>3</w:t>
      </w:r>
      <w:r>
        <w:rPr>
          <w:rFonts w:hint="eastAsia" w:ascii="仿宋" w:hAnsi="仿宋" w:eastAsia="仿宋" w:cs="仿宋"/>
          <w:sz w:val="32"/>
          <w:szCs w:val="40"/>
        </w:rPr>
        <w:t>.1987年1月1日《中华人民共和国土地管理法》实施</w:t>
      </w:r>
      <w:r>
        <w:rPr>
          <w:rFonts w:hint="eastAsia" w:ascii="仿宋" w:hAnsi="仿宋" w:eastAsia="仿宋" w:cs="仿宋"/>
          <w:sz w:val="32"/>
          <w:szCs w:val="40"/>
          <w:lang w:eastAsia="zh-CN"/>
        </w:rPr>
        <w:t>起至</w:t>
      </w:r>
      <w:r>
        <w:rPr>
          <w:rFonts w:hint="eastAsia" w:ascii="Times New Roman" w:hAnsi="Times New Roman" w:eastAsia="仿宋" w:cs="Times New Roman"/>
          <w:sz w:val="32"/>
          <w:szCs w:val="40"/>
          <w:lang w:val="en-US" w:eastAsia="zh-CN"/>
        </w:rPr>
        <w:t>2008</w:t>
      </w:r>
      <w:r>
        <w:rPr>
          <w:rFonts w:hint="eastAsia" w:ascii="Times New Roman" w:hAnsi="Times New Roman" w:eastAsia="仿宋" w:cs="Times New Roman"/>
          <w:sz w:val="32"/>
          <w:szCs w:val="40"/>
        </w:rPr>
        <w:t>年</w:t>
      </w:r>
      <w:r>
        <w:rPr>
          <w:rFonts w:hint="eastAsia" w:ascii="Times New Roman" w:hAnsi="Times New Roman" w:eastAsia="仿宋" w:cs="Times New Roman"/>
          <w:sz w:val="32"/>
          <w:szCs w:val="40"/>
          <w:lang w:val="en-US" w:eastAsia="zh-CN"/>
        </w:rPr>
        <w:t>1</w:t>
      </w:r>
      <w:r>
        <w:rPr>
          <w:rFonts w:hint="eastAsia" w:ascii="Times New Roman" w:hAnsi="Times New Roman" w:eastAsia="仿宋" w:cs="Times New Roman"/>
          <w:sz w:val="32"/>
          <w:szCs w:val="40"/>
        </w:rPr>
        <w:t>月1日</w:t>
      </w:r>
      <w:r>
        <w:rPr>
          <w:rFonts w:hint="default" w:ascii="Times New Roman" w:hAnsi="Times New Roman" w:eastAsia="仿宋" w:cs="Times New Roman"/>
          <w:sz w:val="32"/>
          <w:szCs w:val="40"/>
        </w:rPr>
        <w:t>《</w:t>
      </w:r>
      <w:r>
        <w:rPr>
          <w:rFonts w:hint="eastAsia" w:ascii="Times New Roman" w:hAnsi="Times New Roman" w:eastAsia="仿宋" w:cs="Times New Roman"/>
          <w:sz w:val="32"/>
          <w:szCs w:val="40"/>
          <w:lang w:eastAsia="zh-CN"/>
        </w:rPr>
        <w:t>中华人民共和国城乡规划法</w:t>
      </w:r>
      <w:r>
        <w:rPr>
          <w:rFonts w:hint="default" w:ascii="Times New Roman" w:hAnsi="Times New Roman" w:eastAsia="仿宋" w:cs="Times New Roman"/>
          <w:sz w:val="32"/>
          <w:szCs w:val="40"/>
        </w:rPr>
        <w:t>》</w:t>
      </w:r>
      <w:r>
        <w:rPr>
          <w:rFonts w:hint="eastAsia" w:ascii="Times New Roman" w:hAnsi="Times New Roman" w:eastAsia="仿宋" w:cs="Times New Roman"/>
          <w:sz w:val="32"/>
          <w:szCs w:val="40"/>
          <w:lang w:eastAsia="zh-CN"/>
        </w:rPr>
        <w:t>实施</w:t>
      </w:r>
      <w:r>
        <w:rPr>
          <w:rFonts w:hint="eastAsia" w:ascii="仿宋" w:hAnsi="仿宋" w:eastAsia="仿宋" w:cs="仿宋"/>
          <w:sz w:val="32"/>
          <w:szCs w:val="40"/>
        </w:rPr>
        <w:t>前已建成的</w:t>
      </w:r>
      <w:r>
        <w:rPr>
          <w:rFonts w:hint="eastAsia" w:ascii="仿宋" w:hAnsi="仿宋" w:eastAsia="仿宋" w:cs="仿宋"/>
          <w:sz w:val="32"/>
          <w:szCs w:val="40"/>
          <w:lang w:eastAsia="zh-CN"/>
        </w:rPr>
        <w:t>，</w:t>
      </w:r>
      <w:r>
        <w:rPr>
          <w:rFonts w:hint="eastAsia" w:ascii="仿宋" w:hAnsi="仿宋" w:eastAsia="仿宋" w:cs="仿宋"/>
          <w:sz w:val="32"/>
          <w:szCs w:val="40"/>
        </w:rPr>
        <w:t>且已取得合法土地使用手续</w:t>
      </w:r>
      <w:r>
        <w:rPr>
          <w:rFonts w:hint="eastAsia" w:ascii="仿宋" w:hAnsi="仿宋" w:eastAsia="仿宋" w:cs="仿宋"/>
          <w:sz w:val="32"/>
          <w:szCs w:val="40"/>
          <w:lang w:eastAsia="zh-CN"/>
        </w:rPr>
        <w:t>或已取得建设工程规划许可证、乡村建设规划许可证</w:t>
      </w:r>
      <w:r>
        <w:rPr>
          <w:rFonts w:hint="eastAsia" w:ascii="仿宋" w:hAnsi="仿宋" w:eastAsia="仿宋" w:cs="仿宋"/>
          <w:sz w:val="32"/>
          <w:szCs w:val="40"/>
        </w:rPr>
        <w:t>，</w:t>
      </w:r>
      <w:r>
        <w:rPr>
          <w:rFonts w:hint="eastAsia" w:ascii="仿宋" w:hAnsi="仿宋" w:eastAsia="仿宋" w:cs="仿宋"/>
          <w:sz w:val="32"/>
          <w:szCs w:val="40"/>
          <w:lang w:eastAsia="zh-CN"/>
          <w:woUserID w:val="2"/>
        </w:rPr>
        <w:t>符合国土空间规划，</w:t>
      </w:r>
      <w:r>
        <w:rPr>
          <w:rFonts w:hint="default" w:ascii="仿宋" w:hAnsi="仿宋" w:eastAsia="仿宋" w:cs="仿宋"/>
          <w:sz w:val="32"/>
          <w:szCs w:val="40"/>
          <w:lang w:eastAsia="zh-CN"/>
          <w:woUserID w:val="2"/>
        </w:rPr>
        <w:t>补办</w:t>
      </w:r>
      <w:r>
        <w:rPr>
          <w:rFonts w:hint="eastAsia" w:ascii="仿宋" w:hAnsi="仿宋" w:eastAsia="仿宋" w:cs="仿宋"/>
          <w:sz w:val="32"/>
          <w:szCs w:val="40"/>
          <w:lang w:eastAsia="zh-CN"/>
          <w:woUserID w:val="2"/>
        </w:rPr>
        <w:t>用地或</w:t>
      </w:r>
      <w:r>
        <w:rPr>
          <w:rFonts w:hint="default" w:ascii="仿宋" w:hAnsi="仿宋" w:eastAsia="仿宋" w:cs="仿宋"/>
          <w:sz w:val="32"/>
          <w:szCs w:val="40"/>
          <w:lang w:eastAsia="zh-CN"/>
          <w:woUserID w:val="2"/>
        </w:rPr>
        <w:t>规划许可审批手续并缴纳相关规费后。</w:t>
      </w:r>
    </w:p>
    <w:p w14:paraId="3D05C989">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（三）</w:t>
      </w:r>
      <w:r>
        <w:rPr>
          <w:rFonts w:hint="default" w:ascii="Times New Roman" w:hAnsi="Times New Roman" w:eastAsia="仿宋" w:cs="Times New Roman"/>
          <w:sz w:val="32"/>
          <w:szCs w:val="40"/>
        </w:rPr>
        <w:t>经依法批准的临时建筑，在规定批准期限内，符合临时用地相关规定和临时建筑有关规范要求的</w:t>
      </w:r>
      <w:r>
        <w:rPr>
          <w:rFonts w:hint="eastAsia" w:ascii="Times New Roman" w:hAnsi="Times New Roman" w:eastAsia="仿宋" w:cs="Times New Roman"/>
          <w:sz w:val="32"/>
          <w:szCs w:val="40"/>
          <w:lang w:val="en-US" w:eastAsia="zh-CN"/>
        </w:rPr>
        <w:t>，</w:t>
      </w:r>
      <w:r>
        <w:rPr>
          <w:rFonts w:hint="default" w:ascii="Times New Roman" w:hAnsi="Times New Roman" w:eastAsia="仿宋" w:cs="Times New Roman"/>
          <w:sz w:val="32"/>
          <w:szCs w:val="40"/>
        </w:rPr>
        <w:t>认定为合法建筑。</w:t>
      </w:r>
    </w:p>
    <w:p w14:paraId="22E92619">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（四）不符合上述（一）（二）</w:t>
      </w:r>
      <w:r>
        <w:rPr>
          <w:rFonts w:hint="eastAsia" w:ascii="仿宋" w:hAnsi="仿宋" w:eastAsia="仿宋" w:cs="仿宋"/>
          <w:sz w:val="32"/>
          <w:szCs w:val="40"/>
          <w:lang w:eastAsia="zh-CN"/>
        </w:rPr>
        <w:t>（三）</w:t>
      </w:r>
      <w:r>
        <w:rPr>
          <w:rFonts w:hint="eastAsia" w:ascii="仿宋" w:hAnsi="仿宋" w:eastAsia="仿宋" w:cs="仿宋"/>
          <w:sz w:val="32"/>
          <w:szCs w:val="40"/>
        </w:rPr>
        <w:t>项规定的未经登记建筑，认定为违法建筑，不予补偿。但存在特殊历史原因的，经</w:t>
      </w:r>
      <w:r>
        <w:rPr>
          <w:rFonts w:hint="eastAsia" w:ascii="仿宋" w:hAnsi="仿宋" w:eastAsia="仿宋" w:cs="仿宋"/>
          <w:sz w:val="32"/>
          <w:szCs w:val="40"/>
          <w:lang w:eastAsia="zh-CN"/>
        </w:rPr>
        <w:t>县</w:t>
      </w:r>
      <w:r>
        <w:rPr>
          <w:rFonts w:hint="eastAsia" w:ascii="仿宋" w:hAnsi="仿宋" w:eastAsia="仿宋" w:cs="仿宋"/>
          <w:sz w:val="32"/>
          <w:szCs w:val="40"/>
        </w:rPr>
        <w:t>人民政府确定可给予适当补助。</w:t>
      </w:r>
    </w:p>
    <w:p w14:paraId="76DB65F3">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（五）</w:t>
      </w:r>
      <w:r>
        <w:rPr>
          <w:rFonts w:hint="eastAsia" w:ascii="仿宋" w:hAnsi="仿宋" w:eastAsia="仿宋" w:cs="仿宋"/>
          <w:sz w:val="32"/>
          <w:szCs w:val="40"/>
        </w:rPr>
        <w:t>未经登记建筑建造年限的认定，原则上以该建筑</w:t>
      </w:r>
      <w:r>
        <w:rPr>
          <w:rFonts w:hint="eastAsia" w:ascii="仿宋" w:hAnsi="仿宋" w:eastAsia="仿宋" w:cs="仿宋"/>
          <w:sz w:val="32"/>
          <w:szCs w:val="40"/>
          <w:lang w:eastAsia="zh-CN"/>
        </w:rPr>
        <w:t>建成前后</w:t>
      </w:r>
      <w:r>
        <w:rPr>
          <w:rFonts w:hint="eastAsia" w:ascii="仿宋" w:hAnsi="仿宋" w:eastAsia="仿宋" w:cs="仿宋"/>
          <w:sz w:val="32"/>
          <w:szCs w:val="40"/>
        </w:rPr>
        <w:t>的基础地形图（或其航摄</w:t>
      </w:r>
      <w:r>
        <w:rPr>
          <w:rFonts w:hint="eastAsia" w:ascii="仿宋" w:hAnsi="仿宋" w:eastAsia="仿宋" w:cs="仿宋"/>
          <w:sz w:val="32"/>
          <w:szCs w:val="40"/>
          <w:lang w:eastAsia="zh-CN"/>
        </w:rPr>
        <w:t>影像</w:t>
      </w:r>
      <w:r>
        <w:rPr>
          <w:rFonts w:hint="eastAsia" w:ascii="仿宋" w:hAnsi="仿宋" w:eastAsia="仿宋" w:cs="仿宋"/>
          <w:sz w:val="32"/>
          <w:szCs w:val="40"/>
        </w:rPr>
        <w:t>，以两者最接近的为准）作为认定工作基准图的依据。经查证核实与未经登记建筑具备关联性的用地审批、建房许可、处罚补办等历史资料能更精准反映建房时限的，可结合历史资料综合分析判定。</w:t>
      </w:r>
    </w:p>
    <w:p w14:paraId="04A8A291">
      <w:pPr>
        <w:ind w:left="0" w:leftChars="0" w:firstLine="640" w:firstLineChars="200"/>
        <w:rPr>
          <w:rFonts w:hint="eastAsia" w:ascii="仿宋" w:hAnsi="仿宋" w:eastAsia="仿宋" w:cs="仿宋"/>
          <w:sz w:val="32"/>
          <w:szCs w:val="40"/>
        </w:rPr>
      </w:pPr>
      <w:r>
        <w:rPr>
          <w:rFonts w:hint="default" w:ascii="仿宋" w:hAnsi="仿宋" w:eastAsia="仿宋" w:cs="仿宋"/>
          <w:sz w:val="32"/>
          <w:szCs w:val="40"/>
          <w:woUserID w:val="2"/>
        </w:rPr>
        <w:t>六</w:t>
      </w:r>
      <w:r>
        <w:rPr>
          <w:rFonts w:hint="eastAsia" w:ascii="仿宋" w:hAnsi="仿宋" w:eastAsia="仿宋" w:cs="仿宋"/>
          <w:sz w:val="32"/>
          <w:szCs w:val="40"/>
        </w:rPr>
        <w:t>、用途认定</w:t>
      </w:r>
    </w:p>
    <w:p w14:paraId="697E3D2F">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未经登记建筑的用途根据查证核实的历史资料所记载的用途情况确定，缺乏历史资料记载的</w:t>
      </w:r>
      <w:r>
        <w:rPr>
          <w:rFonts w:hint="eastAsia" w:ascii="仿宋" w:hAnsi="仿宋" w:eastAsia="仿宋" w:cs="仿宋"/>
          <w:sz w:val="32"/>
          <w:szCs w:val="40"/>
          <w:lang w:eastAsia="zh-CN"/>
        </w:rPr>
        <w:t>，</w:t>
      </w:r>
      <w:r>
        <w:rPr>
          <w:rFonts w:hint="eastAsia" w:ascii="仿宋" w:hAnsi="仿宋" w:eastAsia="仿宋" w:cs="仿宋"/>
          <w:sz w:val="32"/>
          <w:szCs w:val="40"/>
        </w:rPr>
        <w:t>根据建筑结构、面积、各时期基础地形图标注结合其他佐证材料及现状使用状况等综合分析确定。</w:t>
      </w:r>
    </w:p>
    <w:p w14:paraId="11E73DEB">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上述历史资料包括但不限于经查证在相关单位留存的土地登记或用地审批、建房许可、处罚补办等历史档案资料等。</w:t>
      </w:r>
    </w:p>
    <w:p w14:paraId="07DA118B">
      <w:pPr>
        <w:ind w:left="0" w:leftChars="0" w:firstLine="640" w:firstLineChars="200"/>
        <w:rPr>
          <w:rFonts w:hint="eastAsia" w:ascii="仿宋" w:hAnsi="仿宋" w:eastAsia="仿宋" w:cs="仿宋"/>
          <w:sz w:val="32"/>
          <w:szCs w:val="40"/>
        </w:rPr>
      </w:pPr>
      <w:r>
        <w:rPr>
          <w:rFonts w:hint="default" w:ascii="仿宋" w:hAnsi="仿宋" w:eastAsia="仿宋" w:cs="仿宋"/>
          <w:sz w:val="32"/>
          <w:szCs w:val="40"/>
          <w:woUserID w:val="2"/>
        </w:rPr>
        <w:t>七</w:t>
      </w:r>
      <w:r>
        <w:rPr>
          <w:rFonts w:hint="eastAsia" w:ascii="仿宋" w:hAnsi="仿宋" w:eastAsia="仿宋" w:cs="仿宋"/>
          <w:sz w:val="32"/>
          <w:szCs w:val="40"/>
        </w:rPr>
        <w:t>、认定程序</w:t>
      </w:r>
    </w:p>
    <w:p w14:paraId="2B53DB2D">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（一）调查登记。征收</w:t>
      </w:r>
      <w:r>
        <w:rPr>
          <w:rFonts w:hint="eastAsia" w:ascii="仿宋" w:hAnsi="仿宋" w:eastAsia="仿宋" w:cs="仿宋"/>
          <w:sz w:val="32"/>
          <w:szCs w:val="40"/>
          <w:lang w:eastAsia="zh-CN"/>
        </w:rPr>
        <w:t>改造</w:t>
      </w:r>
      <w:r>
        <w:rPr>
          <w:rFonts w:hint="eastAsia" w:ascii="仿宋" w:hAnsi="仿宋" w:eastAsia="仿宋" w:cs="仿宋"/>
          <w:sz w:val="32"/>
          <w:szCs w:val="40"/>
        </w:rPr>
        <w:t>实施单位在征收范围内发布</w:t>
      </w:r>
      <w:r>
        <w:rPr>
          <w:rFonts w:hint="eastAsia" w:ascii="仿宋" w:hAnsi="仿宋" w:eastAsia="仿宋" w:cs="仿宋"/>
          <w:sz w:val="32"/>
          <w:szCs w:val="40"/>
          <w:lang w:eastAsia="zh-CN"/>
        </w:rPr>
        <w:t>征收改造</w:t>
      </w:r>
      <w:r>
        <w:rPr>
          <w:rFonts w:hint="eastAsia" w:ascii="仿宋" w:hAnsi="仿宋" w:eastAsia="仿宋" w:cs="仿宋"/>
          <w:sz w:val="32"/>
          <w:szCs w:val="40"/>
        </w:rPr>
        <w:t>公告</w:t>
      </w:r>
      <w:r>
        <w:rPr>
          <w:rFonts w:hint="eastAsia" w:ascii="仿宋" w:hAnsi="仿宋" w:eastAsia="仿宋" w:cs="仿宋"/>
          <w:sz w:val="32"/>
          <w:szCs w:val="40"/>
          <w:lang w:eastAsia="zh-CN"/>
        </w:rPr>
        <w:t>后</w:t>
      </w:r>
      <w:r>
        <w:rPr>
          <w:rFonts w:hint="eastAsia" w:ascii="仿宋" w:hAnsi="仿宋" w:eastAsia="仿宋" w:cs="仿宋"/>
          <w:sz w:val="32"/>
          <w:szCs w:val="40"/>
        </w:rPr>
        <w:t>，告知</w:t>
      </w:r>
      <w:r>
        <w:rPr>
          <w:rFonts w:hint="eastAsia" w:ascii="仿宋" w:hAnsi="仿宋" w:eastAsia="仿宋" w:cs="仿宋"/>
          <w:sz w:val="32"/>
          <w:szCs w:val="40"/>
          <w:lang w:eastAsia="zh-CN"/>
        </w:rPr>
        <w:t>被征收人</w:t>
      </w:r>
      <w:r>
        <w:rPr>
          <w:rFonts w:hint="eastAsia" w:ascii="仿宋" w:hAnsi="仿宋" w:eastAsia="仿宋" w:cs="仿宋"/>
          <w:sz w:val="32"/>
          <w:szCs w:val="40"/>
        </w:rPr>
        <w:t>及时提供涉及未经登记建筑的建设、审批等相关材料，并具体承担</w:t>
      </w:r>
      <w:r>
        <w:rPr>
          <w:rFonts w:hint="eastAsia" w:ascii="仿宋" w:hAnsi="仿宋" w:eastAsia="仿宋" w:cs="仿宋"/>
          <w:sz w:val="32"/>
          <w:szCs w:val="40"/>
          <w:lang w:eastAsia="zh-CN"/>
        </w:rPr>
        <w:t>被征收人</w:t>
      </w:r>
      <w:r>
        <w:rPr>
          <w:rFonts w:hint="eastAsia" w:ascii="仿宋" w:hAnsi="仿宋" w:eastAsia="仿宋" w:cs="仿宋"/>
          <w:sz w:val="32"/>
          <w:szCs w:val="40"/>
        </w:rPr>
        <w:t>、坐落、面积、用途、土地性质、建设年份情况的调查登记工作。</w:t>
      </w:r>
    </w:p>
    <w:p w14:paraId="1F02C068">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（二）认定公示。征收实施单位根据调查收集的资料、证据，提出初步意见，报</w:t>
      </w:r>
      <w:r>
        <w:rPr>
          <w:rFonts w:hint="eastAsia" w:ascii="仿宋" w:hAnsi="仿宋" w:eastAsia="仿宋" w:cs="仿宋"/>
          <w:sz w:val="32"/>
          <w:szCs w:val="40"/>
          <w:lang w:eastAsia="zh-CN"/>
        </w:rPr>
        <w:t>嵊泗县</w:t>
      </w:r>
      <w:r>
        <w:rPr>
          <w:rFonts w:hint="eastAsia" w:ascii="仿宋" w:hAnsi="仿宋" w:eastAsia="仿宋" w:cs="仿宋"/>
          <w:sz w:val="32"/>
          <w:szCs w:val="40"/>
        </w:rPr>
        <w:t>未经登记建筑调查认定处理领导小组审查后以</w:t>
      </w:r>
      <w:r>
        <w:rPr>
          <w:rFonts w:hint="eastAsia" w:ascii="仿宋" w:hAnsi="仿宋" w:eastAsia="仿宋" w:cs="仿宋"/>
          <w:sz w:val="32"/>
          <w:szCs w:val="40"/>
          <w:lang w:eastAsia="zh-CN"/>
        </w:rPr>
        <w:t>县政府</w:t>
      </w:r>
      <w:r>
        <w:rPr>
          <w:rFonts w:hint="eastAsia" w:ascii="仿宋" w:hAnsi="仿宋" w:eastAsia="仿宋" w:cs="仿宋"/>
          <w:sz w:val="32"/>
          <w:szCs w:val="40"/>
        </w:rPr>
        <w:t>名义逐户出具认定意见。未经登记建筑认定意见以列表形式统一在征收地块和所在地</w:t>
      </w:r>
      <w:r>
        <w:rPr>
          <w:rFonts w:hint="eastAsia" w:ascii="仿宋" w:hAnsi="仿宋" w:eastAsia="仿宋" w:cs="仿宋"/>
          <w:sz w:val="32"/>
          <w:szCs w:val="40"/>
          <w:lang w:eastAsia="zh-CN"/>
        </w:rPr>
        <w:t>乡（</w:t>
      </w:r>
      <w:r>
        <w:rPr>
          <w:rFonts w:hint="eastAsia" w:ascii="仿宋" w:hAnsi="仿宋" w:eastAsia="仿宋" w:cs="仿宋"/>
          <w:sz w:val="32"/>
          <w:szCs w:val="40"/>
        </w:rPr>
        <w:t>镇</w:t>
      </w:r>
      <w:r>
        <w:rPr>
          <w:rFonts w:hint="eastAsia" w:ascii="仿宋" w:hAnsi="仿宋" w:eastAsia="仿宋" w:cs="仿宋"/>
          <w:sz w:val="32"/>
          <w:szCs w:val="40"/>
          <w:lang w:eastAsia="zh-CN"/>
        </w:rPr>
        <w:t>）</w:t>
      </w:r>
      <w:r>
        <w:rPr>
          <w:rFonts w:hint="eastAsia" w:ascii="仿宋" w:hAnsi="仿宋" w:eastAsia="仿宋" w:cs="仿宋"/>
          <w:sz w:val="32"/>
          <w:szCs w:val="40"/>
        </w:rPr>
        <w:t>、村集体经济组织（社区）公示栏进行公示，公示期不少于七个工作日。公示期届满之日起五个工作日内未对调查情况提出书面异议的，后续补偿相关信息按照公示结果确定。</w:t>
      </w:r>
    </w:p>
    <w:p w14:paraId="13224516">
      <w:pPr>
        <w:ind w:left="0" w:leftChars="0"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rPr>
        <w:t>（三）异议处置。有被征收人在规定期间内对认定结果提出异议的，在收到书面异议申请后，由</w:t>
      </w:r>
      <w:r>
        <w:rPr>
          <w:rFonts w:hint="eastAsia" w:ascii="仿宋" w:hAnsi="仿宋" w:eastAsia="仿宋" w:cs="仿宋"/>
          <w:sz w:val="32"/>
          <w:szCs w:val="40"/>
          <w:lang w:eastAsia="zh-CN"/>
        </w:rPr>
        <w:t>征收实施单位</w:t>
      </w:r>
      <w:r>
        <w:rPr>
          <w:rFonts w:hint="eastAsia" w:ascii="仿宋" w:hAnsi="仿宋" w:eastAsia="仿宋" w:cs="仿宋"/>
          <w:sz w:val="32"/>
          <w:szCs w:val="40"/>
        </w:rPr>
        <w:t>予以调查核实，情况复杂的，可以采取召集成员单位召开联席会议研究等方式进行核查。核查无误的维持原认定结果，核查后认为确属错误的应当更正认定结果。核查结果再次进行公示，公示期不少于七个工作日，后续补偿以核查公示结果为准。被征收人因不可抗力等原因未能在规定期间内提出异议，确有新的事实证据的，经</w:t>
      </w:r>
      <w:r>
        <w:rPr>
          <w:rFonts w:hint="eastAsia" w:ascii="仿宋" w:hAnsi="仿宋" w:eastAsia="仿宋" w:cs="仿宋"/>
          <w:sz w:val="32"/>
          <w:szCs w:val="40"/>
          <w:lang w:eastAsia="zh-CN"/>
        </w:rPr>
        <w:t>征收实施单位</w:t>
      </w:r>
      <w:r>
        <w:rPr>
          <w:rFonts w:hint="eastAsia" w:ascii="仿宋" w:hAnsi="仿宋" w:eastAsia="仿宋" w:cs="仿宋"/>
          <w:sz w:val="32"/>
          <w:szCs w:val="40"/>
        </w:rPr>
        <w:t>核实重新启动异议</w:t>
      </w:r>
      <w:r>
        <w:rPr>
          <w:rFonts w:hint="eastAsia" w:ascii="仿宋" w:hAnsi="仿宋" w:eastAsia="仿宋" w:cs="仿宋"/>
          <w:sz w:val="32"/>
          <w:szCs w:val="40"/>
          <w:lang w:val="en-US" w:eastAsia="zh-CN"/>
        </w:rPr>
        <w:t>处置。</w:t>
      </w:r>
    </w:p>
    <w:p w14:paraId="30802ED8">
      <w:pPr>
        <w:ind w:left="0" w:leftChars="0" w:firstLine="640" w:firstLineChars="200"/>
        <w:rPr>
          <w:rFonts w:hint="eastAsia" w:ascii="仿宋" w:hAnsi="仿宋" w:eastAsia="仿宋" w:cs="仿宋"/>
          <w:sz w:val="32"/>
          <w:szCs w:val="40"/>
          <w:lang w:eastAsia="zh-CN"/>
        </w:rPr>
      </w:pPr>
      <w:r>
        <w:rPr>
          <w:rFonts w:hint="eastAsia" w:ascii="仿宋" w:hAnsi="仿宋" w:eastAsia="仿宋" w:cs="仿宋"/>
          <w:sz w:val="32"/>
          <w:szCs w:val="40"/>
        </w:rPr>
        <w:t>（四）对情况特殊难以判定的，可以由</w:t>
      </w:r>
      <w:r>
        <w:rPr>
          <w:rFonts w:hint="eastAsia" w:ascii="仿宋" w:hAnsi="仿宋" w:eastAsia="仿宋" w:cs="仿宋"/>
          <w:sz w:val="32"/>
          <w:szCs w:val="40"/>
          <w:lang w:eastAsia="zh-CN"/>
        </w:rPr>
        <w:t>征收实施单位</w:t>
      </w:r>
      <w:r>
        <w:rPr>
          <w:rFonts w:hint="eastAsia" w:ascii="仿宋" w:hAnsi="仿宋" w:eastAsia="仿宋" w:cs="仿宋"/>
          <w:sz w:val="32"/>
          <w:szCs w:val="40"/>
        </w:rPr>
        <w:t>牵头召集</w:t>
      </w:r>
      <w:r>
        <w:rPr>
          <w:rFonts w:hint="eastAsia" w:ascii="仿宋" w:hAnsi="仿宋" w:eastAsia="仿宋" w:cs="仿宋"/>
          <w:sz w:val="32"/>
          <w:szCs w:val="40"/>
          <w:lang w:eastAsia="zh-CN"/>
        </w:rPr>
        <w:t>县</w:t>
      </w:r>
      <w:r>
        <w:rPr>
          <w:rFonts w:hint="eastAsia" w:ascii="仿宋" w:hAnsi="仿宋" w:eastAsia="仿宋" w:cs="仿宋"/>
          <w:sz w:val="32"/>
          <w:szCs w:val="40"/>
        </w:rPr>
        <w:t>未经登记建筑认定</w:t>
      </w:r>
      <w:r>
        <w:rPr>
          <w:rFonts w:hint="eastAsia" w:ascii="仿宋" w:hAnsi="仿宋" w:eastAsia="仿宋" w:cs="仿宋"/>
          <w:sz w:val="32"/>
          <w:szCs w:val="40"/>
          <w:lang w:eastAsia="zh-CN"/>
        </w:rPr>
        <w:t>工作专班</w:t>
      </w:r>
      <w:r>
        <w:rPr>
          <w:rFonts w:hint="eastAsia" w:ascii="仿宋" w:hAnsi="仿宋" w:eastAsia="仿宋" w:cs="仿宋"/>
          <w:sz w:val="32"/>
          <w:szCs w:val="40"/>
        </w:rPr>
        <w:t>通过现场踏勘、历史资料分析等方式研究并出具意见。</w:t>
      </w:r>
      <w:r>
        <w:rPr>
          <w:rFonts w:hint="default" w:ascii="Times New Roman" w:hAnsi="Times New Roman" w:eastAsia="仿宋" w:cs="Times New Roman"/>
          <w:b w:val="0"/>
          <w:bCs w:val="0"/>
          <w:sz w:val="32"/>
          <w:szCs w:val="40"/>
          <w:lang w:val="en-US" w:eastAsia="zh-CN"/>
        </w:rPr>
        <w:t xml:space="preserve"> </w:t>
      </w:r>
    </w:p>
    <w:p w14:paraId="3851B112">
      <w:pPr>
        <w:ind w:left="0" w:leftChars="0" w:firstLine="640" w:firstLineChars="200"/>
        <w:rPr>
          <w:rFonts w:hint="eastAsia" w:ascii="仿宋" w:hAnsi="仿宋" w:eastAsia="仿宋" w:cs="仿宋"/>
          <w:sz w:val="32"/>
          <w:szCs w:val="40"/>
        </w:rPr>
      </w:pPr>
      <w:r>
        <w:rPr>
          <w:rFonts w:hint="default" w:ascii="仿宋" w:hAnsi="仿宋" w:eastAsia="仿宋" w:cs="仿宋"/>
          <w:sz w:val="32"/>
          <w:szCs w:val="40"/>
          <w:woUserID w:val="2"/>
        </w:rPr>
        <w:t>八</w:t>
      </w:r>
      <w:r>
        <w:rPr>
          <w:rFonts w:hint="eastAsia" w:ascii="仿宋" w:hAnsi="仿宋" w:eastAsia="仿宋" w:cs="仿宋"/>
          <w:sz w:val="32"/>
          <w:szCs w:val="40"/>
        </w:rPr>
        <w:t>、附则</w:t>
      </w:r>
    </w:p>
    <w:p w14:paraId="234E64CA">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（一）</w:t>
      </w:r>
      <w:r>
        <w:rPr>
          <w:rFonts w:hint="eastAsia" w:ascii="仿宋" w:hAnsi="仿宋" w:eastAsia="仿宋" w:cs="仿宋"/>
          <w:sz w:val="32"/>
          <w:szCs w:val="40"/>
          <w:lang w:eastAsia="zh-CN"/>
        </w:rPr>
        <w:t>被征收人</w:t>
      </w:r>
      <w:r>
        <w:rPr>
          <w:rFonts w:hint="eastAsia" w:ascii="仿宋" w:hAnsi="仿宋" w:eastAsia="仿宋" w:cs="仿宋"/>
          <w:sz w:val="32"/>
          <w:szCs w:val="40"/>
        </w:rPr>
        <w:t>应遵循实事求是的原则，对所提供的相关证据材料的真实性负责。弄虚作假、提供伪造证明文件的，依法承担相应法律责任。</w:t>
      </w:r>
    </w:p>
    <w:p w14:paraId="074F55EF">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（二）本实施意见自202</w:t>
      </w:r>
      <w:r>
        <w:rPr>
          <w:rFonts w:hint="eastAsia" w:ascii="仿宋" w:hAnsi="仿宋" w:eastAsia="仿宋" w:cs="仿宋"/>
          <w:sz w:val="32"/>
          <w:szCs w:val="40"/>
          <w:lang w:val="en-US" w:eastAsia="zh-CN"/>
        </w:rPr>
        <w:t>4</w:t>
      </w:r>
      <w:r>
        <w:rPr>
          <w:rFonts w:hint="eastAsia" w:ascii="仿宋" w:hAnsi="仿宋" w:eastAsia="仿宋" w:cs="仿宋"/>
          <w:sz w:val="32"/>
          <w:szCs w:val="40"/>
        </w:rPr>
        <w:t>年</w:t>
      </w:r>
      <w:r>
        <w:rPr>
          <w:rFonts w:hint="eastAsia" w:ascii="仿宋" w:hAnsi="仿宋" w:eastAsia="仿宋" w:cs="仿宋"/>
          <w:sz w:val="32"/>
          <w:szCs w:val="40"/>
          <w:lang w:val="en-US" w:eastAsia="zh-CN"/>
        </w:rPr>
        <w:t>*</w:t>
      </w:r>
      <w:r>
        <w:rPr>
          <w:rFonts w:hint="eastAsia" w:ascii="仿宋" w:hAnsi="仿宋" w:eastAsia="仿宋" w:cs="仿宋"/>
          <w:sz w:val="32"/>
          <w:szCs w:val="40"/>
        </w:rPr>
        <w:t>月</w:t>
      </w:r>
      <w:r>
        <w:rPr>
          <w:rFonts w:hint="eastAsia" w:ascii="仿宋" w:hAnsi="仿宋" w:eastAsia="仿宋" w:cs="仿宋"/>
          <w:sz w:val="32"/>
          <w:szCs w:val="40"/>
          <w:lang w:val="en-US" w:eastAsia="zh-CN"/>
        </w:rPr>
        <w:t>*</w:t>
      </w:r>
      <w:r>
        <w:rPr>
          <w:rFonts w:hint="eastAsia" w:ascii="仿宋" w:hAnsi="仿宋" w:eastAsia="仿宋" w:cs="仿宋"/>
          <w:sz w:val="32"/>
          <w:szCs w:val="40"/>
        </w:rPr>
        <w:t>日起施行。</w:t>
      </w:r>
    </w:p>
    <w:p w14:paraId="33C387F0">
      <w:pPr>
        <w:ind w:left="0" w:leftChars="0" w:firstLine="640" w:firstLineChars="200"/>
        <w:rPr>
          <w:rFonts w:hint="eastAsia" w:ascii="仿宋" w:hAnsi="仿宋" w:eastAsia="仿宋" w:cs="仿宋"/>
          <w:sz w:val="32"/>
          <w:szCs w:val="40"/>
        </w:rPr>
      </w:pPr>
      <w:r>
        <w:rPr>
          <w:rFonts w:hint="eastAsia" w:ascii="仿宋" w:hAnsi="仿宋" w:eastAsia="仿宋" w:cs="仿宋"/>
          <w:sz w:val="32"/>
          <w:szCs w:val="40"/>
        </w:rPr>
        <w:t>（三）本办法施行之日起，未经登记建筑尚未作出认定的，按照本实施意见相关规定和程序执行。</w:t>
      </w:r>
    </w:p>
    <w:p w14:paraId="7E83359B">
      <w:pPr>
        <w:ind w:left="0" w:leftChars="0" w:firstLine="640" w:firstLineChars="200"/>
        <w:rPr>
          <w:rFonts w:hint="eastAsia" w:ascii="仿宋" w:hAnsi="仿宋" w:eastAsia="仿宋" w:cs="仿宋"/>
          <w:sz w:val="32"/>
          <w:szCs w:val="40"/>
        </w:rPr>
      </w:pPr>
    </w:p>
    <w:p w14:paraId="52D52379">
      <w:pPr>
        <w:ind w:left="0" w:leftChars="0" w:firstLine="640" w:firstLineChars="200"/>
        <w:rPr>
          <w:rFonts w:hint="eastAsia" w:ascii="仿宋" w:hAnsi="仿宋" w:eastAsia="仿宋" w:cs="仿宋"/>
          <w:sz w:val="32"/>
          <w:szCs w:val="32"/>
        </w:rPr>
      </w:pPr>
    </w:p>
    <w:p w14:paraId="257B42F2">
      <w:pPr>
        <w:jc w:val="right"/>
        <w:rPr>
          <w:rFonts w:hint="eastAsia" w:ascii="仿宋" w:hAnsi="仿宋" w:eastAsia="仿宋" w:cs="仿宋"/>
          <w:sz w:val="32"/>
          <w:szCs w:val="32"/>
        </w:rPr>
      </w:pPr>
      <w:r>
        <w:rPr>
          <w:rFonts w:hint="eastAsia" w:ascii="仿宋" w:hAnsi="仿宋" w:eastAsia="仿宋" w:cs="仿宋"/>
          <w:sz w:val="32"/>
          <w:szCs w:val="32"/>
          <w:lang w:eastAsia="zh-CN"/>
        </w:rPr>
        <w:t>嵊泗县</w:t>
      </w:r>
      <w:r>
        <w:rPr>
          <w:rFonts w:hint="eastAsia" w:ascii="仿宋" w:hAnsi="仿宋" w:eastAsia="仿宋" w:cs="仿宋"/>
          <w:sz w:val="32"/>
          <w:szCs w:val="32"/>
        </w:rPr>
        <w:t>人民政府</w:t>
      </w:r>
    </w:p>
    <w:p w14:paraId="7D44F76E">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w:t>
      </w:r>
      <w:r>
        <w:rPr>
          <w:rFonts w:hint="eastAsia" w:ascii="仿宋" w:hAnsi="仿宋" w:eastAsia="仿宋" w:cs="仿宋"/>
          <w:sz w:val="32"/>
          <w:szCs w:val="32"/>
        </w:rPr>
        <w:t>月</w:t>
      </w:r>
      <w:r>
        <w:rPr>
          <w:rFonts w:hint="eastAsia" w:ascii="仿宋" w:hAnsi="仿宋" w:eastAsia="仿宋" w:cs="仿宋"/>
          <w:sz w:val="32"/>
          <w:szCs w:val="32"/>
          <w:lang w:val="en-US" w:eastAsia="zh-CN"/>
        </w:rPr>
        <w:t>*</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NGZkODEwNjhmOTFmODJiMDRlNmNjNDFjNjc1MDQifQ=="/>
  </w:docVars>
  <w:rsids>
    <w:rsidRoot w:val="5E655496"/>
    <w:rsid w:val="030125E1"/>
    <w:rsid w:val="05EF73AF"/>
    <w:rsid w:val="086B688A"/>
    <w:rsid w:val="0E347278"/>
    <w:rsid w:val="12127CEE"/>
    <w:rsid w:val="172D533A"/>
    <w:rsid w:val="17E7327C"/>
    <w:rsid w:val="1BBEDE8F"/>
    <w:rsid w:val="1CCA0EC7"/>
    <w:rsid w:val="1EBDD65F"/>
    <w:rsid w:val="21967F81"/>
    <w:rsid w:val="2A0F79EB"/>
    <w:rsid w:val="2CC70108"/>
    <w:rsid w:val="315A6C3C"/>
    <w:rsid w:val="46B1316D"/>
    <w:rsid w:val="4FF86042"/>
    <w:rsid w:val="5E655496"/>
    <w:rsid w:val="5FFEA91F"/>
    <w:rsid w:val="614022ED"/>
    <w:rsid w:val="6F156E0F"/>
    <w:rsid w:val="71893001"/>
    <w:rsid w:val="783618A3"/>
    <w:rsid w:val="787D3CC2"/>
    <w:rsid w:val="78C116E5"/>
    <w:rsid w:val="7C5F1A4E"/>
    <w:rsid w:val="7DCF7984"/>
    <w:rsid w:val="D92B038C"/>
    <w:rsid w:val="EDEF096B"/>
    <w:rsid w:val="EFDE3C45"/>
    <w:rsid w:val="F6BF3239"/>
    <w:rsid w:val="FBFF6CEF"/>
    <w:rsid w:val="FFAE80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after="120"/>
    </w:pPr>
  </w:style>
  <w:style w:type="paragraph" w:styleId="4">
    <w:name w:val="Body Text First Indent"/>
    <w:basedOn w:val="3"/>
    <w:next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2620</Words>
  <Characters>2687</Characters>
  <Lines>0</Lines>
  <Paragraphs>0</Paragraphs>
  <TotalTime>36</TotalTime>
  <ScaleCrop>false</ScaleCrop>
  <LinksUpToDate>false</LinksUpToDate>
  <CharactersWithSpaces>2688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2024-05-02T04:14:00Z</dcterms:created>
  <dc:creator>鸟屿花乡</dc:creator>
  <cp:lastModifiedBy>七无忧丶</cp:lastModifiedBy>
  <dcterms:modified xsi:type="dcterms:W3CDTF">2024-10-09T07:38:18Z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6DB00E4E5C6D47028CBB75CD86938907_13</vt:lpwstr>
  </property>
</Properties>
</file>