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color w:val="000000"/>
          <w:sz w:val="44"/>
          <w:szCs w:val="44"/>
        </w:rPr>
        <w:t>平阳县</w:t>
      </w:r>
      <w:r>
        <w:rPr>
          <w:rFonts w:hint="eastAsia" w:ascii="宋体" w:hAnsi="宋体" w:eastAsia="宋体" w:cs="方正小标宋简体"/>
          <w:color w:val="000000"/>
          <w:sz w:val="44"/>
          <w:szCs w:val="44"/>
          <w:lang w:eastAsia="zh-CN"/>
        </w:rPr>
        <w:t>市场经营主体</w:t>
      </w:r>
      <w:r>
        <w:rPr>
          <w:rFonts w:hint="eastAsia" w:ascii="宋体" w:hAnsi="宋体" w:eastAsia="宋体" w:cs="方正小标宋简体"/>
          <w:color w:val="000000"/>
          <w:sz w:val="44"/>
          <w:szCs w:val="44"/>
        </w:rPr>
        <w:t>住所（经营场所）登记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方正小标宋简体"/>
          <w:color w:val="000000"/>
          <w:sz w:val="44"/>
          <w:szCs w:val="44"/>
        </w:rPr>
        <w:t>申报承诺制负面清单</w:t>
      </w:r>
    </w:p>
    <w:tbl>
      <w:tblPr>
        <w:tblStyle w:val="7"/>
        <w:tblW w:w="86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不实施住所（经营场所）登记申报承诺制的行业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：歌舞厅、KTV、酒吧、网吧、电影院、游乐园、游艺厅、棋牌室、剧本娱乐活动等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住宿餐饮业：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酒店住宿，餐饮服务（面积&gt;50平方米的）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批发零售业：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商场、超市（面积≥200平方米的）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：医疗服务，第三类医疗器械经营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：足浴、洗浴、保健按摩、桑拿汗蒸（面积≥50平方米的），健身休闲行业，月子中心，教育培训、托管、托育行业，养老中心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其他涉及污染、扰民、公共安全的经营行业：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但不限于家畜禽（含宠物）饲养、销售，屠宰行业，动物诊疗，再生资源回收、加工、处理，垃圾清运，汽车、摩托车（电动摩托车除外）、特种设备修理与维护，洗车服务，运输站场行业，装卸搬运，大气、土壤、水污染防治行业，烟花爆竹、煤制品、石油制品销售，成品油销售、仓储，燃气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不实施住所（经营场所）登记申报承诺制的房屋或区域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建筑物二层以上住宅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单体大厦、封闭式小区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已领取市场名称登记证的专业市场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市场主体住所（经营场所）登记申报承诺制负面清单根据我县实际情况进行动态调整</w:t>
            </w:r>
          </w:p>
        </w:tc>
      </w:tr>
    </w:tbl>
    <w:p>
      <w:pPr>
        <w:spacing w:line="200" w:lineRule="exact"/>
        <w:jc w:val="center"/>
        <w:rPr>
          <w:rFonts w:ascii="宋体" w:hAnsi="宋体" w:eastAsia="宋体"/>
          <w:color w:val="00000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474" w:bottom="1134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- 10 -</w:t>
    </w:r>
    <w:r>
      <w:rPr>
        <w:rStyle w:val="9"/>
        <w:rFonts w:ascii="宋体" w:hAnsi="宋体" w:eastAsia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lkNzllYThlMTE3M2JhMGUyYmM5MzRjNzVlOTUifQ=="/>
  </w:docVars>
  <w:rsids>
    <w:rsidRoot w:val="00000000"/>
    <w:rsid w:val="01BD470B"/>
    <w:rsid w:val="059B44CB"/>
    <w:rsid w:val="0A5971B4"/>
    <w:rsid w:val="0C672D70"/>
    <w:rsid w:val="0D4B71D1"/>
    <w:rsid w:val="124C44F0"/>
    <w:rsid w:val="135A3F18"/>
    <w:rsid w:val="155E1C90"/>
    <w:rsid w:val="15CA21C0"/>
    <w:rsid w:val="16E5093C"/>
    <w:rsid w:val="206D71AF"/>
    <w:rsid w:val="2ADE01D5"/>
    <w:rsid w:val="32BF1839"/>
    <w:rsid w:val="35866777"/>
    <w:rsid w:val="3EF6646F"/>
    <w:rsid w:val="40E66AC4"/>
    <w:rsid w:val="435059AF"/>
    <w:rsid w:val="43A54845"/>
    <w:rsid w:val="4550350A"/>
    <w:rsid w:val="46D25ED5"/>
    <w:rsid w:val="47713CA2"/>
    <w:rsid w:val="5BFD0DF6"/>
    <w:rsid w:val="5EB42B74"/>
    <w:rsid w:val="6EC25833"/>
    <w:rsid w:val="731E247E"/>
    <w:rsid w:val="739B1A6D"/>
    <w:rsid w:val="74650BFE"/>
    <w:rsid w:val="7B693AF0"/>
    <w:rsid w:val="7DBF7EED"/>
    <w:rsid w:val="7E731DE2"/>
    <w:rsid w:val="FFB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240" w:lineRule="auto"/>
      <w:ind w:firstLineChars="200"/>
    </w:pPr>
    <w:rPr>
      <w:rFonts w:ascii="Calibri" w:hAnsi="Calibri" w:eastAsia="宋体"/>
      <w:spacing w:val="0"/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ca-62"/>
    <w:qFormat/>
    <w:uiPriority w:val="0"/>
    <w:rPr>
      <w:rFonts w:ascii="Times New Roman" w:hAnsi="Times New Roman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590</Words>
  <Characters>597</Characters>
  <Lines>0</Lines>
  <Paragraphs>0</Paragraphs>
  <TotalTime>32</TotalTime>
  <ScaleCrop>false</ScaleCrop>
  <LinksUpToDate>false</LinksUpToDate>
  <CharactersWithSpaces>617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2023-03-28T09:46:00Z</dcterms:created>
  <dc:creator>Administrator</dc:creator>
  <cp:lastModifiedBy>-BBY</cp:lastModifiedBy>
  <cp:lastPrinted>2023-05-24T06:30:00Z</cp:lastPrinted>
  <dcterms:modified xsi:type="dcterms:W3CDTF">2023-06-08T08:51:02Z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132AE6DF9B6246E1B98B550BD77F47CB_13</vt:lpwstr>
  </property>
</Properties>
</file>