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551B3">
      <w:pPr>
        <w:spacing w:line="540" w:lineRule="exact"/>
        <w:jc w:val="center"/>
        <w:rPr>
          <w:rFonts w:hint="eastAsia" w:ascii="仿宋" w:eastAsia="仿宋" w:cs="仿宋"/>
          <w:b/>
          <w:color w:val="auto"/>
          <w:sz w:val="44"/>
          <w:szCs w:val="44"/>
          <w:lang w:bidi="ar-SA"/>
        </w:rPr>
      </w:pPr>
      <w:r>
        <w:rPr>
          <w:rFonts w:hint="eastAsia" w:ascii="仿宋" w:eastAsia="仿宋" w:cs="仿宋"/>
          <w:b/>
          <w:color w:val="auto"/>
          <w:sz w:val="44"/>
          <w:szCs w:val="44"/>
          <w:lang w:bidi="ar-SA"/>
        </w:rPr>
        <w:t>乐清市个人违建住宅处置办法</w:t>
      </w:r>
    </w:p>
    <w:p w14:paraId="6DC16D88">
      <w:pPr>
        <w:spacing w:line="540" w:lineRule="exact"/>
        <w:jc w:val="center"/>
        <w:rPr>
          <w:rFonts w:hint="eastAsia" w:ascii="仿宋" w:eastAsia="仿宋" w:cs="仿宋"/>
          <w:b/>
          <w:bCs/>
          <w:color w:val="auto"/>
          <w:sz w:val="32"/>
          <w:szCs w:val="32"/>
          <w:lang w:bidi="ar-SA"/>
        </w:rPr>
      </w:pPr>
      <w:r>
        <w:rPr>
          <w:rFonts w:hint="eastAsia" w:ascii="仿宋" w:eastAsia="仿宋" w:cs="仿宋"/>
          <w:b/>
          <w:bCs/>
          <w:color w:val="auto"/>
          <w:sz w:val="32"/>
          <w:szCs w:val="32"/>
          <w:lang w:bidi="ar-SA"/>
        </w:rPr>
        <w:t>第一章  总则</w:t>
      </w:r>
    </w:p>
    <w:p w14:paraId="02C604F5">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第一条</w:t>
      </w:r>
      <w:r>
        <w:rPr>
          <w:rFonts w:hint="eastAsia" w:ascii="仿宋" w:eastAsia="仿宋" w:cs="仿宋"/>
          <w:color w:val="auto"/>
          <w:sz w:val="32"/>
          <w:szCs w:val="32"/>
          <w:lang w:bidi="ar-SA"/>
        </w:rPr>
        <w:t xml:space="preserve"> 为巩固乐清市“基本无违建”创建成果，加快我市个人违建住宅处置进程，进一步规范新建个人住宅建设秩序，现根据《中华</w:t>
      </w:r>
      <w:bookmarkStart w:id="0" w:name="_GoBack"/>
      <w:bookmarkEnd w:id="0"/>
      <w:r>
        <w:rPr>
          <w:rFonts w:hint="eastAsia" w:ascii="仿宋" w:eastAsia="仿宋" w:cs="仿宋"/>
          <w:color w:val="auto"/>
          <w:sz w:val="32"/>
          <w:szCs w:val="32"/>
          <w:lang w:bidi="ar-SA"/>
        </w:rPr>
        <w:t>人民共和国土地管理法》、《中华人民共和国城乡规划法》、《浙江省城乡规划条例》、《浙江省违法建筑处置规定》、《浙江省人民政府办公厅关于规范农村宅基地管理切实破解农民建房难的意见》(浙政办发〔2014〕46号)、《浙江省人民政府办公厅关于加快推进全省农村宅基地确权登记发证工作的意见》(浙政办〔2014〕73号)等法律法规及政策文件，结合当前大综合一体化改革精神及我市实际，特制定本办法。</w:t>
      </w:r>
    </w:p>
    <w:p w14:paraId="7C4590FC">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第二条</w:t>
      </w:r>
      <w:r>
        <w:rPr>
          <w:rFonts w:hint="eastAsia" w:ascii="仿宋" w:eastAsia="仿宋" w:cs="仿宋"/>
          <w:color w:val="auto"/>
          <w:sz w:val="32"/>
          <w:szCs w:val="32"/>
          <w:lang w:bidi="ar-SA"/>
        </w:rPr>
        <w:t xml:space="preserve"> 本办法适用</w:t>
      </w:r>
      <w:r>
        <w:rPr>
          <w:rFonts w:hint="eastAsia" w:ascii="仿宋" w:eastAsia="仿宋" w:cs="仿宋"/>
          <w:color w:val="auto"/>
          <w:sz w:val="32"/>
          <w:szCs w:val="32"/>
          <w:lang w:val="en-US" w:eastAsia="zh-CN" w:bidi="ar-SA"/>
        </w:rPr>
        <w:t>于</w:t>
      </w:r>
      <w:r>
        <w:rPr>
          <w:rFonts w:hint="eastAsia" w:ascii="仿宋" w:eastAsia="仿宋" w:cs="仿宋"/>
          <w:color w:val="auto"/>
          <w:sz w:val="32"/>
          <w:szCs w:val="32"/>
          <w:lang w:bidi="ar-SA"/>
        </w:rPr>
        <w:t>我市</w:t>
      </w:r>
      <w:r>
        <w:rPr>
          <w:rFonts w:hint="eastAsia" w:ascii="仿宋" w:eastAsia="仿宋" w:cs="仿宋"/>
          <w:color w:val="auto"/>
          <w:sz w:val="32"/>
          <w:szCs w:val="32"/>
          <w:lang w:val="en-US" w:eastAsia="zh-CN" w:bidi="ar-SA"/>
        </w:rPr>
        <w:t>城乡规划区范围内所有个人违建住宅的</w:t>
      </w:r>
      <w:r>
        <w:rPr>
          <w:rFonts w:hint="eastAsia" w:ascii="仿宋" w:eastAsia="仿宋" w:cs="仿宋"/>
          <w:color w:val="auto"/>
          <w:sz w:val="32"/>
          <w:szCs w:val="32"/>
          <w:lang w:bidi="ar-SA"/>
        </w:rPr>
        <w:t>处置。</w:t>
      </w:r>
    </w:p>
    <w:p w14:paraId="3EBBD245">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第三条</w:t>
      </w:r>
      <w:r>
        <w:rPr>
          <w:rFonts w:hint="eastAsia" w:ascii="仿宋" w:eastAsia="仿宋" w:cs="仿宋"/>
          <w:color w:val="auto"/>
          <w:sz w:val="32"/>
          <w:szCs w:val="32"/>
          <w:lang w:bidi="ar-SA"/>
        </w:rPr>
        <w:t xml:space="preserve"> 本办法所</w:t>
      </w:r>
      <w:r>
        <w:rPr>
          <w:rFonts w:hint="eastAsia" w:ascii="仿宋" w:eastAsia="仿宋" w:cs="仿宋"/>
          <w:color w:val="auto"/>
          <w:sz w:val="32"/>
          <w:szCs w:val="32"/>
          <w:lang w:eastAsia="zh-CN" w:bidi="ar-SA"/>
        </w:rPr>
        <w:t>称</w:t>
      </w:r>
      <w:r>
        <w:rPr>
          <w:rFonts w:hint="eastAsia" w:ascii="仿宋" w:eastAsia="仿宋" w:cs="仿宋"/>
          <w:color w:val="auto"/>
          <w:sz w:val="32"/>
          <w:szCs w:val="32"/>
          <w:lang w:bidi="ar-SA"/>
        </w:rPr>
        <w:t>个人违建</w:t>
      </w:r>
      <w:r>
        <w:rPr>
          <w:rFonts w:hint="eastAsia" w:ascii="仿宋" w:eastAsia="仿宋" w:cs="仿宋"/>
          <w:color w:val="auto"/>
          <w:sz w:val="32"/>
          <w:szCs w:val="32"/>
          <w:lang w:val="en-US" w:eastAsia="zh-CN" w:bidi="ar-SA"/>
        </w:rPr>
        <w:t>住宅</w:t>
      </w:r>
      <w:r>
        <w:rPr>
          <w:rFonts w:hint="eastAsia" w:ascii="仿宋" w:eastAsia="仿宋" w:cs="仿宋"/>
          <w:color w:val="auto"/>
          <w:sz w:val="32"/>
          <w:szCs w:val="32"/>
          <w:lang w:bidi="ar-SA"/>
        </w:rPr>
        <w:t>是指违法行为发生在1982年2月13日至2020年9月10日期间，村(居)民违反土地管理规定或者违反城乡规划管理规定建设的住宅。</w:t>
      </w:r>
    </w:p>
    <w:p w14:paraId="7767CB34">
      <w:pPr>
        <w:spacing w:line="540" w:lineRule="exact"/>
        <w:ind w:firstLine="643" w:firstLineChars="200"/>
        <w:rPr>
          <w:rFonts w:hint="eastAsia"/>
        </w:rPr>
      </w:pPr>
      <w:r>
        <w:rPr>
          <w:rFonts w:hint="eastAsia" w:ascii="仿宋" w:eastAsia="仿宋" w:cs="仿宋"/>
          <w:b/>
          <w:bCs/>
          <w:color w:val="auto"/>
          <w:sz w:val="32"/>
          <w:szCs w:val="32"/>
          <w:lang w:bidi="ar-SA"/>
        </w:rPr>
        <w:t>第四条</w:t>
      </w:r>
      <w:r>
        <w:rPr>
          <w:rFonts w:hint="eastAsia" w:ascii="仿宋" w:eastAsia="仿宋" w:cs="仿宋"/>
          <w:color w:val="auto"/>
          <w:sz w:val="32"/>
          <w:szCs w:val="32"/>
          <w:lang w:bidi="ar-SA"/>
        </w:rPr>
        <w:t xml:space="preserve"> 个人违建住宅处置按照“属地管理、条块联动”和“依法处置、区分对待”的原则进行分类处置，既要严肃规范，又要符合客观实际;既要遏制当前违法行为、又要有利于长效管理；既要重点关注民生，又要维护公平正义。</w:t>
      </w:r>
    </w:p>
    <w:p w14:paraId="2CB5F4AC">
      <w:pPr>
        <w:spacing w:line="540" w:lineRule="exact"/>
        <w:jc w:val="center"/>
        <w:rPr>
          <w:rFonts w:hint="eastAsia" w:ascii="仿宋" w:eastAsia="仿宋" w:cs="仿宋"/>
          <w:b/>
          <w:bCs/>
          <w:color w:val="auto"/>
          <w:sz w:val="32"/>
          <w:szCs w:val="32"/>
          <w:lang w:bidi="ar-SA"/>
        </w:rPr>
      </w:pPr>
      <w:r>
        <w:rPr>
          <w:rFonts w:hint="eastAsia" w:ascii="仿宋" w:eastAsia="仿宋" w:cs="仿宋"/>
          <w:b/>
          <w:bCs/>
          <w:color w:val="auto"/>
          <w:sz w:val="32"/>
          <w:szCs w:val="32"/>
          <w:lang w:bidi="ar-SA"/>
        </w:rPr>
        <w:t>第二章  职责分工</w:t>
      </w:r>
    </w:p>
    <w:p w14:paraId="763D8CA6">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第五条</w:t>
      </w:r>
      <w:r>
        <w:rPr>
          <w:rFonts w:hint="eastAsia" w:ascii="仿宋" w:eastAsia="仿宋" w:cs="仿宋"/>
          <w:color w:val="auto"/>
          <w:sz w:val="32"/>
          <w:szCs w:val="32"/>
          <w:lang w:bidi="ar-SA"/>
        </w:rPr>
        <w:t xml:space="preserve"> 乡镇人民政府(街道办事处)牵头组织自然资源和规划局、综合行政执法局基层站、所、队开展联合办公，组织对本辖区内的个人违建住宅开展调查摸底，并依法开展处置</w:t>
      </w:r>
      <w:r>
        <w:rPr>
          <w:rFonts w:hint="eastAsia" w:ascii="仿宋" w:eastAsia="仿宋" w:cs="仿宋"/>
          <w:color w:val="auto"/>
          <w:sz w:val="32"/>
          <w:szCs w:val="32"/>
          <w:lang w:eastAsia="zh-CN" w:bidi="ar-SA"/>
        </w:rPr>
        <w:t>；</w:t>
      </w:r>
      <w:r>
        <w:rPr>
          <w:rFonts w:hint="eastAsia" w:ascii="仿宋" w:eastAsia="仿宋" w:cs="仿宋"/>
          <w:color w:val="auto"/>
          <w:sz w:val="32"/>
          <w:szCs w:val="32"/>
          <w:lang w:bidi="ar-SA"/>
        </w:rPr>
        <w:t>对个人违建住宅是否符合补办条件和规划核实确认出具明确书面意见</w:t>
      </w:r>
      <w:r>
        <w:rPr>
          <w:rFonts w:hint="eastAsia" w:ascii="仿宋" w:eastAsia="仿宋" w:cs="仿宋"/>
          <w:color w:val="auto"/>
          <w:sz w:val="32"/>
          <w:szCs w:val="32"/>
          <w:lang w:eastAsia="zh-CN" w:bidi="ar-SA"/>
        </w:rPr>
        <w:t>；</w:t>
      </w:r>
      <w:r>
        <w:rPr>
          <w:rFonts w:hint="eastAsia" w:ascii="仿宋" w:eastAsia="仿宋" w:cs="仿宋"/>
          <w:color w:val="auto"/>
          <w:sz w:val="32"/>
          <w:szCs w:val="32"/>
          <w:lang w:bidi="ar-SA"/>
        </w:rPr>
        <w:t>对乡村规划区范围内的个人违建住宅参照现行城镇规划区范围处罚标准和流程作出行政处罚；对“大综合一体化”已赋权属地乡镇（街道）行使的行政处罚执法事项的，由乡镇（街道）按照本</w:t>
      </w:r>
      <w:r>
        <w:rPr>
          <w:rFonts w:hint="eastAsia" w:ascii="仿宋" w:eastAsia="仿宋" w:cs="仿宋"/>
          <w:color w:val="auto"/>
          <w:sz w:val="32"/>
          <w:szCs w:val="32"/>
          <w:shd w:val="solid" w:color="FFFFFF" w:fill="FFFFFF"/>
          <w:lang w:bidi="ar-SA"/>
        </w:rPr>
        <w:t>办法</w:t>
      </w:r>
      <w:r>
        <w:rPr>
          <w:rFonts w:hint="eastAsia" w:ascii="仿宋" w:eastAsia="仿宋" w:cs="仿宋"/>
          <w:color w:val="auto"/>
          <w:sz w:val="32"/>
          <w:szCs w:val="32"/>
          <w:lang w:bidi="ar-SA"/>
        </w:rPr>
        <w:t>规定作出行政处罚；根据职责范围和相关规定完成补办事项。</w:t>
      </w:r>
    </w:p>
    <w:p w14:paraId="7D4874FB">
      <w:pPr>
        <w:pStyle w:val="2"/>
        <w:rPr>
          <w:rFonts w:hint="eastAsia"/>
          <w:color w:val="auto"/>
        </w:rPr>
      </w:pPr>
      <w:r>
        <w:rPr>
          <w:rFonts w:hint="eastAsia"/>
          <w:b/>
          <w:bCs/>
          <w:color w:val="auto"/>
        </w:rPr>
        <w:t>第</w:t>
      </w:r>
      <w:r>
        <w:rPr>
          <w:b/>
          <w:bCs/>
          <w:color w:val="auto"/>
        </w:rPr>
        <w:t>六</w:t>
      </w:r>
      <w:r>
        <w:rPr>
          <w:rFonts w:hint="eastAsia"/>
          <w:b/>
          <w:bCs/>
          <w:color w:val="auto"/>
        </w:rPr>
        <w:t>条</w:t>
      </w:r>
      <w:r>
        <w:rPr>
          <w:rFonts w:hint="eastAsia"/>
          <w:color w:val="auto"/>
        </w:rPr>
        <w:t xml:space="preserve"> 市自然资源和规划局密切配合乡镇人民政府</w:t>
      </w:r>
      <w:r>
        <w:rPr>
          <w:rFonts w:hint="eastAsia" w:ascii="仿宋" w:eastAsia="仿宋" w:cs="仿宋"/>
          <w:color w:val="auto"/>
          <w:szCs w:val="32"/>
          <w:lang w:bidi="ar-SA"/>
        </w:rPr>
        <w:t>(街道办事处)</w:t>
      </w:r>
      <w:r>
        <w:rPr>
          <w:rFonts w:hint="eastAsia"/>
          <w:color w:val="auto"/>
        </w:rPr>
        <w:t>分析研判</w:t>
      </w:r>
      <w:r>
        <w:rPr>
          <w:rFonts w:hint="eastAsia" w:ascii="仿宋" w:eastAsia="仿宋" w:cs="仿宋"/>
          <w:color w:val="auto"/>
          <w:sz w:val="32"/>
          <w:szCs w:val="32"/>
          <w:lang w:bidi="ar-SA"/>
        </w:rPr>
        <w:t>个人违建住宅</w:t>
      </w:r>
      <w:r>
        <w:rPr>
          <w:rFonts w:hint="eastAsia"/>
          <w:color w:val="auto"/>
        </w:rPr>
        <w:t>是否符合补办条件</w:t>
      </w:r>
      <w:r>
        <w:rPr>
          <w:color w:val="auto"/>
        </w:rPr>
        <w:t>和规划核实确认，并出具明确书面意见</w:t>
      </w:r>
      <w:r>
        <w:rPr>
          <w:rFonts w:hint="eastAsia"/>
          <w:color w:val="auto"/>
        </w:rPr>
        <w:t>；对在农用地、未利用地上的违法建设行为作出行政处罚；根据职能范围和相关规定完成规划核实、</w:t>
      </w:r>
      <w:r>
        <w:rPr>
          <w:color w:val="auto"/>
        </w:rPr>
        <w:t>规划许可</w:t>
      </w:r>
      <w:r>
        <w:rPr>
          <w:rFonts w:hint="eastAsia"/>
          <w:color w:val="auto"/>
        </w:rPr>
        <w:t>补办事项</w:t>
      </w:r>
      <w:r>
        <w:rPr>
          <w:color w:val="auto"/>
        </w:rPr>
        <w:t>及</w:t>
      </w:r>
      <w:r>
        <w:rPr>
          <w:rFonts w:hint="eastAsia"/>
          <w:color w:val="auto"/>
        </w:rPr>
        <w:t>办理不动产登记。</w:t>
      </w:r>
    </w:p>
    <w:p w14:paraId="215D8E8E">
      <w:pPr>
        <w:pStyle w:val="2"/>
        <w:rPr>
          <w:rFonts w:hint="eastAsia"/>
          <w:color w:val="auto"/>
        </w:rPr>
      </w:pPr>
      <w:r>
        <w:rPr>
          <w:rFonts w:hint="eastAsia"/>
          <w:b/>
          <w:bCs/>
          <w:color w:val="auto"/>
        </w:rPr>
        <w:t>第</w:t>
      </w:r>
      <w:r>
        <w:rPr>
          <w:b/>
          <w:bCs/>
          <w:color w:val="auto"/>
        </w:rPr>
        <w:t>七</w:t>
      </w:r>
      <w:r>
        <w:rPr>
          <w:rFonts w:hint="eastAsia"/>
          <w:b/>
          <w:bCs/>
          <w:color w:val="auto"/>
        </w:rPr>
        <w:t>条</w:t>
      </w:r>
      <w:r>
        <w:rPr>
          <w:rFonts w:hint="eastAsia"/>
          <w:color w:val="auto"/>
        </w:rPr>
        <w:t xml:space="preserve"> 市综合行政执法局</w:t>
      </w:r>
      <w:r>
        <w:rPr>
          <w:rFonts w:hint="eastAsia"/>
          <w:color w:val="auto"/>
          <w:lang w:eastAsia="zh-CN"/>
        </w:rPr>
        <w:t>密切</w:t>
      </w:r>
      <w:r>
        <w:rPr>
          <w:rFonts w:hint="eastAsia"/>
          <w:color w:val="auto"/>
        </w:rPr>
        <w:t>配合乡镇人民政府</w:t>
      </w:r>
      <w:r>
        <w:rPr>
          <w:rFonts w:hint="eastAsia" w:ascii="仿宋" w:eastAsia="仿宋" w:cs="仿宋"/>
          <w:color w:val="auto"/>
          <w:szCs w:val="32"/>
          <w:lang w:bidi="ar-SA"/>
        </w:rPr>
        <w:t>(街道办事处)</w:t>
      </w:r>
      <w:r>
        <w:rPr>
          <w:rFonts w:hint="eastAsia"/>
          <w:color w:val="auto"/>
        </w:rPr>
        <w:t>分析研判</w:t>
      </w:r>
      <w:r>
        <w:rPr>
          <w:rFonts w:hint="eastAsia" w:ascii="仿宋" w:eastAsia="仿宋" w:cs="仿宋"/>
          <w:color w:val="auto"/>
          <w:sz w:val="32"/>
          <w:szCs w:val="32"/>
          <w:lang w:bidi="ar-SA"/>
        </w:rPr>
        <w:t>个人违建住宅</w:t>
      </w:r>
      <w:r>
        <w:rPr>
          <w:rFonts w:hint="eastAsia"/>
          <w:color w:val="auto"/>
        </w:rPr>
        <w:t>是否符合补办条件；负责对城镇规划</w:t>
      </w:r>
      <w:r>
        <w:rPr>
          <w:rFonts w:hint="eastAsia"/>
          <w:color w:val="auto"/>
          <w:lang w:eastAsia="zh-CN"/>
        </w:rPr>
        <w:t>区</w:t>
      </w:r>
      <w:r>
        <w:rPr>
          <w:rFonts w:hint="eastAsia"/>
          <w:color w:val="auto"/>
        </w:rPr>
        <w:t>范围内建设用地（含存量建设用地和已农转用土地）上的</w:t>
      </w:r>
      <w:r>
        <w:rPr>
          <w:color w:val="auto"/>
        </w:rPr>
        <w:t>个人违建住宅</w:t>
      </w:r>
      <w:r>
        <w:rPr>
          <w:rFonts w:hint="eastAsia"/>
          <w:color w:val="auto"/>
        </w:rPr>
        <w:t>作出行政处罚；指导协助乡镇人民政府（街道办事处）对乡村规划</w:t>
      </w:r>
      <w:r>
        <w:rPr>
          <w:rFonts w:hint="eastAsia"/>
          <w:color w:val="auto"/>
          <w:lang w:eastAsia="zh-CN"/>
        </w:rPr>
        <w:t>区</w:t>
      </w:r>
      <w:r>
        <w:rPr>
          <w:rFonts w:hint="eastAsia"/>
          <w:color w:val="auto"/>
        </w:rPr>
        <w:t>范围内的个人违建</w:t>
      </w:r>
      <w:r>
        <w:rPr>
          <w:color w:val="auto"/>
        </w:rPr>
        <w:t>住宅</w:t>
      </w:r>
      <w:r>
        <w:rPr>
          <w:rFonts w:hint="eastAsia"/>
          <w:color w:val="auto"/>
        </w:rPr>
        <w:t>实施行政处罚。</w:t>
      </w:r>
    </w:p>
    <w:p w14:paraId="733D3E9B">
      <w:pPr>
        <w:pStyle w:val="2"/>
        <w:rPr>
          <w:rFonts w:hint="eastAsia"/>
          <w:color w:val="auto"/>
        </w:rPr>
      </w:pPr>
      <w:r>
        <w:rPr>
          <w:rFonts w:hint="eastAsia"/>
          <w:b/>
          <w:bCs/>
          <w:color w:val="auto"/>
        </w:rPr>
        <w:t>第</w:t>
      </w:r>
      <w:r>
        <w:rPr>
          <w:b/>
          <w:bCs/>
          <w:color w:val="auto"/>
        </w:rPr>
        <w:t>八</w:t>
      </w:r>
      <w:r>
        <w:rPr>
          <w:rFonts w:hint="eastAsia"/>
          <w:b/>
          <w:bCs/>
          <w:color w:val="auto"/>
        </w:rPr>
        <w:t>条</w:t>
      </w:r>
      <w:r>
        <w:rPr>
          <w:rFonts w:hint="eastAsia"/>
          <w:color w:val="auto"/>
        </w:rPr>
        <w:t xml:space="preserve"> 市农业农村局根据职责规定落实宅基地执法；指导乡镇人民政府（街道办事处）完成相关补办事项。</w:t>
      </w:r>
    </w:p>
    <w:p w14:paraId="6303C311">
      <w:pPr>
        <w:pStyle w:val="2"/>
        <w:ind w:firstLine="0" w:firstLineChars="0"/>
        <w:jc w:val="center"/>
        <w:rPr>
          <w:rFonts w:hint="eastAsia" w:ascii="仿宋" w:eastAsia="仿宋" w:cs="仿宋"/>
          <w:b/>
          <w:bCs/>
          <w:color w:val="auto"/>
          <w:lang w:bidi="ar-SA"/>
        </w:rPr>
      </w:pPr>
      <w:r>
        <w:rPr>
          <w:rFonts w:hint="eastAsia" w:ascii="仿宋" w:eastAsia="仿宋" w:cs="仿宋"/>
          <w:b/>
          <w:bCs/>
          <w:color w:val="auto"/>
          <w:szCs w:val="32"/>
          <w:lang w:bidi="ar-SA"/>
        </w:rPr>
        <w:t>第三章  处置条件及方式</w:t>
      </w:r>
    </w:p>
    <w:p w14:paraId="7E9276F6">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第九条</w:t>
      </w:r>
      <w:r>
        <w:rPr>
          <w:rFonts w:hint="eastAsia" w:ascii="仿宋" w:eastAsia="仿宋" w:cs="仿宋"/>
          <w:color w:val="auto"/>
          <w:sz w:val="32"/>
          <w:szCs w:val="32"/>
          <w:lang w:bidi="ar-SA"/>
        </w:rPr>
        <w:t xml:space="preserve"> 1982月2月12日之前的现有住宅，可以直接申请办理不动产登记手续。</w:t>
      </w:r>
    </w:p>
    <w:p w14:paraId="07B22A86">
      <w:pPr>
        <w:pStyle w:val="2"/>
        <w:rPr>
          <w:rFonts w:hint="eastAsia" w:ascii="仿宋" w:eastAsia="仿宋" w:cs="仿宋"/>
          <w:color w:val="auto"/>
          <w:szCs w:val="32"/>
          <w:lang w:bidi="ar-SA"/>
        </w:rPr>
      </w:pPr>
      <w:r>
        <w:rPr>
          <w:rFonts w:hint="eastAsia" w:ascii="仿宋" w:eastAsia="仿宋" w:cs="仿宋"/>
          <w:color w:val="auto"/>
          <w:szCs w:val="32"/>
          <w:lang w:bidi="ar-SA"/>
        </w:rPr>
        <w:t>1982年2月13日至1986年12月31日期间违法建设的住宅，由属地政府（办事处）核查确认后，根据核查确认意见申请办理不动产登记手续。</w:t>
      </w:r>
    </w:p>
    <w:p w14:paraId="32EF7740">
      <w:pPr>
        <w:pStyle w:val="2"/>
        <w:rPr>
          <w:rFonts w:hint="eastAsia" w:ascii="仿宋" w:eastAsia="仿宋" w:cs="仿宋"/>
          <w:color w:val="auto"/>
          <w:szCs w:val="32"/>
          <w:lang w:bidi="ar-SA"/>
        </w:rPr>
      </w:pPr>
      <w:r>
        <w:rPr>
          <w:rFonts w:hint="eastAsia" w:ascii="仿宋" w:eastAsia="仿宋" w:cs="仿宋"/>
          <w:color w:val="auto"/>
          <w:szCs w:val="32"/>
          <w:lang w:bidi="ar-SA"/>
        </w:rPr>
        <w:t>1987年1月1日至2020年9月10日期间违法建设的住宅，根据联合办公意见和职责分工，落实行政处罚，</w:t>
      </w:r>
      <w:r>
        <w:rPr>
          <w:rFonts w:hint="eastAsia" w:ascii="仿宋" w:eastAsia="仿宋" w:cs="仿宋"/>
          <w:color w:val="auto"/>
          <w:szCs w:val="32"/>
          <w:lang w:eastAsia="zh-CN" w:bidi="ar-SA"/>
        </w:rPr>
        <w:t>按照本办法</w:t>
      </w:r>
      <w:r>
        <w:rPr>
          <w:rFonts w:hint="eastAsia" w:ascii="仿宋" w:eastAsia="仿宋" w:cs="仿宋"/>
          <w:color w:val="auto"/>
          <w:szCs w:val="32"/>
          <w:lang w:bidi="ar-SA"/>
        </w:rPr>
        <w:t>对应规定完成补办手续后，</w:t>
      </w:r>
      <w:r>
        <w:rPr>
          <w:rFonts w:hint="eastAsia" w:ascii="仿宋" w:eastAsia="仿宋" w:cs="仿宋"/>
          <w:color w:val="auto"/>
          <w:szCs w:val="32"/>
          <w:lang w:eastAsia="zh-CN" w:bidi="ar-SA"/>
        </w:rPr>
        <w:t>申请</w:t>
      </w:r>
      <w:r>
        <w:rPr>
          <w:rFonts w:hint="eastAsia" w:ascii="仿宋" w:eastAsia="仿宋" w:cs="仿宋"/>
          <w:color w:val="auto"/>
          <w:szCs w:val="32"/>
          <w:lang w:bidi="ar-SA"/>
        </w:rPr>
        <w:t>办理不动产登记手续。</w:t>
      </w:r>
    </w:p>
    <w:p w14:paraId="4C82E354">
      <w:pPr>
        <w:pStyle w:val="2"/>
        <w:rPr>
          <w:rFonts w:hint="eastAsia" w:ascii="仿宋" w:eastAsia="仿宋" w:cs="仿宋"/>
          <w:color w:val="auto"/>
          <w:szCs w:val="32"/>
          <w:lang w:bidi="ar-SA"/>
        </w:rPr>
      </w:pPr>
      <w:r>
        <w:rPr>
          <w:rFonts w:hint="eastAsia" w:ascii="仿宋" w:eastAsia="仿宋" w:cs="仿宋"/>
          <w:color w:val="auto"/>
          <w:szCs w:val="32"/>
          <w:lang w:bidi="ar-SA"/>
        </w:rPr>
        <w:t>2020年9月11日之后的个人违建住宅按现行法律法规和政策执行。</w:t>
      </w:r>
    </w:p>
    <w:p w14:paraId="1B896FBB">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第十条</w:t>
      </w:r>
      <w:r>
        <w:rPr>
          <w:rFonts w:hint="eastAsia" w:ascii="仿宋" w:eastAsia="仿宋" w:cs="仿宋"/>
          <w:color w:val="auto"/>
          <w:sz w:val="32"/>
          <w:szCs w:val="32"/>
          <w:lang w:bidi="ar-SA"/>
        </w:rPr>
        <w:t xml:space="preserve"> 1987年1月1日至2014年3月26日期间违法建设的住宅，已取得合法用地手续、但未取得建设工程规划许可或者未按照建设工程规划许可</w:t>
      </w:r>
      <w:r>
        <w:rPr>
          <w:rFonts w:hint="eastAsia" w:ascii="仿宋" w:eastAsia="仿宋" w:cs="仿宋"/>
          <w:color w:val="auto"/>
          <w:sz w:val="32"/>
          <w:szCs w:val="32"/>
          <w:lang w:eastAsia="zh-CN" w:bidi="ar-SA"/>
        </w:rPr>
        <w:t>建设的</w:t>
      </w:r>
      <w:r>
        <w:rPr>
          <w:rFonts w:hint="eastAsia" w:ascii="仿宋" w:eastAsia="仿宋" w:cs="仿宋"/>
          <w:color w:val="auto"/>
          <w:sz w:val="32"/>
          <w:szCs w:val="32"/>
          <w:lang w:bidi="ar-SA"/>
        </w:rPr>
        <w:t>，符合下列条件，根据联合办公意见，按照建设工程单体造价作出行政处罚：</w:t>
      </w:r>
    </w:p>
    <w:p w14:paraId="4D01D02B">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(一)符合国土空间规划，或者虽不符合国土空间规划但可以采取改正措施消除影响;</w:t>
      </w:r>
    </w:p>
    <w:p w14:paraId="63B92622">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(二)未影响相邻权人合法权益或者相邻权人无异议；</w:t>
      </w:r>
    </w:p>
    <w:p w14:paraId="29FCD543">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(三)违建住宅建筑总高度在21米以下（单独使用的楼梯厅、电梯厅不计入建筑总高度）；</w:t>
      </w:r>
    </w:p>
    <w:p w14:paraId="14311101">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(四)建筑总高度以室外地坪黄海标高计算；</w:t>
      </w:r>
    </w:p>
    <w:p w14:paraId="1E4652BA">
      <w:pPr>
        <w:spacing w:line="540" w:lineRule="exact"/>
        <w:ind w:firstLine="640" w:firstLineChars="20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(五)违法用地超面积在35平方米以下的（单间式联建公寓式、公寓式住宅占地面积按一宗计算）</w:t>
      </w:r>
      <w:r>
        <w:rPr>
          <w:rFonts w:hint="eastAsia" w:ascii="仿宋" w:eastAsia="仿宋" w:cs="仿宋"/>
          <w:color w:val="auto"/>
          <w:sz w:val="32"/>
          <w:szCs w:val="32"/>
          <w:lang w:eastAsia="zh-CN" w:bidi="ar-SA"/>
        </w:rPr>
        <w:t>。</w:t>
      </w:r>
    </w:p>
    <w:p w14:paraId="4235E3E3">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 xml:space="preserve">第十一条 </w:t>
      </w:r>
      <w:r>
        <w:rPr>
          <w:rFonts w:hint="eastAsia" w:ascii="仿宋" w:eastAsia="仿宋" w:cs="仿宋"/>
          <w:color w:val="auto"/>
          <w:sz w:val="32"/>
          <w:szCs w:val="32"/>
          <w:lang w:bidi="ar-SA"/>
        </w:rPr>
        <w:t>1987年1月1日至2014年3月26日</w:t>
      </w:r>
      <w:r>
        <w:rPr>
          <w:rFonts w:hint="eastAsia" w:ascii="仿宋" w:eastAsia="仿宋" w:cs="仿宋"/>
          <w:color w:val="auto"/>
          <w:sz w:val="32"/>
          <w:szCs w:val="32"/>
          <w:lang w:eastAsia="zh-CN" w:bidi="ar-SA"/>
        </w:rPr>
        <w:t>期间</w:t>
      </w:r>
      <w:r>
        <w:rPr>
          <w:rFonts w:hint="eastAsia" w:ascii="仿宋" w:eastAsia="仿宋" w:cs="仿宋"/>
          <w:color w:val="auto"/>
          <w:sz w:val="32"/>
          <w:szCs w:val="32"/>
          <w:lang w:bidi="ar-SA"/>
        </w:rPr>
        <w:t>违法建设的住宅，未取得合法用地手续又未取得建设工程规划许可</w:t>
      </w:r>
      <w:r>
        <w:rPr>
          <w:rFonts w:hint="eastAsia" w:ascii="仿宋" w:eastAsia="仿宋" w:cs="仿宋"/>
          <w:color w:val="auto"/>
          <w:sz w:val="32"/>
          <w:szCs w:val="32"/>
          <w:lang w:eastAsia="zh-CN" w:bidi="ar-SA"/>
        </w:rPr>
        <w:t>的</w:t>
      </w:r>
      <w:r>
        <w:rPr>
          <w:rFonts w:hint="eastAsia" w:ascii="仿宋" w:eastAsia="仿宋" w:cs="仿宋"/>
          <w:color w:val="auto"/>
          <w:sz w:val="32"/>
          <w:szCs w:val="32"/>
          <w:lang w:bidi="ar-SA"/>
        </w:rPr>
        <w:t>，符合下列条件，根据联合办公意见，按照建设工程单体造价作出罚款后，相关部门予以补办手续：</w:t>
      </w:r>
    </w:p>
    <w:p w14:paraId="0985B258">
      <w:pPr>
        <w:spacing w:line="540" w:lineRule="exact"/>
        <w:ind w:firstLine="640" w:firstLineChars="200"/>
        <w:rPr>
          <w:rFonts w:hint="eastAsia" w:ascii="仿宋" w:eastAsia="仿宋" w:cs="仿宋"/>
          <w:color w:val="auto"/>
          <w:sz w:val="32"/>
          <w:szCs w:val="32"/>
          <w:highlight w:val="red"/>
          <w:lang w:bidi="ar-SA"/>
        </w:rPr>
      </w:pPr>
      <w:r>
        <w:rPr>
          <w:rFonts w:hint="eastAsia" w:ascii="仿宋" w:eastAsia="仿宋" w:cs="仿宋"/>
          <w:color w:val="auto"/>
          <w:sz w:val="32"/>
          <w:szCs w:val="32"/>
          <w:lang w:bidi="ar-SA"/>
        </w:rPr>
        <w:t>(一)符合国土空间规划，或者虽不符合国土空间规划但可以采取改正措施消除影响，且不侵占城镇道路、消防通道、广场、公共绿地等公共实施、公共场所用地；</w:t>
      </w:r>
    </w:p>
    <w:p w14:paraId="3F4FB9DE">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(二)符合建房条件；</w:t>
      </w:r>
    </w:p>
    <w:p w14:paraId="05156D6D">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(三)未影响相邻权人合法权益或者相邻权人无异议；</w:t>
      </w:r>
    </w:p>
    <w:p w14:paraId="609E4B50">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(四)村集体经济组织同意并公示无异议；</w:t>
      </w:r>
    </w:p>
    <w:p w14:paraId="5D83D1F2">
      <w:pPr>
        <w:spacing w:line="540" w:lineRule="exact"/>
        <w:ind w:firstLine="640" w:firstLineChars="20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(五)违建住宅建筑总高度在21米以下（单独使用的楼梯厅、电梯厅不计入建筑总高度）</w:t>
      </w:r>
      <w:r>
        <w:rPr>
          <w:rFonts w:hint="eastAsia" w:ascii="仿宋" w:eastAsia="仿宋" w:cs="仿宋"/>
          <w:color w:val="auto"/>
          <w:sz w:val="32"/>
          <w:szCs w:val="32"/>
          <w:lang w:eastAsia="zh-CN" w:bidi="ar-SA"/>
        </w:rPr>
        <w:t>；</w:t>
      </w:r>
    </w:p>
    <w:p w14:paraId="6CB3CB54">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(六)建筑总高度以室外地坪黄海标高计算。</w:t>
      </w:r>
    </w:p>
    <w:p w14:paraId="2FBEE71F">
      <w:pPr>
        <w:spacing w:line="540" w:lineRule="exact"/>
        <w:ind w:firstLine="643" w:firstLineChars="200"/>
        <w:rPr>
          <w:rFonts w:hint="eastAsia" w:ascii="楷体" w:hAnsi="楷体" w:eastAsia="仿宋" w:cs="楷体"/>
          <w:color w:val="auto"/>
          <w:sz w:val="32"/>
          <w:szCs w:val="32"/>
          <w:lang w:eastAsia="zh-CN" w:bidi="ar-SA"/>
        </w:rPr>
      </w:pPr>
      <w:r>
        <w:rPr>
          <w:rFonts w:hint="eastAsia" w:ascii="仿宋" w:eastAsia="仿宋" w:cs="仿宋"/>
          <w:b/>
          <w:bCs/>
          <w:color w:val="auto"/>
          <w:sz w:val="32"/>
          <w:szCs w:val="32"/>
          <w:lang w:bidi="ar-SA"/>
        </w:rPr>
        <w:t>第十二条</w:t>
      </w:r>
      <w:r>
        <w:rPr>
          <w:rFonts w:hint="eastAsia" w:ascii="仿宋" w:eastAsia="仿宋" w:cs="仿宋"/>
          <w:color w:val="auto"/>
          <w:sz w:val="32"/>
          <w:szCs w:val="32"/>
          <w:lang w:bidi="ar-SA"/>
        </w:rPr>
        <w:t xml:space="preserve"> 对2014年3月27日之后已取得合法用地审批手续但未取得或未按照规划建设许可证的规定进行建设的个人违建住宅</w:t>
      </w:r>
      <w:r>
        <w:rPr>
          <w:rFonts w:hint="eastAsia" w:ascii="仿宋" w:eastAsia="仿宋" w:cs="仿宋"/>
          <w:color w:val="auto"/>
          <w:sz w:val="32"/>
          <w:szCs w:val="32"/>
          <w:lang w:eastAsia="zh-CN" w:bidi="ar-SA"/>
        </w:rPr>
        <w:t>，按照</w:t>
      </w:r>
      <w:r>
        <w:rPr>
          <w:rFonts w:hint="eastAsia" w:ascii="仿宋" w:eastAsia="仿宋" w:cs="仿宋"/>
          <w:color w:val="000000"/>
          <w:sz w:val="32"/>
          <w:szCs w:val="32"/>
          <w:shd w:val="solid" w:color="FFFFFF" w:fill="FFFFFF"/>
          <w:lang w:eastAsia="zh-CN" w:bidi="ar-SA"/>
        </w:rPr>
        <w:t>下列规定</w:t>
      </w:r>
      <w:r>
        <w:rPr>
          <w:rFonts w:hint="eastAsia" w:ascii="仿宋" w:eastAsia="仿宋" w:cs="仿宋"/>
          <w:color w:val="auto"/>
          <w:sz w:val="32"/>
          <w:szCs w:val="32"/>
          <w:shd w:val="solid" w:color="FFFFFF" w:fill="FFFFFF"/>
          <w:lang w:eastAsia="zh-CN" w:bidi="ar-SA"/>
        </w:rPr>
        <w:t>处置</w:t>
      </w:r>
      <w:r>
        <w:rPr>
          <w:rFonts w:hint="eastAsia" w:ascii="仿宋" w:eastAsia="仿宋" w:cs="仿宋"/>
          <w:color w:val="auto"/>
          <w:sz w:val="32"/>
          <w:szCs w:val="32"/>
          <w:lang w:eastAsia="zh-CN" w:bidi="ar-SA"/>
        </w:rPr>
        <w:t>：</w:t>
      </w:r>
    </w:p>
    <w:p w14:paraId="321C5FC6">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(一)2014年3月27日至2018年7月15日期间违法建设的住宅，且符合下列条件，根据联合办公意见，按照建设工程单体造价作出罚款后，相关部门予以补办手续：</w:t>
      </w:r>
    </w:p>
    <w:p w14:paraId="3C0CC86B">
      <w:pPr>
        <w:spacing w:line="540" w:lineRule="exact"/>
        <w:ind w:firstLine="640" w:firstLineChars="20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1.符合国土空间规划，或者虽不符合国土空间规划但可以采取改正措施消除影响</w:t>
      </w:r>
      <w:r>
        <w:rPr>
          <w:rFonts w:hint="eastAsia" w:ascii="仿宋" w:eastAsia="仿宋" w:cs="仿宋"/>
          <w:color w:val="auto"/>
          <w:sz w:val="32"/>
          <w:szCs w:val="32"/>
          <w:lang w:eastAsia="zh-CN" w:bidi="ar-SA"/>
        </w:rPr>
        <w:t>；</w:t>
      </w:r>
    </w:p>
    <w:p w14:paraId="4243E1B1">
      <w:pPr>
        <w:spacing w:line="540" w:lineRule="exact"/>
        <w:ind w:firstLine="640" w:firstLineChars="20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2.用地面积超5平方米以下(公寓式住宅占地超面积按一宗计算)</w:t>
      </w:r>
      <w:r>
        <w:rPr>
          <w:rFonts w:hint="eastAsia" w:ascii="仿宋" w:eastAsia="仿宋" w:cs="仿宋"/>
          <w:color w:val="auto"/>
          <w:sz w:val="32"/>
          <w:szCs w:val="32"/>
          <w:lang w:eastAsia="zh-CN" w:bidi="ar-SA"/>
        </w:rPr>
        <w:t>；</w:t>
      </w:r>
    </w:p>
    <w:p w14:paraId="2D92EA5B">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3.未影响相邻权人合法权益或者相邻权人无异议；</w:t>
      </w:r>
    </w:p>
    <w:p w14:paraId="3DF4BC5E">
      <w:pPr>
        <w:spacing w:line="540" w:lineRule="exact"/>
        <w:ind w:firstLine="640" w:firstLineChars="20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4.违建住宅建筑总高度在21米以下（单独使用的楼梯厅、电梯厅不计入建筑总高度）</w:t>
      </w:r>
      <w:r>
        <w:rPr>
          <w:rFonts w:hint="eastAsia" w:ascii="仿宋" w:eastAsia="仿宋" w:cs="仿宋"/>
          <w:color w:val="auto"/>
          <w:sz w:val="32"/>
          <w:szCs w:val="32"/>
          <w:lang w:eastAsia="zh-CN" w:bidi="ar-SA"/>
        </w:rPr>
        <w:t>；</w:t>
      </w:r>
    </w:p>
    <w:p w14:paraId="038B6DA7">
      <w:pPr>
        <w:pStyle w:val="2"/>
        <w:rPr>
          <w:rFonts w:hint="eastAsia"/>
          <w:color w:val="auto"/>
        </w:rPr>
      </w:pPr>
      <w:r>
        <w:rPr>
          <w:rFonts w:hint="eastAsia" w:ascii="仿宋" w:eastAsia="仿宋" w:cs="仿宋"/>
          <w:color w:val="auto"/>
          <w:szCs w:val="32"/>
          <w:lang w:bidi="ar-SA"/>
        </w:rPr>
        <w:t>5.建筑总高度以室外地坪黄海标高计算。</w:t>
      </w:r>
    </w:p>
    <w:p w14:paraId="50425594">
      <w:pPr>
        <w:spacing w:line="540" w:lineRule="exact"/>
        <w:ind w:firstLine="640" w:firstLineChars="200"/>
        <w:rPr>
          <w:rFonts w:hint="eastAsia" w:ascii="仿宋" w:eastAsia="仿宋" w:cs="仿宋"/>
          <w:strike/>
          <w:color w:val="auto"/>
          <w:sz w:val="32"/>
          <w:szCs w:val="32"/>
          <w:lang w:eastAsia="zh-CN" w:bidi="ar-SA"/>
        </w:rPr>
      </w:pPr>
      <w:r>
        <w:rPr>
          <w:rFonts w:hint="eastAsia" w:ascii="仿宋" w:eastAsia="仿宋" w:cs="仿宋"/>
          <w:color w:val="auto"/>
          <w:sz w:val="32"/>
          <w:szCs w:val="32"/>
          <w:lang w:bidi="ar-SA"/>
        </w:rPr>
        <w:t>（二）2018年7月16日至2020年9月10日期间违法建设的住宅，未突破许可层数，且符合下列条件的，对超出部分不予确认(涉及出让土地的，不需补交土地出让金</w:t>
      </w:r>
      <w:r>
        <w:rPr>
          <w:rFonts w:hint="eastAsia" w:ascii="仿宋" w:eastAsia="仿宋" w:cs="仿宋"/>
          <w:color w:val="auto"/>
          <w:sz w:val="32"/>
          <w:szCs w:val="32"/>
          <w:lang w:val="en-US" w:eastAsia="zh-CN" w:bidi="ar-SA"/>
        </w:rPr>
        <w:t>)</w:t>
      </w:r>
      <w:r>
        <w:rPr>
          <w:rFonts w:hint="eastAsia" w:ascii="仿宋" w:eastAsia="仿宋" w:cs="仿宋"/>
          <w:color w:val="auto"/>
          <w:sz w:val="32"/>
          <w:szCs w:val="32"/>
          <w:lang w:bidi="ar-SA"/>
        </w:rPr>
        <w:t>，在办理房产登记时超出部分面积打阴影处理</w:t>
      </w:r>
      <w:r>
        <w:rPr>
          <w:rFonts w:hint="eastAsia" w:ascii="仿宋" w:eastAsia="仿宋" w:cs="仿宋"/>
          <w:color w:val="auto"/>
          <w:sz w:val="32"/>
          <w:szCs w:val="32"/>
          <w:lang w:eastAsia="zh-CN" w:bidi="ar-SA"/>
        </w:rPr>
        <w:t>：</w:t>
      </w:r>
    </w:p>
    <w:p w14:paraId="011F1140">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1.符合国土空间规划，或者虽不符合国土空间规划但可以采取改正措施消除影响;</w:t>
      </w:r>
    </w:p>
    <w:p w14:paraId="5C29D6B3">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2.用地面积超5平方米以下(公寓式住宅占地超面积按一宗计算)；</w:t>
      </w:r>
    </w:p>
    <w:p w14:paraId="79DC5B82">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3.未影响相邻权人合法权益或者相邻权人无异议；</w:t>
      </w:r>
    </w:p>
    <w:p w14:paraId="60DD3122">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4.违建住宅建筑总高度在21米以下（单独使用的楼梯厅、电梯厅不计入建筑总高度）</w:t>
      </w:r>
      <w:r>
        <w:rPr>
          <w:rFonts w:hint="eastAsia" w:ascii="仿宋" w:eastAsia="仿宋" w:cs="仿宋"/>
          <w:color w:val="auto"/>
          <w:sz w:val="32"/>
          <w:szCs w:val="32"/>
          <w:lang w:eastAsia="zh-CN" w:bidi="ar-SA"/>
        </w:rPr>
        <w:t>；</w:t>
      </w:r>
    </w:p>
    <w:p w14:paraId="592C0674">
      <w:pPr>
        <w:spacing w:line="540" w:lineRule="exact"/>
        <w:ind w:left="45" w:firstLine="640" w:firstLineChars="20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5.超面积部位仅在阳台、挑楼、单独楼梯厅、电梯厅的</w:t>
      </w:r>
      <w:r>
        <w:rPr>
          <w:rFonts w:hint="eastAsia" w:ascii="仿宋" w:eastAsia="仿宋" w:cs="仿宋"/>
          <w:color w:val="auto"/>
          <w:sz w:val="32"/>
          <w:szCs w:val="32"/>
          <w:lang w:eastAsia="zh-CN" w:bidi="ar-SA"/>
        </w:rPr>
        <w:t>；</w:t>
      </w:r>
    </w:p>
    <w:p w14:paraId="18A1D4A8">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6.建筑总高度以审批图纸标明的高度计算，未明确的以室外地坪黄海标高计算。</w:t>
      </w:r>
    </w:p>
    <w:p w14:paraId="76445792">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第十三条</w:t>
      </w:r>
      <w:r>
        <w:rPr>
          <w:rFonts w:hint="eastAsia" w:ascii="仿宋" w:eastAsia="仿宋" w:cs="仿宋"/>
          <w:color w:val="auto"/>
          <w:sz w:val="32"/>
          <w:szCs w:val="32"/>
          <w:lang w:bidi="ar-SA"/>
        </w:rPr>
        <w:t xml:space="preserve"> 在本办法实施前原属地人民政府（办事处）、资规部门已作出拆除处罚决定，根据下列规定处理，按照建设工程单体造价作出罚款后，予以补办相关手续：</w:t>
      </w:r>
    </w:p>
    <w:p w14:paraId="7EF30195">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(一)尚未申请市法院执行的，不再申清市法院执行，由当事人提出补办申请的，由联合办公会议研究作出是否予以补办的决定；</w:t>
      </w:r>
    </w:p>
    <w:p w14:paraId="57C1311E">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(二)市法院委托或者裁定由原市国土资源局执行、但尚未执行终结的，当事人提出补办申请，由市自然资源和规划局作出责令补办相关手续的决定，同时终结执行；</w:t>
      </w:r>
    </w:p>
    <w:p w14:paraId="02E890F7">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(三)已经申请市法院执行，且市法院已经执行终结，但仍有建筑物残留的，当事人提出补办申请，由联合办公会议研究作出是否予以补办的决定。</w:t>
      </w:r>
    </w:p>
    <w:p w14:paraId="1F2EC32A">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第十四条</w:t>
      </w:r>
      <w:r>
        <w:rPr>
          <w:rFonts w:hint="eastAsia" w:ascii="仿宋" w:eastAsia="仿宋" w:cs="仿宋"/>
          <w:color w:val="auto"/>
          <w:sz w:val="32"/>
          <w:szCs w:val="32"/>
          <w:lang w:bidi="ar-SA"/>
        </w:rPr>
        <w:t xml:space="preserve"> 1998年12月31日之前建设的，原乡镇人民政府、原土地局、原规划局已经收取罚款的，不再处罚，按照凭据上载明的面积直接办理不动产手续。</w:t>
      </w:r>
    </w:p>
    <w:p w14:paraId="4EC8DA48">
      <w:pPr>
        <w:keepNext w:val="0"/>
        <w:keepLines w:val="0"/>
        <w:pageBreakBefore w:val="0"/>
        <w:widowControl w:val="0"/>
        <w:kinsoku/>
        <w:wordWrap/>
        <w:overflowPunct/>
        <w:topLinePunct w:val="0"/>
        <w:autoSpaceDE/>
        <w:autoSpaceDN/>
        <w:adjustRightInd/>
        <w:snapToGrid/>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val="en-US" w:eastAsia="zh-CN" w:bidi="ar-SA"/>
        </w:rPr>
        <w:t>原房屋已办理房产登记手续，部分违法建筑已打阴影处置，或者在办理房产之后存在拆建、加层等其他违建情形的，按照本办法第十、第十一、第十四条的规定由联合办公会议作出是否予以补办的决定</w:t>
      </w:r>
      <w:r>
        <w:rPr>
          <w:rFonts w:hint="eastAsia" w:ascii="仿宋" w:eastAsia="仿宋" w:cs="仿宋"/>
          <w:color w:val="auto"/>
          <w:sz w:val="32"/>
          <w:szCs w:val="32"/>
          <w:lang w:bidi="ar-SA"/>
        </w:rPr>
        <w:t>，</w:t>
      </w:r>
      <w:r>
        <w:rPr>
          <w:rFonts w:hint="eastAsia" w:ascii="仿宋" w:eastAsia="仿宋" w:cs="仿宋"/>
          <w:color w:val="auto"/>
          <w:sz w:val="32"/>
          <w:szCs w:val="32"/>
          <w:lang w:eastAsia="zh-CN" w:bidi="ar-SA"/>
        </w:rPr>
        <w:t>经执法部门处罚后</w:t>
      </w:r>
      <w:r>
        <w:rPr>
          <w:rFonts w:hint="eastAsia" w:ascii="仿宋" w:eastAsia="仿宋" w:cs="仿宋"/>
          <w:color w:val="auto"/>
          <w:sz w:val="32"/>
          <w:szCs w:val="32"/>
          <w:lang w:val="en-US" w:eastAsia="zh-CN" w:bidi="ar-SA"/>
        </w:rPr>
        <w:t>予以补</w:t>
      </w:r>
      <w:r>
        <w:rPr>
          <w:rFonts w:hint="eastAsia" w:ascii="仿宋" w:eastAsia="仿宋" w:cs="仿宋"/>
          <w:color w:val="auto"/>
          <w:sz w:val="32"/>
          <w:szCs w:val="32"/>
          <w:lang w:bidi="ar-SA"/>
        </w:rPr>
        <w:t>办相关手续</w:t>
      </w:r>
      <w:r>
        <w:rPr>
          <w:rFonts w:hint="eastAsia" w:ascii="仿宋" w:eastAsia="仿宋" w:cs="仿宋"/>
          <w:color w:val="auto"/>
          <w:sz w:val="32"/>
          <w:szCs w:val="32"/>
          <w:lang w:eastAsia="zh-CN" w:bidi="ar-SA"/>
        </w:rPr>
        <w:t>。</w:t>
      </w:r>
    </w:p>
    <w:p w14:paraId="0DF0C501">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第十五条</w:t>
      </w:r>
      <w:r>
        <w:rPr>
          <w:rFonts w:hint="eastAsia" w:ascii="仿宋" w:eastAsia="仿宋" w:cs="仿宋"/>
          <w:color w:val="auto"/>
          <w:sz w:val="32"/>
          <w:szCs w:val="32"/>
          <w:lang w:bidi="ar-SA"/>
        </w:rPr>
        <w:t xml:space="preserve">  住宅占地面积按照村（居）民现行实际占有的土地面积计算。下列土地计入住宅占地面积：</w:t>
      </w:r>
    </w:p>
    <w:p w14:paraId="29532586">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s="仿宋"/>
          <w:color w:val="auto"/>
          <w:sz w:val="32"/>
          <w:szCs w:val="32"/>
          <w:lang w:bidi="ar-SA"/>
        </w:rPr>
      </w:pPr>
      <w:r>
        <w:rPr>
          <w:rFonts w:hint="eastAsia" w:ascii="仿宋" w:eastAsia="仿宋" w:cs="仿宋"/>
          <w:color w:val="auto"/>
          <w:sz w:val="32"/>
          <w:szCs w:val="32"/>
          <w:lang w:eastAsia="zh-CN" w:bidi="ar-SA"/>
        </w:rPr>
        <w:t>（</w:t>
      </w:r>
      <w:r>
        <w:rPr>
          <w:rFonts w:hint="eastAsia" w:ascii="仿宋" w:eastAsia="仿宋" w:cs="仿宋"/>
          <w:color w:val="auto"/>
          <w:sz w:val="32"/>
          <w:szCs w:val="32"/>
          <w:lang w:bidi="ar-SA"/>
        </w:rPr>
        <w:t>一</w:t>
      </w:r>
      <w:r>
        <w:rPr>
          <w:rFonts w:hint="eastAsia" w:ascii="仿宋" w:eastAsia="仿宋" w:cs="仿宋"/>
          <w:color w:val="auto"/>
          <w:sz w:val="32"/>
          <w:szCs w:val="32"/>
          <w:lang w:eastAsia="zh-CN" w:bidi="ar-SA"/>
        </w:rPr>
        <w:t>）</w:t>
      </w:r>
      <w:r>
        <w:rPr>
          <w:rFonts w:hint="eastAsia" w:ascii="仿宋" w:eastAsia="仿宋" w:cs="仿宋"/>
          <w:color w:val="auto"/>
          <w:sz w:val="32"/>
          <w:szCs w:val="32"/>
          <w:lang w:bidi="ar-SA"/>
        </w:rPr>
        <w:t>经审批取得的土地；</w:t>
      </w:r>
    </w:p>
    <w:p w14:paraId="52984F64">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s="仿宋"/>
          <w:color w:val="auto"/>
          <w:sz w:val="32"/>
          <w:szCs w:val="32"/>
          <w:lang w:bidi="ar-SA"/>
        </w:rPr>
      </w:pPr>
      <w:r>
        <w:rPr>
          <w:rFonts w:hint="eastAsia" w:ascii="仿宋" w:eastAsia="仿宋" w:cs="仿宋"/>
          <w:color w:val="auto"/>
          <w:sz w:val="32"/>
          <w:szCs w:val="32"/>
          <w:lang w:bidi="ar-SA"/>
        </w:rPr>
        <w:t>（二）违法建设占用的士地；</w:t>
      </w:r>
    </w:p>
    <w:p w14:paraId="74D96924">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s="仿宋"/>
          <w:color w:val="auto"/>
          <w:sz w:val="32"/>
          <w:szCs w:val="32"/>
          <w:lang w:bidi="ar-SA"/>
        </w:rPr>
      </w:pPr>
      <w:r>
        <w:rPr>
          <w:rFonts w:hint="eastAsia" w:ascii="仿宋" w:eastAsia="仿宋" w:cs="仿宋"/>
          <w:color w:val="auto"/>
          <w:sz w:val="32"/>
          <w:szCs w:val="32"/>
          <w:lang w:bidi="ar-SA"/>
        </w:rPr>
        <w:t>（三）已赠与、授让的住宅用地；</w:t>
      </w:r>
    </w:p>
    <w:p w14:paraId="6820AD96">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s="仿宋"/>
          <w:color w:val="auto"/>
          <w:sz w:val="32"/>
          <w:szCs w:val="32"/>
          <w:lang w:bidi="ar-SA"/>
        </w:rPr>
      </w:pPr>
      <w:r>
        <w:rPr>
          <w:rFonts w:hint="eastAsia" w:ascii="仿宋" w:eastAsia="仿宋" w:cs="仿宋"/>
          <w:color w:val="auto"/>
          <w:sz w:val="32"/>
          <w:szCs w:val="32"/>
          <w:lang w:bidi="ar-SA"/>
        </w:rPr>
        <w:t>（四）因政府征收或者旧村改造被拆迁并给予货币化安置的住宅用地；</w:t>
      </w:r>
    </w:p>
    <w:p w14:paraId="6A234A9B">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s="仿宋"/>
          <w:color w:val="auto"/>
          <w:sz w:val="32"/>
          <w:szCs w:val="32"/>
          <w:lang w:bidi="ar-SA"/>
        </w:rPr>
      </w:pPr>
      <w:r>
        <w:rPr>
          <w:rFonts w:hint="eastAsia" w:ascii="仿宋" w:eastAsia="仿宋" w:cs="仿宋"/>
          <w:color w:val="auto"/>
          <w:sz w:val="32"/>
          <w:szCs w:val="32"/>
          <w:lang w:eastAsia="zh-CN" w:bidi="ar-SA"/>
        </w:rPr>
        <w:t>（</w:t>
      </w:r>
      <w:r>
        <w:rPr>
          <w:rFonts w:hint="eastAsia" w:ascii="仿宋" w:eastAsia="仿宋" w:cs="仿宋"/>
          <w:color w:val="auto"/>
          <w:sz w:val="32"/>
          <w:szCs w:val="32"/>
          <w:lang w:bidi="ar-SA"/>
        </w:rPr>
        <w:t>五</w:t>
      </w:r>
      <w:r>
        <w:rPr>
          <w:rFonts w:hint="eastAsia" w:ascii="仿宋" w:eastAsia="仿宋" w:cs="仿宋"/>
          <w:color w:val="auto"/>
          <w:sz w:val="32"/>
          <w:szCs w:val="32"/>
          <w:lang w:eastAsia="zh-CN" w:bidi="ar-SA"/>
        </w:rPr>
        <w:t>）</w:t>
      </w:r>
      <w:r>
        <w:rPr>
          <w:rFonts w:hint="eastAsia" w:ascii="仿宋" w:eastAsia="仿宋" w:cs="仿宋"/>
          <w:color w:val="auto"/>
          <w:sz w:val="32"/>
          <w:szCs w:val="32"/>
          <w:lang w:bidi="ar-SA"/>
        </w:rPr>
        <w:t>通过继承</w:t>
      </w:r>
      <w:r>
        <w:rPr>
          <w:rFonts w:hint="eastAsia" w:ascii="仿宋" w:eastAsia="仿宋" w:cs="仿宋"/>
          <w:color w:val="auto"/>
          <w:sz w:val="32"/>
          <w:szCs w:val="32"/>
          <w:lang w:eastAsia="zh-CN" w:bidi="ar-SA"/>
        </w:rPr>
        <w:t>、流转</w:t>
      </w:r>
      <w:r>
        <w:rPr>
          <w:rFonts w:hint="eastAsia" w:ascii="仿宋" w:eastAsia="仿宋" w:cs="仿宋"/>
          <w:color w:val="auto"/>
          <w:sz w:val="32"/>
          <w:szCs w:val="32"/>
          <w:lang w:bidi="ar-SA"/>
        </w:rPr>
        <w:t>所得的合法住宅用地；</w:t>
      </w:r>
    </w:p>
    <w:p w14:paraId="06C58A33">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s="仿宋"/>
          <w:color w:val="auto"/>
          <w:sz w:val="32"/>
          <w:szCs w:val="32"/>
          <w:lang w:bidi="ar-SA"/>
        </w:rPr>
      </w:pPr>
      <w:r>
        <w:rPr>
          <w:rFonts w:hint="eastAsia" w:ascii="仿宋" w:eastAsia="仿宋" w:cs="仿宋"/>
          <w:color w:val="auto"/>
          <w:sz w:val="32"/>
          <w:szCs w:val="32"/>
          <w:lang w:bidi="ar-SA"/>
        </w:rPr>
        <w:t>（六）1986年12月31日前已占用的住宅用地；</w:t>
      </w:r>
    </w:p>
    <w:p w14:paraId="0809CED9">
      <w:pPr>
        <w:pStyle w:val="2"/>
        <w:keepNext w:val="0"/>
        <w:keepLines w:val="0"/>
        <w:pageBreakBefore w:val="0"/>
        <w:widowControl w:val="0"/>
        <w:kinsoku/>
        <w:wordWrap/>
        <w:overflowPunct/>
        <w:topLinePunct w:val="0"/>
        <w:autoSpaceDE/>
        <w:autoSpaceDN/>
        <w:bidi w:val="0"/>
        <w:ind w:firstLine="640" w:firstLineChars="200"/>
        <w:textAlignment w:val="auto"/>
        <w:rPr>
          <w:rFonts w:hint="eastAsia"/>
        </w:rPr>
      </w:pPr>
      <w:r>
        <w:rPr>
          <w:rFonts w:hint="eastAsia" w:ascii="仿宋" w:eastAsia="仿宋" w:cs="仿宋"/>
          <w:color w:val="auto"/>
          <w:sz w:val="32"/>
          <w:szCs w:val="32"/>
          <w:lang w:eastAsia="zh-CN" w:bidi="ar-SA"/>
        </w:rPr>
        <w:t>（七）国有划拨土地；</w:t>
      </w:r>
    </w:p>
    <w:p w14:paraId="4B876CC0">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s="仿宋"/>
          <w:color w:val="auto"/>
          <w:sz w:val="32"/>
          <w:szCs w:val="32"/>
          <w:lang w:bidi="ar-SA"/>
        </w:rPr>
      </w:pPr>
      <w:r>
        <w:rPr>
          <w:rFonts w:hint="eastAsia" w:ascii="仿宋" w:eastAsia="仿宋" w:cs="仿宋"/>
          <w:color w:val="auto"/>
          <w:sz w:val="32"/>
          <w:szCs w:val="32"/>
          <w:lang w:bidi="ar-SA"/>
        </w:rPr>
        <w:t>（</w:t>
      </w:r>
      <w:r>
        <w:rPr>
          <w:rFonts w:hint="eastAsia" w:ascii="仿宋" w:eastAsia="仿宋" w:cs="仿宋"/>
          <w:color w:val="auto"/>
          <w:sz w:val="32"/>
          <w:szCs w:val="32"/>
          <w:lang w:eastAsia="zh-CN" w:bidi="ar-SA"/>
        </w:rPr>
        <w:t>八</w:t>
      </w:r>
      <w:r>
        <w:rPr>
          <w:rFonts w:hint="eastAsia" w:ascii="仿宋" w:eastAsia="仿宋" w:cs="仿宋"/>
          <w:color w:val="auto"/>
          <w:sz w:val="32"/>
          <w:szCs w:val="32"/>
          <w:lang w:bidi="ar-SA"/>
        </w:rPr>
        <w:t>）其他应当计入的土地。</w:t>
      </w:r>
    </w:p>
    <w:p w14:paraId="384CD254">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既有单间式住宅又有公寓式住宅的，公寓式住宅占地面积按照其建筑面积的四分之一计算。</w:t>
      </w:r>
    </w:p>
    <w:p w14:paraId="453A10BA">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第十六条</w:t>
      </w:r>
      <w:r>
        <w:rPr>
          <w:rFonts w:hint="eastAsia" w:ascii="仿宋" w:eastAsia="仿宋" w:cs="仿宋"/>
          <w:color w:val="auto"/>
          <w:sz w:val="32"/>
          <w:szCs w:val="32"/>
          <w:lang w:bidi="ar-SA"/>
        </w:rPr>
        <w:t xml:space="preserve"> 市综合行政执法局、市自然资源和规划局、属地乡镇人民政府（街道办事处）作出没收决定的，没收的建筑物按照相关法律法规及政策文件规定执行。</w:t>
      </w:r>
    </w:p>
    <w:p w14:paraId="1C50C6CA">
      <w:pPr>
        <w:pStyle w:val="2"/>
        <w:rPr>
          <w:rFonts w:hint="eastAsia" w:ascii="仿宋" w:eastAsia="仿宋" w:cs="仿宋"/>
          <w:color w:val="auto"/>
          <w:szCs w:val="32"/>
          <w:lang w:bidi="ar-SA"/>
        </w:rPr>
      </w:pPr>
      <w:r>
        <w:rPr>
          <w:rFonts w:hint="eastAsia" w:ascii="仿宋" w:eastAsia="仿宋" w:cs="仿宋"/>
          <w:b/>
          <w:bCs/>
          <w:color w:val="auto"/>
          <w:szCs w:val="32"/>
          <w:lang w:bidi="ar-SA"/>
        </w:rPr>
        <w:t>第十七条</w:t>
      </w:r>
      <w:r>
        <w:rPr>
          <w:rFonts w:hint="eastAsia" w:ascii="仿宋" w:eastAsia="仿宋" w:cs="仿宋"/>
          <w:color w:val="auto"/>
          <w:szCs w:val="32"/>
          <w:lang w:bidi="ar-SA"/>
        </w:rPr>
        <w:t xml:space="preserve"> 2018年7月15日之前已建成的个人住宅，已取得合法用地手续，建房时符合原城乡规划，但不符合现城乡规划，乡镇（街道）出具近期</w:t>
      </w:r>
      <w:r>
        <w:rPr>
          <w:rFonts w:hint="eastAsia" w:ascii="仿宋" w:eastAsia="仿宋" w:cs="仿宋"/>
          <w:color w:val="auto"/>
          <w:szCs w:val="32"/>
          <w:lang w:eastAsia="zh-CN" w:bidi="ar-SA"/>
        </w:rPr>
        <w:t>规划</w:t>
      </w:r>
      <w:r>
        <w:rPr>
          <w:rFonts w:hint="eastAsia" w:ascii="仿宋" w:eastAsia="仿宋" w:cs="仿宋"/>
          <w:color w:val="auto"/>
          <w:szCs w:val="32"/>
          <w:lang w:bidi="ar-SA"/>
        </w:rPr>
        <w:t>不实施明确意见后按照符合规划处理。</w:t>
      </w:r>
    </w:p>
    <w:p w14:paraId="1C75529A">
      <w:pPr>
        <w:pStyle w:val="2"/>
        <w:ind w:firstLine="0" w:firstLineChars="0"/>
        <w:jc w:val="center"/>
        <w:rPr>
          <w:rFonts w:hint="eastAsia" w:ascii="仿宋" w:eastAsia="仿宋" w:cs="仿宋"/>
          <w:b/>
          <w:bCs/>
          <w:color w:val="auto"/>
          <w:lang w:bidi="ar-SA"/>
        </w:rPr>
      </w:pPr>
      <w:r>
        <w:rPr>
          <w:rFonts w:hint="eastAsia" w:ascii="仿宋" w:eastAsia="仿宋" w:cs="仿宋"/>
          <w:b/>
          <w:bCs/>
          <w:color w:val="auto"/>
          <w:szCs w:val="32"/>
          <w:lang w:bidi="ar-SA"/>
        </w:rPr>
        <w:t>第四章 暂缓拆除情形</w:t>
      </w:r>
    </w:p>
    <w:p w14:paraId="756C588F">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第十</w:t>
      </w:r>
      <w:r>
        <w:rPr>
          <w:rFonts w:hint="eastAsia" w:ascii="仿宋" w:eastAsia="仿宋" w:cs="仿宋"/>
          <w:b/>
          <w:bCs/>
          <w:color w:val="auto"/>
          <w:sz w:val="32"/>
          <w:szCs w:val="32"/>
          <w:lang w:eastAsia="zh-CN" w:bidi="ar-SA"/>
        </w:rPr>
        <w:t>八</w:t>
      </w:r>
      <w:r>
        <w:rPr>
          <w:rFonts w:hint="eastAsia" w:ascii="仿宋" w:eastAsia="仿宋" w:cs="仿宋"/>
          <w:b/>
          <w:bCs/>
          <w:color w:val="auto"/>
          <w:sz w:val="32"/>
          <w:szCs w:val="32"/>
          <w:lang w:bidi="ar-SA"/>
        </w:rPr>
        <w:t>条</w:t>
      </w:r>
      <w:r>
        <w:rPr>
          <w:rFonts w:hint="eastAsia" w:ascii="仿宋" w:eastAsia="仿宋" w:cs="仿宋"/>
          <w:color w:val="auto"/>
          <w:sz w:val="32"/>
          <w:szCs w:val="32"/>
          <w:lang w:bidi="ar-SA"/>
        </w:rPr>
        <w:t xml:space="preserve"> 下列违建住宅可以暂缓拆除：</w:t>
      </w:r>
    </w:p>
    <w:p w14:paraId="3DF0A1A3">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(一)住宅占地面积未超出限额标准，</w:t>
      </w:r>
      <w:r>
        <w:rPr>
          <w:rFonts w:hint="eastAsia" w:ascii="仿宋" w:eastAsia="仿宋" w:cs="仿宋"/>
          <w:color w:val="auto"/>
          <w:kern w:val="0"/>
          <w:sz w:val="31"/>
          <w:szCs w:val="31"/>
          <w:lang w:bidi="ar"/>
        </w:rPr>
        <w:t xml:space="preserve">符合“一户一宅”建房条件的，包括政府部门组织实施征迁、移民过程所需的过渡性安置用房占用土地的； </w:t>
      </w:r>
    </w:p>
    <w:p w14:paraId="30775AB9">
      <w:pPr>
        <w:spacing w:line="540" w:lineRule="exact"/>
        <w:ind w:firstLine="640" w:firstLineChars="20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(二)村(居)民人均住房建筑面积不到40平方米或者拆除后无房居住的</w:t>
      </w:r>
      <w:r>
        <w:rPr>
          <w:rFonts w:hint="eastAsia" w:ascii="仿宋" w:eastAsia="仿宋" w:cs="仿宋"/>
          <w:color w:val="auto"/>
          <w:sz w:val="32"/>
          <w:szCs w:val="32"/>
          <w:lang w:eastAsia="zh-CN" w:bidi="ar-SA"/>
        </w:rPr>
        <w:t>；</w:t>
      </w:r>
    </w:p>
    <w:p w14:paraId="0DEFAB81">
      <w:pPr>
        <w:spacing w:line="540" w:lineRule="exact"/>
        <w:ind w:firstLine="480" w:firstLineChars="15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（三）实施拆除对房屋结构安全造成重大隐患，或者导致社会财富巨大损失的</w:t>
      </w:r>
      <w:r>
        <w:rPr>
          <w:rFonts w:hint="eastAsia" w:ascii="仿宋" w:eastAsia="仿宋" w:cs="仿宋"/>
          <w:color w:val="auto"/>
          <w:sz w:val="32"/>
          <w:szCs w:val="32"/>
          <w:lang w:eastAsia="zh-CN" w:bidi="ar-SA"/>
        </w:rPr>
        <w:t>；</w:t>
      </w:r>
    </w:p>
    <w:p w14:paraId="6B34B2A1">
      <w:pPr>
        <w:spacing w:line="540" w:lineRule="exact"/>
        <w:ind w:firstLine="640" w:firstLineChars="20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(四)违法建筑物、构筑物不影响城乡规划实施，无结构安全隐患，不影响消防与抗灾安全，不影响市容绿化景观，并承诺在规划实施需要时无条件自行拆除，且相邻权人同意的</w:t>
      </w:r>
      <w:r>
        <w:rPr>
          <w:rFonts w:hint="eastAsia" w:ascii="仿宋" w:eastAsia="仿宋" w:cs="仿宋"/>
          <w:color w:val="auto"/>
          <w:sz w:val="32"/>
          <w:szCs w:val="32"/>
          <w:lang w:eastAsia="zh-CN" w:bidi="ar-SA"/>
        </w:rPr>
        <w:t>；</w:t>
      </w:r>
    </w:p>
    <w:p w14:paraId="357125CA">
      <w:pPr>
        <w:widowControl/>
        <w:ind w:firstLine="620" w:firstLineChars="200"/>
        <w:jc w:val="left"/>
        <w:rPr>
          <w:rFonts w:hint="eastAsia" w:ascii="仿宋" w:eastAsia="仿宋" w:cs="仿宋"/>
          <w:color w:val="auto"/>
          <w:lang w:bidi="ar-SA"/>
        </w:rPr>
      </w:pPr>
      <w:r>
        <w:rPr>
          <w:rFonts w:hint="eastAsia" w:ascii="仿宋" w:eastAsia="仿宋" w:cs="仿宋"/>
          <w:color w:val="auto"/>
          <w:kern w:val="0"/>
          <w:sz w:val="31"/>
          <w:szCs w:val="31"/>
          <w:lang w:bidi="ar"/>
        </w:rPr>
        <w:t>（五）其他因强制执行可能造成难以弥补的损失或不良社会影响，且不申请强制执行、暂缓强制执行不损害民生和公共利益、不存在安全隐患和环境污染的；</w:t>
      </w:r>
    </w:p>
    <w:p w14:paraId="5019F795">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(六)经市政府同意的其他情形。</w:t>
      </w:r>
    </w:p>
    <w:p w14:paraId="24D056A4">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第十</w:t>
      </w:r>
      <w:r>
        <w:rPr>
          <w:rFonts w:hint="eastAsia" w:ascii="仿宋" w:eastAsia="仿宋" w:cs="仿宋"/>
          <w:b/>
          <w:bCs/>
          <w:color w:val="auto"/>
          <w:sz w:val="32"/>
          <w:szCs w:val="32"/>
          <w:lang w:eastAsia="zh-CN" w:bidi="ar-SA"/>
        </w:rPr>
        <w:t>九</w:t>
      </w:r>
      <w:r>
        <w:rPr>
          <w:rFonts w:hint="eastAsia" w:ascii="仿宋" w:eastAsia="仿宋" w:cs="仿宋"/>
          <w:b/>
          <w:bCs/>
          <w:color w:val="auto"/>
          <w:sz w:val="32"/>
          <w:szCs w:val="32"/>
          <w:lang w:bidi="ar-SA"/>
        </w:rPr>
        <w:t>条</w:t>
      </w:r>
      <w:r>
        <w:rPr>
          <w:rFonts w:hint="eastAsia" w:ascii="仿宋" w:eastAsia="仿宋" w:cs="仿宋"/>
          <w:color w:val="auto"/>
          <w:sz w:val="32"/>
          <w:szCs w:val="32"/>
          <w:lang w:bidi="ar-SA"/>
        </w:rPr>
        <w:t xml:space="preserve"> 暂缓拆除按照下列程序进行：</w:t>
      </w:r>
    </w:p>
    <w:p w14:paraId="6BD12606">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(一)违法建设当事人向违建住宅所在村村民委员会出具《关于要求暂缓拆除的报告》，并提供《无条件拆除承诺书》，经村委会同意后，上报属地乡镇人民政府(街道办事处)；</w:t>
      </w:r>
    </w:p>
    <w:p w14:paraId="65F8CCFB">
      <w:pPr>
        <w:spacing w:line="540" w:lineRule="exact"/>
        <w:ind w:firstLine="480" w:firstLineChars="15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二）当地乡镇人民政府(街道办事处)严格按照暂缓拆除的标准进行审查，对符合条件的,经乡镇人民政府(街道办事处)集体研究同意，并签署意见后，将《关于要求暂缓拆除的报告》和《无条件拆除承诺书》在村级范围内予以公示，公示期不少于10天</w:t>
      </w:r>
      <w:r>
        <w:rPr>
          <w:rFonts w:hint="eastAsia" w:ascii="仿宋" w:eastAsia="仿宋" w:cs="仿宋"/>
          <w:color w:val="auto"/>
          <w:sz w:val="32"/>
          <w:szCs w:val="32"/>
          <w:lang w:eastAsia="zh-CN" w:bidi="ar-SA"/>
        </w:rPr>
        <w:t>；</w:t>
      </w:r>
    </w:p>
    <w:p w14:paraId="145E5AFD">
      <w:pPr>
        <w:spacing w:line="540" w:lineRule="exact"/>
        <w:ind w:firstLine="480" w:firstLineChars="150"/>
        <w:rPr>
          <w:rFonts w:hint="eastAsia" w:ascii="仿宋" w:eastAsia="仿宋" w:cs="仿宋"/>
          <w:color w:val="auto"/>
          <w:sz w:val="32"/>
          <w:szCs w:val="32"/>
          <w:lang w:bidi="ar-SA"/>
        </w:rPr>
      </w:pPr>
      <w:r>
        <w:rPr>
          <w:rFonts w:hint="eastAsia" w:ascii="仿宋" w:eastAsia="仿宋" w:cs="仿宋"/>
          <w:color w:val="auto"/>
          <w:sz w:val="32"/>
          <w:szCs w:val="32"/>
          <w:lang w:bidi="ar-SA"/>
        </w:rPr>
        <w:t>（三）公示无异议后、违法建设当事人需填写《个入暂缓拆除确认书》，并委托村委会为代表与属地乡镇人民政府(街道办事处)签订《暂缓拆除协议书》，《暂缓拆除协议书》应当明确约定暂缓拆除的期限。</w:t>
      </w:r>
    </w:p>
    <w:p w14:paraId="64632D67">
      <w:pPr>
        <w:spacing w:line="540" w:lineRule="exact"/>
        <w:jc w:val="center"/>
        <w:rPr>
          <w:rFonts w:hint="eastAsia" w:ascii="仿宋" w:eastAsia="仿宋" w:cs="仿宋"/>
          <w:b/>
          <w:bCs/>
          <w:color w:val="auto"/>
          <w:sz w:val="32"/>
          <w:szCs w:val="32"/>
          <w:lang w:bidi="ar-SA"/>
        </w:rPr>
      </w:pPr>
      <w:r>
        <w:rPr>
          <w:rFonts w:hint="eastAsia" w:ascii="仿宋" w:eastAsia="仿宋" w:cs="仿宋"/>
          <w:b/>
          <w:bCs/>
          <w:color w:val="auto"/>
          <w:sz w:val="32"/>
          <w:szCs w:val="32"/>
          <w:lang w:bidi="ar-SA"/>
        </w:rPr>
        <w:t>第五章  附  则</w:t>
      </w:r>
    </w:p>
    <w:p w14:paraId="78650930">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w:t>
      </w:r>
      <w:r>
        <w:rPr>
          <w:rFonts w:hint="eastAsia" w:ascii="仿宋" w:eastAsia="仿宋" w:cs="仿宋"/>
          <w:b/>
          <w:bCs/>
          <w:color w:val="auto"/>
          <w:sz w:val="32"/>
          <w:szCs w:val="32"/>
          <w:lang w:eastAsia="zh-CN" w:bidi="ar-SA"/>
        </w:rPr>
        <w:t>二十</w:t>
      </w:r>
      <w:r>
        <w:rPr>
          <w:rFonts w:hint="eastAsia" w:ascii="仿宋" w:eastAsia="仿宋" w:cs="仿宋"/>
          <w:b/>
          <w:bCs/>
          <w:color w:val="auto"/>
          <w:sz w:val="32"/>
          <w:szCs w:val="32"/>
          <w:lang w:bidi="ar-SA"/>
        </w:rPr>
        <w:t>条</w:t>
      </w:r>
      <w:r>
        <w:rPr>
          <w:rFonts w:hint="eastAsia" w:ascii="仿宋" w:eastAsia="仿宋" w:cs="仿宋"/>
          <w:color w:val="auto"/>
          <w:sz w:val="32"/>
          <w:szCs w:val="32"/>
          <w:lang w:bidi="ar-SA"/>
        </w:rPr>
        <w:t xml:space="preserve">  </w:t>
      </w:r>
      <w:r>
        <w:rPr>
          <w:rFonts w:hint="eastAsia" w:ascii="仿宋" w:eastAsia="仿宋" w:cs="仿宋"/>
          <w:color w:val="auto"/>
          <w:sz w:val="32"/>
          <w:szCs w:val="32"/>
          <w:lang w:eastAsia="zh-CN" w:bidi="ar-SA"/>
        </w:rPr>
        <w:t>市农业农村局、</w:t>
      </w:r>
      <w:r>
        <w:rPr>
          <w:rFonts w:hint="eastAsia" w:ascii="仿宋" w:eastAsia="仿宋" w:cs="仿宋"/>
          <w:color w:val="auto"/>
          <w:sz w:val="32"/>
          <w:szCs w:val="32"/>
          <w:lang w:bidi="ar-SA"/>
        </w:rPr>
        <w:t>市</w:t>
      </w:r>
      <w:r>
        <w:rPr>
          <w:rFonts w:hint="eastAsia" w:ascii="仿宋" w:eastAsia="仿宋" w:cs="仿宋"/>
          <w:color w:val="auto"/>
          <w:sz w:val="32"/>
          <w:szCs w:val="32"/>
          <w:lang w:eastAsia="zh-CN" w:bidi="ar-SA"/>
        </w:rPr>
        <w:t>综合行政执法</w:t>
      </w:r>
      <w:r>
        <w:rPr>
          <w:rFonts w:hint="eastAsia" w:ascii="仿宋" w:eastAsia="仿宋" w:cs="仿宋"/>
          <w:color w:val="auto"/>
          <w:sz w:val="32"/>
          <w:szCs w:val="32"/>
          <w:lang w:bidi="ar-SA"/>
        </w:rPr>
        <w:t>局牵头，根据本办法精神制订实施细则，精简办事流程。</w:t>
      </w:r>
    </w:p>
    <w:p w14:paraId="793D1584">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w:t>
      </w:r>
      <w:r>
        <w:rPr>
          <w:rFonts w:hint="eastAsia" w:ascii="仿宋" w:eastAsia="仿宋" w:cs="仿宋"/>
          <w:b/>
          <w:bCs/>
          <w:color w:val="auto"/>
          <w:sz w:val="32"/>
          <w:szCs w:val="32"/>
          <w:lang w:eastAsia="zh-CN" w:bidi="ar-SA"/>
        </w:rPr>
        <w:t>二十一</w:t>
      </w:r>
      <w:r>
        <w:rPr>
          <w:rFonts w:hint="eastAsia" w:ascii="仿宋" w:eastAsia="仿宋" w:cs="仿宋"/>
          <w:b/>
          <w:bCs/>
          <w:color w:val="auto"/>
          <w:sz w:val="32"/>
          <w:szCs w:val="32"/>
          <w:lang w:bidi="ar-SA"/>
        </w:rPr>
        <w:t>条</w:t>
      </w:r>
      <w:r>
        <w:rPr>
          <w:rFonts w:hint="eastAsia" w:ascii="仿宋" w:eastAsia="仿宋" w:cs="仿宋"/>
          <w:color w:val="auto"/>
          <w:sz w:val="32"/>
          <w:szCs w:val="32"/>
          <w:lang w:bidi="ar-SA"/>
        </w:rPr>
        <w:t xml:space="preserve">  复杂疑难案件由属地乡镇人民政府（街道办事处）牵头，市综合行政执法局、市自然资源和规划局、市农业农村局联合会商后，提出处理意见。</w:t>
      </w:r>
    </w:p>
    <w:p w14:paraId="57825770">
      <w:pPr>
        <w:spacing w:line="540" w:lineRule="exact"/>
        <w:ind w:firstLine="643" w:firstLineChars="200"/>
        <w:rPr>
          <w:rFonts w:hint="eastAsia"/>
          <w:color w:val="auto"/>
        </w:rPr>
      </w:pPr>
      <w:r>
        <w:rPr>
          <w:rFonts w:hint="eastAsia" w:ascii="仿宋" w:eastAsia="仿宋" w:cs="仿宋"/>
          <w:b/>
          <w:bCs/>
          <w:color w:val="auto"/>
          <w:sz w:val="32"/>
          <w:szCs w:val="32"/>
          <w:lang w:bidi="ar-SA"/>
        </w:rPr>
        <w:t>第</w:t>
      </w:r>
      <w:r>
        <w:rPr>
          <w:rFonts w:hint="eastAsia" w:ascii="仿宋" w:eastAsia="仿宋" w:cs="仿宋"/>
          <w:b/>
          <w:bCs/>
          <w:color w:val="auto"/>
          <w:sz w:val="32"/>
          <w:szCs w:val="32"/>
          <w:lang w:eastAsia="zh-CN" w:bidi="ar-SA"/>
        </w:rPr>
        <w:t>二十二</w:t>
      </w:r>
      <w:r>
        <w:rPr>
          <w:rFonts w:hint="eastAsia" w:ascii="仿宋" w:eastAsia="仿宋" w:cs="仿宋"/>
          <w:b/>
          <w:bCs/>
          <w:color w:val="auto"/>
          <w:sz w:val="32"/>
          <w:szCs w:val="32"/>
          <w:lang w:bidi="ar-SA"/>
        </w:rPr>
        <w:t>条</w:t>
      </w:r>
      <w:r>
        <w:rPr>
          <w:rFonts w:hint="eastAsia" w:ascii="仿宋" w:eastAsia="仿宋" w:cs="仿宋"/>
          <w:color w:val="auto"/>
          <w:sz w:val="32"/>
          <w:szCs w:val="32"/>
          <w:lang w:bidi="ar-SA"/>
        </w:rPr>
        <w:t xml:space="preserve"> 本办法第十</w:t>
      </w:r>
      <w:r>
        <w:rPr>
          <w:rFonts w:hint="eastAsia" w:ascii="仿宋" w:eastAsia="仿宋" w:cs="仿宋"/>
          <w:color w:val="auto"/>
          <w:sz w:val="32"/>
          <w:szCs w:val="32"/>
          <w:lang w:eastAsia="zh-CN" w:bidi="ar-SA"/>
        </w:rPr>
        <w:t>一</w:t>
      </w:r>
      <w:r>
        <w:rPr>
          <w:rFonts w:hint="eastAsia" w:ascii="仿宋" w:eastAsia="仿宋" w:cs="仿宋"/>
          <w:color w:val="auto"/>
          <w:sz w:val="32"/>
          <w:szCs w:val="32"/>
          <w:lang w:bidi="ar-SA"/>
        </w:rPr>
        <w:t>条规定的建房条件按照《乐清市个人住宅建设管理办法》的规定由乡镇人民政府（街道办事处）出具认定意见。</w:t>
      </w:r>
    </w:p>
    <w:p w14:paraId="26FB4157">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第二十</w:t>
      </w:r>
      <w:r>
        <w:rPr>
          <w:rFonts w:hint="eastAsia" w:ascii="仿宋" w:eastAsia="仿宋" w:cs="仿宋"/>
          <w:b/>
          <w:bCs/>
          <w:color w:val="auto"/>
          <w:sz w:val="32"/>
          <w:szCs w:val="32"/>
          <w:lang w:eastAsia="zh-CN" w:bidi="ar-SA"/>
        </w:rPr>
        <w:t>三</w:t>
      </w:r>
      <w:r>
        <w:rPr>
          <w:rFonts w:hint="eastAsia" w:ascii="仿宋" w:eastAsia="仿宋" w:cs="仿宋"/>
          <w:b/>
          <w:bCs/>
          <w:color w:val="auto"/>
          <w:sz w:val="32"/>
          <w:szCs w:val="32"/>
          <w:lang w:bidi="ar-SA"/>
        </w:rPr>
        <w:t>条</w:t>
      </w:r>
      <w:r>
        <w:rPr>
          <w:rFonts w:hint="eastAsia" w:ascii="仿宋" w:eastAsia="仿宋" w:cs="仿宋"/>
          <w:color w:val="auto"/>
          <w:sz w:val="32"/>
          <w:szCs w:val="32"/>
          <w:lang w:bidi="ar-SA"/>
        </w:rPr>
        <w:t xml:space="preserve">  国有出让土地上的个人违建住宅，四至边界及权属清楚的，可以参照本办法的相关规定予以处置（按原土地出让面积登记不动产），超出部分按规定收取土地出让金，国有</w:t>
      </w:r>
      <w:r>
        <w:rPr>
          <w:rFonts w:hint="eastAsia" w:ascii="仿宋" w:eastAsia="仿宋" w:cs="仿宋"/>
          <w:color w:val="auto"/>
          <w:sz w:val="32"/>
          <w:szCs w:val="32"/>
          <w:lang w:eastAsia="zh-CN" w:bidi="ar-SA"/>
        </w:rPr>
        <w:t>划拨</w:t>
      </w:r>
      <w:r>
        <w:rPr>
          <w:rFonts w:hint="eastAsia" w:ascii="仿宋" w:eastAsia="仿宋" w:cs="仿宋"/>
          <w:color w:val="auto"/>
          <w:sz w:val="32"/>
          <w:szCs w:val="32"/>
          <w:lang w:bidi="ar-SA"/>
        </w:rPr>
        <w:t>土地上的个人违建住宅，四至边界及权属清楚的，参照集体土地违建住宅，经罚款后并收取相关规费予以补办手续。</w:t>
      </w:r>
    </w:p>
    <w:p w14:paraId="2B061B08">
      <w:pPr>
        <w:pStyle w:val="2"/>
        <w:rPr>
          <w:rFonts w:hint="eastAsia" w:ascii="仿宋" w:eastAsia="仿宋" w:cs="仿宋"/>
          <w:color w:val="auto"/>
          <w:sz w:val="32"/>
          <w:szCs w:val="32"/>
          <w:lang w:val="en-US" w:eastAsia="zh-CN" w:bidi="ar-SA"/>
        </w:rPr>
      </w:pPr>
      <w:r>
        <w:rPr>
          <w:rFonts w:hint="eastAsia" w:ascii="仿宋" w:eastAsia="仿宋" w:cs="仿宋"/>
          <w:b/>
          <w:bCs/>
          <w:color w:val="auto"/>
          <w:sz w:val="32"/>
          <w:szCs w:val="32"/>
          <w:lang w:eastAsia="zh-CN" w:bidi="ar-SA"/>
        </w:rPr>
        <w:t>第二十四条</w:t>
      </w:r>
      <w:r>
        <w:rPr>
          <w:rFonts w:hint="eastAsia" w:ascii="仿宋" w:eastAsia="仿宋" w:cs="仿宋"/>
          <w:color w:val="auto"/>
          <w:sz w:val="32"/>
          <w:szCs w:val="32"/>
          <w:lang w:val="en-US" w:eastAsia="zh-CN" w:bidi="ar-SA"/>
        </w:rPr>
        <w:t xml:space="preserve">  2020年9月11日之后本办法实施之前，个人住宅建设存在下列行为的不予竣工规划核实确认：</w:t>
      </w:r>
    </w:p>
    <w:p w14:paraId="5ABC5D1B">
      <w:pPr>
        <w:pStyle w:val="2"/>
        <w:rPr>
          <w:rFonts w:hint="eastAsia" w:ascii="仿宋" w:eastAsia="仿宋" w:cs="仿宋"/>
          <w:color w:val="auto"/>
          <w:sz w:val="32"/>
          <w:szCs w:val="32"/>
          <w:lang w:val="en-US" w:eastAsia="zh-CN" w:bidi="ar-SA"/>
        </w:rPr>
      </w:pPr>
      <w:r>
        <w:rPr>
          <w:rFonts w:hint="eastAsia" w:ascii="仿宋" w:eastAsia="仿宋" w:cs="仿宋"/>
          <w:color w:val="auto"/>
          <w:sz w:val="32"/>
          <w:szCs w:val="32"/>
          <w:lang w:val="en-US" w:eastAsia="zh-CN" w:bidi="ar-SA"/>
        </w:rPr>
        <w:t>（一）未按照审批图纸施工建设，擅自加建、改扩建地下室、半地下室、架空层、夹层、阳台、挑楼的；</w:t>
      </w:r>
    </w:p>
    <w:p w14:paraId="4379F41A">
      <w:pPr>
        <w:pStyle w:val="2"/>
        <w:rPr>
          <w:rFonts w:hint="default" w:eastAsia="仿宋"/>
          <w:lang w:val="en-US" w:eastAsia="zh-CN"/>
        </w:rPr>
      </w:pPr>
      <w:r>
        <w:rPr>
          <w:rFonts w:hint="eastAsia" w:ascii="仿宋" w:eastAsia="仿宋" w:cs="仿宋"/>
          <w:color w:val="auto"/>
          <w:sz w:val="32"/>
          <w:szCs w:val="32"/>
          <w:lang w:val="en-US" w:eastAsia="zh-CN" w:bidi="ar-SA"/>
        </w:rPr>
        <w:t>（二）未按照审批图纸设计规范要求建设，擅自以住宅室内地坪标高测量计算建筑总高度的（顶层女儿墙不计算建筑总高度）。</w:t>
      </w:r>
    </w:p>
    <w:p w14:paraId="182535A8">
      <w:pPr>
        <w:pStyle w:val="2"/>
        <w:rPr>
          <w:rFonts w:hint="eastAsia" w:ascii="仿宋" w:eastAsia="仿宋" w:cs="仿宋"/>
          <w:color w:val="auto"/>
          <w:szCs w:val="32"/>
          <w:lang w:bidi="ar-SA"/>
        </w:rPr>
      </w:pPr>
      <w:r>
        <w:rPr>
          <w:rFonts w:hint="eastAsia" w:ascii="仿宋" w:eastAsia="仿宋" w:cs="仿宋"/>
          <w:b/>
          <w:bCs/>
          <w:color w:val="auto"/>
          <w:szCs w:val="32"/>
          <w:lang w:bidi="ar-SA"/>
        </w:rPr>
        <w:t>第二十</w:t>
      </w:r>
      <w:r>
        <w:rPr>
          <w:rFonts w:hint="eastAsia" w:ascii="仿宋" w:eastAsia="仿宋" w:cs="仿宋"/>
          <w:b/>
          <w:bCs/>
          <w:color w:val="auto"/>
          <w:szCs w:val="32"/>
          <w:lang w:eastAsia="zh-CN" w:bidi="ar-SA"/>
        </w:rPr>
        <w:t>五</w:t>
      </w:r>
      <w:r>
        <w:rPr>
          <w:rFonts w:hint="eastAsia" w:ascii="仿宋" w:eastAsia="仿宋" w:cs="仿宋"/>
          <w:b/>
          <w:bCs/>
          <w:color w:val="auto"/>
          <w:szCs w:val="32"/>
          <w:lang w:bidi="ar-SA"/>
        </w:rPr>
        <w:t>条</w:t>
      </w:r>
      <w:r>
        <w:rPr>
          <w:rFonts w:hint="eastAsia" w:ascii="仿宋" w:eastAsia="仿宋" w:cs="仿宋"/>
          <w:color w:val="auto"/>
          <w:szCs w:val="32"/>
          <w:lang w:bidi="ar-SA"/>
        </w:rPr>
        <w:t xml:space="preserve"> 本办法发布后，原有文件中与本办法不一致的，以本办法为准。</w:t>
      </w:r>
    </w:p>
    <w:p w14:paraId="26E603A2">
      <w:pPr>
        <w:pStyle w:val="2"/>
        <w:rPr>
          <w:rFonts w:hint="eastAsia" w:ascii="仿宋" w:eastAsia="仿宋" w:cs="仿宋"/>
          <w:color w:val="auto"/>
          <w:szCs w:val="32"/>
          <w:lang w:bidi="ar-SA"/>
        </w:rPr>
      </w:pPr>
      <w:r>
        <w:rPr>
          <w:rFonts w:hint="eastAsia" w:ascii="仿宋" w:eastAsia="仿宋" w:cs="仿宋"/>
          <w:b/>
          <w:bCs/>
          <w:color w:val="auto"/>
          <w:szCs w:val="32"/>
          <w:lang w:bidi="ar-SA"/>
        </w:rPr>
        <w:t>第二十</w:t>
      </w:r>
      <w:r>
        <w:rPr>
          <w:rFonts w:hint="eastAsia" w:ascii="仿宋" w:eastAsia="仿宋" w:cs="仿宋"/>
          <w:b/>
          <w:bCs/>
          <w:color w:val="auto"/>
          <w:szCs w:val="32"/>
          <w:lang w:eastAsia="zh-CN" w:bidi="ar-SA"/>
        </w:rPr>
        <w:t>六</w:t>
      </w:r>
      <w:r>
        <w:rPr>
          <w:rFonts w:hint="eastAsia" w:ascii="仿宋" w:eastAsia="仿宋" w:cs="仿宋"/>
          <w:b/>
          <w:bCs/>
          <w:color w:val="auto"/>
          <w:szCs w:val="32"/>
          <w:lang w:bidi="ar-SA"/>
        </w:rPr>
        <w:t>条</w:t>
      </w:r>
      <w:r>
        <w:rPr>
          <w:rFonts w:hint="eastAsia" w:ascii="仿宋" w:eastAsia="仿宋" w:cs="仿宋"/>
          <w:color w:val="auto"/>
          <w:szCs w:val="32"/>
          <w:lang w:bidi="ar-SA"/>
        </w:rPr>
        <w:t xml:space="preserve"> 涉及城中村改造、拆赔区块及规划重点控制区块，有特别规定的从其规定执行。</w:t>
      </w:r>
    </w:p>
    <w:p w14:paraId="4064B59C">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第二十</w:t>
      </w:r>
      <w:r>
        <w:rPr>
          <w:rFonts w:hint="eastAsia" w:ascii="仿宋" w:eastAsia="仿宋" w:cs="仿宋"/>
          <w:b/>
          <w:bCs/>
          <w:color w:val="auto"/>
          <w:sz w:val="32"/>
          <w:szCs w:val="32"/>
          <w:lang w:eastAsia="zh-CN" w:bidi="ar-SA"/>
        </w:rPr>
        <w:t>七</w:t>
      </w:r>
      <w:r>
        <w:rPr>
          <w:rFonts w:hint="eastAsia" w:ascii="仿宋" w:eastAsia="仿宋" w:cs="仿宋"/>
          <w:b/>
          <w:bCs/>
          <w:color w:val="auto"/>
          <w:sz w:val="32"/>
          <w:szCs w:val="32"/>
          <w:lang w:bidi="ar-SA"/>
        </w:rPr>
        <w:t>条</w:t>
      </w:r>
      <w:r>
        <w:rPr>
          <w:rFonts w:hint="eastAsia" w:ascii="仿宋" w:eastAsia="仿宋" w:cs="仿宋"/>
          <w:color w:val="auto"/>
          <w:sz w:val="32"/>
          <w:szCs w:val="32"/>
          <w:lang w:bidi="ar-SA"/>
        </w:rPr>
        <w:t xml:space="preserve"> 本办法自发布之日起施行，有效期5年。</w:t>
      </w:r>
    </w:p>
    <w:p w14:paraId="74FE2D97">
      <w:pPr>
        <w:spacing w:line="540" w:lineRule="exact"/>
        <w:rPr>
          <w:rFonts w:hint="eastAsia" w:ascii="仿宋" w:eastAsia="仿宋"/>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F4B04">
    <w:pPr>
      <w:pStyle w:val="7"/>
      <w:jc w:val="righ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hint="eastAsia" w:ascii="仿宋_GB2312" w:eastAsia="仿宋_GB2312"/>
        <w:sz w:val="28"/>
        <w:szCs w:val="28"/>
      </w:rPr>
      <w:t>5</w:t>
    </w:r>
    <w:r>
      <w:rPr>
        <w:rFonts w:hint="eastAsia" w:ascii="仿宋_GB2312" w:eastAsia="仿宋_GB2312"/>
        <w:sz w:val="28"/>
        <w:szCs w:val="28"/>
      </w:rPr>
      <w:fldChar w:fldCharType="end"/>
    </w:r>
    <w:r>
      <w:rPr>
        <w:rFonts w:hint="eastAsia" w:ascii="仿宋_GB2312" w:eastAsia="仿宋_GB231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ZDkwZmYyMTc0MWVkNDE0NDM1NmM5MTVhOWYwZGUifQ=="/>
  </w:docVars>
  <w:rsids>
    <w:rsidRoot w:val="00C00A6D"/>
    <w:rsid w:val="103942D8"/>
    <w:rsid w:val="1D407E79"/>
    <w:rsid w:val="270C3B5D"/>
    <w:rsid w:val="29C427EB"/>
    <w:rsid w:val="3A2246FA"/>
    <w:rsid w:val="467543DD"/>
    <w:rsid w:val="5D584044"/>
    <w:rsid w:val="73CE69B1"/>
    <w:rsid w:val="76322E9A"/>
    <w:rsid w:val="7C0B7A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560" w:lineRule="exact"/>
      <w:ind w:firstLine="200" w:firstLineChars="200"/>
    </w:pPr>
    <w:rPr>
      <w:rFonts w:ascii="Calibri" w:hAnsi="Calibri" w:eastAsia="仿宋_GB2312" w:cs="Calibri"/>
      <w:kern w:val="2"/>
      <w:sz w:val="32"/>
      <w:szCs w:val="21"/>
      <w:lang w:bidi="ar-S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6"/>
    <w:next w:val="6"/>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9</Pages>
  <Words>4278</Words>
  <Characters>4389</Characters>
  <TotalTime>4</TotalTime>
  <ScaleCrop>false</ScaleCrop>
  <LinksUpToDate>false</LinksUpToDate>
  <CharactersWithSpaces>4433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2023-10-26T06:33:00Z</dcterms:created>
  <dc:creator>lenovo</dc:creator>
  <cp:lastModifiedBy>Reaction</cp:lastModifiedBy>
  <cp:lastPrinted>2023-09-25T08:33:00Z</cp:lastPrinted>
  <dcterms:modified xsi:type="dcterms:W3CDTF">2025-04-29T02:17:58Z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0CF75C7AE581474F82A58C1184F53FA9</vt:lpwstr>
  </property>
  <property fmtid="{D5CDD505-2E9C-101B-9397-08002B2CF9AE}" pid="4" name="KSOTemplateDocerSaveRecord">
    <vt:lpwstr>eyJoZGlkIjoiY2U2NzBjYjI1MTU2NGE3NjZjMGQ1NGYyOTMwMjhjNzUiLCJ1c2VySWQiOiIyNDA4MTkzMzgifQ==</vt:lpwstr>
  </property>
</Properties>
</file>