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bookmarkStart w:id="0" w:name="OLE_LINK21"/>
      <w:bookmarkStart w:id="1" w:name="OLE_LINK20"/>
      <w:bookmarkStart w:id="2" w:name="OLE_LINK1"/>
      <w:r>
        <w:rPr>
          <w:rFonts w:hint="default" w:ascii="Times New Roman" w:hAnsi="Times New Roman" w:eastAsia="方正小标宋简体" w:cs="Times New Roman"/>
          <w:i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>关于《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绍兴市上虞区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人民政府办公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室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开展20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5年1%人口抽样调查</w:t>
      </w:r>
      <w:r>
        <w:rPr>
          <w:rFonts w:hint="eastAsia" w:eastAsia="方正小标宋简体" w:cs="Times New Roman"/>
          <w:b w:val="0"/>
          <w:bCs w:val="0"/>
          <w:sz w:val="44"/>
          <w:szCs w:val="44"/>
          <w:lang w:eastAsia="zh-CN"/>
        </w:rPr>
        <w:t>的通知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>》</w:t>
      </w:r>
      <w:bookmarkStart w:id="23" w:name="_GoBack"/>
      <w:bookmarkEnd w:id="2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>（代拟稿）</w:t>
      </w:r>
      <w:bookmarkEnd w:id="0"/>
      <w:r>
        <w:rPr>
          <w:rFonts w:hint="default" w:ascii="Times New Roman" w:hAnsi="Times New Roman" w:eastAsia="方正小标宋简体" w:cs="Times New Roman"/>
          <w:i w:val="0"/>
          <w:caps w:val="0"/>
          <w:color w:val="282828"/>
          <w:spacing w:val="0"/>
          <w:sz w:val="44"/>
          <w:szCs w:val="44"/>
          <w:shd w:val="clear" w:fill="FFFFFF"/>
          <w:lang w:val="en-US" w:eastAsia="zh-CN"/>
        </w:rPr>
        <w:t>的起草说明</w:t>
      </w:r>
      <w:bookmarkEnd w:id="1"/>
    </w:p>
    <w:bookmarkEnd w:id="2"/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bookmarkStart w:id="3" w:name="OLE_LINK2"/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一、制定背景</w:t>
      </w:r>
    </w:p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</w:pPr>
      <w:bookmarkStart w:id="4" w:name="OLE_LINK22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根据《全国人口普查条例》规定，国务院决定于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年开展全国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1%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人口抽样调查</w:t>
      </w:r>
      <w:bookmarkEnd w:id="4"/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掌握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以来我国人口数量、素质、结构、分布以及居住等方面的变化情况，客观反映我国人口发展状况，为科学制定国民经济和社会发展规划、完善新时代人口发展战略、推动人口高质量发展，提供准确的统计信息支持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国务院、省政府以及市政府分别印发了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《国务院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办公厅</w:t>
      </w:r>
      <w:bookmarkStart w:id="5" w:name="OLE_LINK2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关于开展2025年全国1%人口抽样调查的通知</w:t>
      </w:r>
      <w:bookmarkEnd w:id="5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》（国办函〔2024〕71号）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浙江省人民政府办公厅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</w:t>
      </w:r>
      <w:bookmarkStart w:id="6" w:name="OLE_LINK8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开展2025年1%人口抽样调查</w:t>
      </w:r>
      <w:bookmarkEnd w:id="6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浙政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办函〔202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《绍兴市人民政府办公室关于开展2025年1%人口抽样调查的通知》（</w:t>
      </w:r>
      <w:bookmarkStart w:id="7" w:name="OLE_LINK7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绍政办函〔2025〕4号</w:t>
      </w:r>
      <w:bookmarkEnd w:id="7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，就全国、全省、全市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开展2025年</w:t>
      </w:r>
      <w:bookmarkStart w:id="8" w:name="OLE_LINK9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1%人口抽样调查</w:t>
      </w:r>
      <w:bookmarkEnd w:id="8"/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工作进行了全面安排部署。根据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上述文件精神，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为认真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做好我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区</w:t>
      </w:r>
      <w:bookmarkStart w:id="9" w:name="OLE_LINK10"/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1%人口抽样调查工作</w:t>
      </w:r>
      <w:bookmarkEnd w:id="9"/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，区政府印发了《</w:t>
      </w:r>
      <w:bookmarkStart w:id="10" w:name="OLE_LINK11"/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绍兴市上虞区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人民政府办公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室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关于开展2025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1%人口抽样调查的通知</w:t>
      </w:r>
      <w:bookmarkEnd w:id="10"/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》（以下简称《通知》）。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二、制定过程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根据实施方案，前期我局代拟了《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绍兴市上虞区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人民政府办公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室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关于开展2025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年</w:t>
      </w:r>
      <w:r>
        <w:rPr>
          <w:rFonts w:hint="default" w:ascii="仿宋_GB2312" w:hAnsi="Times New Roman" w:eastAsia="仿宋_GB2312" w:cs="Times New Roman"/>
          <w:sz w:val="32"/>
          <w:szCs w:val="32"/>
          <w:lang w:val="en-US" w:eastAsia="zh-CN"/>
        </w:rPr>
        <w:t>1%人口抽样调查的通知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（初稿）》</w:t>
      </w:r>
      <w:r>
        <w:rPr>
          <w:rFonts w:hint="eastAsia" w:eastAsia="仿宋_GB2312" w:cs="Times New Roman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u w:val="none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《通知》主要阐述了开展</w:t>
      </w:r>
      <w:bookmarkStart w:id="11" w:name="OLE_LINK12"/>
      <w:r>
        <w:rPr>
          <w:rFonts w:hint="eastAsia" w:eastAsia="仿宋_GB2312" w:cs="Times New Roman"/>
          <w:sz w:val="32"/>
          <w:szCs w:val="32"/>
          <w:lang w:val="en-US" w:eastAsia="zh-CN"/>
        </w:rPr>
        <w:t>2025年1%</w:t>
      </w:r>
      <w:r>
        <w:rPr>
          <w:rFonts w:hint="eastAsia" w:eastAsia="仿宋_GB2312" w:cs="Times New Roman"/>
          <w:sz w:val="32"/>
          <w:szCs w:val="32"/>
          <w:lang w:eastAsia="zh-CN"/>
        </w:rPr>
        <w:t>人口抽样调查</w:t>
      </w:r>
      <w:bookmarkEnd w:id="11"/>
      <w:r>
        <w:rPr>
          <w:rFonts w:hint="default" w:ascii="Times New Roman" w:hAnsi="Times New Roman" w:eastAsia="仿宋_GB2312" w:cs="Times New Roman"/>
          <w:sz w:val="32"/>
          <w:szCs w:val="32"/>
        </w:rPr>
        <w:t>的目的和意义，明确了指导思想、工作任务、业务流程和工作要求等内容。通知规定，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调查对象为抽中调查小区的全部常住人口（包括户籍人口和流动人口，不包括港澳台居民和外国人）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调查标准时点为2025年11月1日零时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调查内容为人口和住户的基本情况，主要包括姓名、公民身份号码、性别、年龄、民族、受教育程度、行业、职业、迁移流动、婚姻、生育、死亡、住房情况等。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bookmarkStart w:id="12" w:name="OLE_LINK3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调查</w:t>
      </w:r>
      <w:bookmarkEnd w:id="12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目的和意义</w:t>
      </w:r>
    </w:p>
    <w:p>
      <w:pPr>
        <w:pStyle w:val="4"/>
        <w:adjustRightInd w:val="0"/>
        <w:spacing w:line="336" w:lineRule="auto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为准确、及时地掌握上虞区人口发展变化情况，加强人口监测预警和形势研判，为政府制定国民经济和社会发展计划，调整完善有关政策，促进人口高质量发展，提供坚实的人口信息支撑，根据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国务院和省市政府的指示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，开展上虞区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2025年1%</w:t>
      </w:r>
      <w:bookmarkStart w:id="13" w:name="OLE_LINK19"/>
      <w:r>
        <w:rPr>
          <w:rFonts w:hint="eastAsia" w:eastAsia="仿宋_GB2312" w:cs="Times New Roman"/>
          <w:sz w:val="32"/>
          <w:szCs w:val="32"/>
          <w:lang w:eastAsia="zh-CN"/>
        </w:rPr>
        <w:t>人口抽样调查</w:t>
      </w:r>
      <w:bookmarkEnd w:id="13"/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（二）</w:t>
      </w:r>
      <w:bookmarkStart w:id="14" w:name="OLE_LINK4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调查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对象、内容和时间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《通知》规定了上虞区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1%人口抽样调查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eastAsia="仿宋_GB2312" w:cs="Times New Roman"/>
          <w:sz w:val="32"/>
          <w:szCs w:val="32"/>
          <w:lang w:eastAsia="zh-CN"/>
        </w:rPr>
        <w:t>调查对象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  <w:lang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内容和</w:t>
      </w:r>
      <w:r>
        <w:rPr>
          <w:rFonts w:hint="eastAsia" w:eastAsia="仿宋_GB2312" w:cs="Times New Roman"/>
          <w:sz w:val="32"/>
          <w:szCs w:val="32"/>
          <w:lang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全区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抽取约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户、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8500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开展调查，</w:t>
      </w:r>
      <w:bookmarkStart w:id="15" w:name="OLE_LINK13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调查对象为抽中调查小区的全部常住人口（包括户籍人口和流动人口，不包括港澳台居民和外国人）。</w:t>
      </w:r>
      <w:bookmarkEnd w:id="15"/>
      <w:bookmarkStart w:id="16" w:name="OLE_LINK15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调查内容为人口和住户的基本情况，主要包括姓名、公民身份号码、性别、年龄、民族、受教育程度、行业、职业、迁移流动、婚姻、生育、死亡、住房情况等。</w:t>
      </w:r>
      <w:bookmarkEnd w:id="16"/>
      <w:bookmarkStart w:id="17" w:name="OLE_LINK14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调查标准时点为2025年11月1日零时</w:t>
      </w:r>
      <w:bookmarkEnd w:id="17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（三）</w:t>
      </w:r>
      <w:bookmarkStart w:id="18" w:name="OLE_LINK5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调查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组织保障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《通知》中明确了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按照“统一领导、分工协作、分级负责、共同参与”的原则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bookmarkStart w:id="19" w:name="OLE_LINK17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上虞区1%人口抽样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调查的组织实施工作。</w:t>
      </w:r>
      <w:bookmarkEnd w:id="19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统计局会同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级有关部门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和单位</w:t>
      </w:r>
      <w:bookmarkStart w:id="20" w:name="OLE_LINK18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绍兴市上虞区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2025年1%人口抽样调查工作协调小组，统筹负责调查的组织实施。各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有关部门和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单位要按照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分工，加强配合，认真做好相关工作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各乡镇（街道）、杭州湾综管办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要切实加强组织领导，建立相关工作机制，确保调查任务顺利完成。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充分发挥居委会、村委会的作用，动员和组织社会力量积极参与、认真配合做好调查工作。</w:t>
      </w:r>
      <w:bookmarkEnd w:id="2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开展调查所需经费，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由区级人民政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府、乡镇（街道）、杭州湾综管办共同承担，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列入相应年度财政预算，按时拨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付，确保到位，保障调查工作顺利开展。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（四）</w:t>
      </w:r>
      <w:bookmarkStart w:id="21" w:name="OLE_LINK6"/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调查</w:t>
      </w:r>
      <w:r>
        <w:rPr>
          <w:rFonts w:hint="default" w:ascii="楷体_GB2312" w:hAnsi="楷体_GB2312" w:eastAsia="楷体_GB2312" w:cs="楷体_GB2312"/>
          <w:b/>
          <w:bCs/>
          <w:sz w:val="32"/>
          <w:szCs w:val="32"/>
        </w:rPr>
        <w:t>工作要求</w:t>
      </w:r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为了切实保障</w:t>
      </w:r>
      <w:r>
        <w:rPr>
          <w:rFonts w:hint="eastAsia" w:eastAsia="仿宋_GB2312" w:cs="Times New Roman"/>
          <w:sz w:val="32"/>
          <w:szCs w:val="32"/>
          <w:lang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工作的顺利展开，确保</w:t>
      </w:r>
      <w:r>
        <w:rPr>
          <w:rFonts w:hint="eastAsia" w:eastAsia="仿宋_GB2312" w:cs="Times New Roman"/>
          <w:sz w:val="32"/>
          <w:szCs w:val="32"/>
          <w:lang w:eastAsia="zh-CN"/>
        </w:rPr>
        <w:t>调查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的数据质量，《通知》明确提出以下具体要求：</w:t>
      </w:r>
      <w:bookmarkStart w:id="22" w:name="OLE_LINK1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乡镇（街道）、杭州湾综管办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要严格执行《中华人民共和国统计法》《中华人民共和国统计法实施条例》《全国人口普查条例》的有关规定，坚持依法调查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不得虚报、瞒报、拒报、迟报，不得伪造、篡改调查数据。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各级调查机构及其工作人员要严格履行保密义务，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调查取得的数据，严格限定用于调查目的。各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乡镇（街道）、杭州湾综管办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要通过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方式，广泛深入宣传调查的重要意义和工作要求，引导广大调查对象依法配合调查，如实申报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，为调查工作顺利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营造良好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社会氛围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bookmarkEnd w:id="22"/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35237"/>
    <w:rsid w:val="065D565A"/>
    <w:rsid w:val="07943000"/>
    <w:rsid w:val="117748B7"/>
    <w:rsid w:val="25EE5D56"/>
    <w:rsid w:val="29835237"/>
    <w:rsid w:val="6138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Plain Text"/>
    <w:basedOn w:val="1"/>
    <w:uiPriority w:val="0"/>
    <w:rPr>
      <w:rFonts w:ascii="宋体" w:hAnsi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2025-03-24T01:37:00Z</dcterms:created>
  <dc:creator>Administrator</dc:creator>
  <cp:lastModifiedBy>Administrator</cp:lastModifiedBy>
  <dcterms:modified xsi:type="dcterms:W3CDTF">2025-03-24T07:26:28Z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D85BE3CD67924A71AA5D20347D7206F1</vt:lpwstr>
  </property>
</Properties>
</file>