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C5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关于</w:t>
      </w:r>
      <w:r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  <w:t>《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五龙乡旅游业态扶持办法（试行）</w:t>
      </w:r>
      <w:r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  <w:t>》起草说明</w:t>
      </w:r>
    </w:p>
    <w:p w14:paraId="542C8FCD"/>
    <w:p w14:paraId="3C52B839"/>
    <w:p w14:paraId="2C30549D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起草背景</w:t>
      </w:r>
    </w:p>
    <w:p w14:paraId="1BEAD071">
      <w:pPr>
        <w:keepNext w:val="0"/>
        <w:keepLines w:val="0"/>
        <w:widowControl/>
        <w:numPr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为促进五龙乡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经济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提质升级，充分发挥旅游业态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及各类市场主体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扶持政策的引导促进作用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特提出如下意见。以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乡域经济和乡域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旅游业高质量发展为目标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市场主体本质提升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方向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加快推进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文旅融合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业态丰富提质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、扩大消费为落脚点，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深入实施市场主体“双倍增”行动，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深化“旅游+”“+旅游”多产业融合发展，培育新业态、新产品、新模式，创新产品和服务方式，形成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乡域经济和产业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新的增长点和增长极。</w:t>
      </w:r>
    </w:p>
    <w:p w14:paraId="0365313D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起草过程</w:t>
      </w:r>
    </w:p>
    <w:p w14:paraId="5F2C4FFF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前期通过走访当地各民宿、餐厅店等旅游业态及各类市场主体，了解行业现状和需求。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基于调研结果，当地旅游业态实际发展需求以及县级相关政策参考，起草初步文本并提交乡党委会讨论。后期根据合法性审查及公平竞争审查，调整部分政策条款，确保政策的科学性、合理性和可操作性。</w:t>
      </w:r>
    </w:p>
    <w:p w14:paraId="7252C3D1"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三、起草框架</w:t>
      </w:r>
    </w:p>
    <w:p w14:paraId="6C9A9CC5"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政策共分为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资金来源和使用管理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发展目标、扶持对象和条件、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扶持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政策措施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其他事项五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个部分， </w:t>
      </w:r>
    </w:p>
    <w:p w14:paraId="3B5D8660">
      <w:pPr>
        <w:keepNext w:val="0"/>
        <w:keepLines w:val="0"/>
        <w:widowControl/>
        <w:suppressLineNumbers w:val="0"/>
        <w:ind w:firstLine="638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具体内容如下：</w:t>
      </w:r>
    </w:p>
    <w:p w14:paraId="18F25133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spacing w:val="0"/>
          <w:w w:val="100"/>
          <w:sz w:val="31"/>
          <w:szCs w:val="31"/>
          <w:lang w:val="en-US" w:eastAsia="zh-CN"/>
        </w:rPr>
        <w:t>1、资金来源和使用管理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:乡财政每年专门安排100万元资金用于旅游业态及各类市场主体培育。</w:t>
      </w:r>
    </w:p>
    <w:p w14:paraId="2FDFCB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20" w:firstLineChars="200"/>
        <w:jc w:val="both"/>
        <w:textAlignment w:val="baseline"/>
        <w:rPr>
          <w:spacing w:val="0"/>
          <w:w w:val="100"/>
        </w:rPr>
      </w:pPr>
      <w:r>
        <w:rPr>
          <w:rFonts w:hint="eastAsia" w:ascii="黑体" w:hAnsi="黑体" w:eastAsia="黑体" w:cs="黑体"/>
          <w:spacing w:val="0"/>
          <w:w w:val="100"/>
          <w:kern w:val="2"/>
          <w:sz w:val="31"/>
          <w:szCs w:val="31"/>
          <w:lang w:val="en-US" w:eastAsia="zh-CN" w:bidi="ar-SA"/>
        </w:rPr>
        <w:t>2、发</w:t>
      </w:r>
      <w:r>
        <w:rPr>
          <w:rFonts w:ascii="黑体" w:hAnsi="黑体" w:eastAsia="黑体" w:cs="黑体"/>
          <w:spacing w:val="0"/>
          <w:w w:val="100"/>
          <w:sz w:val="31"/>
          <w:szCs w:val="31"/>
        </w:rPr>
        <w:t>展目标</w:t>
      </w:r>
      <w:r>
        <w:rPr>
          <w:rFonts w:hint="eastAsia" w:ascii="黑体" w:hAnsi="黑体" w:eastAsia="黑体" w:cs="黑体"/>
          <w:spacing w:val="0"/>
          <w:w w:val="100"/>
          <w:sz w:val="31"/>
          <w:szCs w:val="31"/>
          <w:lang w:eastAsia="zh-CN"/>
        </w:rPr>
        <w:t>：</w:t>
      </w:r>
      <w:r>
        <w:rPr>
          <w:spacing w:val="0"/>
          <w:w w:val="100"/>
        </w:rPr>
        <w:t>每年新增旅游新业态</w:t>
      </w:r>
      <w:r>
        <w:rPr>
          <w:rFonts w:hint="eastAsia"/>
          <w:spacing w:val="0"/>
          <w:w w:val="100"/>
          <w:lang w:val="en-US" w:eastAsia="zh-CN"/>
        </w:rPr>
        <w:t>或</w:t>
      </w:r>
      <w:r>
        <w:rPr>
          <w:spacing w:val="0"/>
          <w:w w:val="100"/>
        </w:rPr>
        <w:t>市场主体</w:t>
      </w:r>
      <w:r>
        <w:rPr>
          <w:rFonts w:ascii="Times New Roman" w:hAnsi="Times New Roman" w:eastAsia="Times New Roman" w:cs="Times New Roman"/>
          <w:spacing w:val="0"/>
          <w:w w:val="100"/>
        </w:rPr>
        <w:t>5</w:t>
      </w:r>
      <w:r>
        <w:rPr>
          <w:spacing w:val="0"/>
          <w:w w:val="100"/>
        </w:rPr>
        <w:t>家以上，</w:t>
      </w:r>
      <w:r>
        <w:rPr>
          <w:rFonts w:ascii="Times New Roman" w:hAnsi="Times New Roman" w:eastAsia="Times New Roman" w:cs="Times New Roman"/>
          <w:spacing w:val="0"/>
          <w:w w:val="100"/>
        </w:rPr>
        <w:t>3</w:t>
      </w:r>
      <w:r>
        <w:rPr>
          <w:spacing w:val="0"/>
          <w:w w:val="100"/>
        </w:rPr>
        <w:t>年内累计培育新增旅游新业态</w:t>
      </w:r>
      <w:r>
        <w:rPr>
          <w:rFonts w:hint="eastAsia"/>
          <w:spacing w:val="0"/>
          <w:w w:val="100"/>
          <w:lang w:val="en-US" w:eastAsia="zh-CN"/>
        </w:rPr>
        <w:t>或</w:t>
      </w:r>
      <w:r>
        <w:rPr>
          <w:spacing w:val="0"/>
          <w:w w:val="100"/>
        </w:rPr>
        <w:t>市场主体</w:t>
      </w:r>
      <w:r>
        <w:rPr>
          <w:rFonts w:ascii="Times New Roman" w:hAnsi="Times New Roman" w:eastAsia="Times New Roman" w:cs="Times New Roman"/>
          <w:spacing w:val="0"/>
          <w:w w:val="100"/>
        </w:rPr>
        <w:t>15</w:t>
      </w:r>
      <w:r>
        <w:rPr>
          <w:spacing w:val="0"/>
          <w:w w:val="100"/>
        </w:rPr>
        <w:t>家以上。</w:t>
      </w:r>
    </w:p>
    <w:p w14:paraId="21B9037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20" w:firstLineChars="200"/>
        <w:jc w:val="both"/>
        <w:textAlignment w:val="baseline"/>
        <w:rPr>
          <w:spacing w:val="0"/>
          <w:w w:val="100"/>
        </w:rPr>
      </w:pPr>
      <w:r>
        <w:rPr>
          <w:rFonts w:hint="eastAsia" w:ascii="黑体" w:hAnsi="黑体" w:eastAsia="黑体" w:cs="黑体"/>
          <w:spacing w:val="0"/>
          <w:w w:val="100"/>
          <w:kern w:val="2"/>
          <w:sz w:val="31"/>
          <w:szCs w:val="31"/>
          <w:lang w:val="en-US" w:eastAsia="zh-CN" w:bidi="ar-SA"/>
        </w:rPr>
        <w:t>3、扶</w:t>
      </w:r>
      <w:r>
        <w:rPr>
          <w:rFonts w:ascii="黑体" w:hAnsi="黑体" w:eastAsia="黑体" w:cs="黑体"/>
          <w:spacing w:val="0"/>
          <w:w w:val="100"/>
          <w:sz w:val="31"/>
          <w:szCs w:val="31"/>
        </w:rPr>
        <w:t>持对象及应具备的条件</w:t>
      </w:r>
      <w:r>
        <w:rPr>
          <w:rFonts w:hint="eastAsia" w:ascii="黑体" w:hAnsi="黑体" w:eastAsia="黑体" w:cs="黑体"/>
          <w:spacing w:val="0"/>
          <w:w w:val="100"/>
          <w:sz w:val="31"/>
          <w:szCs w:val="31"/>
          <w:lang w:eastAsia="zh-CN"/>
        </w:rPr>
        <w:t>：</w:t>
      </w:r>
      <w:r>
        <w:rPr>
          <w:spacing w:val="0"/>
          <w:w w:val="100"/>
        </w:rPr>
        <w:t>注册在五龙乡且</w:t>
      </w:r>
      <w:r>
        <w:rPr>
          <w:rFonts w:hint="eastAsia"/>
          <w:spacing w:val="0"/>
          <w:w w:val="100"/>
          <w:lang w:val="en-US" w:eastAsia="zh-CN"/>
        </w:rPr>
        <w:t>运营</w:t>
      </w:r>
      <w:r>
        <w:rPr>
          <w:spacing w:val="0"/>
          <w:w w:val="100"/>
        </w:rPr>
        <w:t>的旅游业态</w:t>
      </w:r>
      <w:r>
        <w:rPr>
          <w:rFonts w:hint="eastAsia"/>
          <w:spacing w:val="0"/>
          <w:w w:val="100"/>
          <w:lang w:val="en-US" w:eastAsia="zh-CN"/>
        </w:rPr>
        <w:t>和各类市场主体</w:t>
      </w:r>
      <w:r>
        <w:rPr>
          <w:spacing w:val="0"/>
          <w:w w:val="100"/>
        </w:rPr>
        <w:t>，</w:t>
      </w:r>
      <w:r>
        <w:rPr>
          <w:rFonts w:hint="eastAsia"/>
          <w:spacing w:val="0"/>
          <w:w w:val="100"/>
          <w:lang w:val="en-US" w:eastAsia="zh-CN"/>
        </w:rPr>
        <w:t>包括但不限于</w:t>
      </w:r>
      <w:r>
        <w:rPr>
          <w:spacing w:val="0"/>
          <w:w w:val="100"/>
        </w:rPr>
        <w:t>民宿酒店、</w:t>
      </w:r>
      <w:r>
        <w:rPr>
          <w:rFonts w:hint="eastAsia"/>
          <w:spacing w:val="0"/>
          <w:w w:val="100"/>
          <w:lang w:val="en-US" w:eastAsia="zh-CN"/>
        </w:rPr>
        <w:t>零售</w:t>
      </w:r>
      <w:r>
        <w:rPr>
          <w:spacing w:val="0"/>
          <w:w w:val="100"/>
        </w:rPr>
        <w:t>餐饮、露营基地、摄影</w:t>
      </w:r>
      <w:r>
        <w:rPr>
          <w:rFonts w:hint="eastAsia"/>
          <w:spacing w:val="0"/>
          <w:w w:val="100"/>
          <w:lang w:val="en-US" w:eastAsia="zh-CN"/>
        </w:rPr>
        <w:t>短剧</w:t>
      </w:r>
      <w:r>
        <w:rPr>
          <w:spacing w:val="0"/>
          <w:w w:val="100"/>
        </w:rPr>
        <w:t>、田园综合体、文化书店、艺术中心等。</w:t>
      </w:r>
    </w:p>
    <w:p w14:paraId="6B9C8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eastAsia" w:eastAsia="仿宋_GB2312" w:cs="Times New Roman"/>
          <w:spacing w:val="0"/>
          <w:w w:val="100"/>
          <w:kern w:val="2"/>
          <w:sz w:val="32"/>
          <w:szCs w:val="20"/>
          <w:lang w:val="en-US" w:eastAsia="zh-CN" w:bidi="ar-SA"/>
        </w:rPr>
      </w:pPr>
      <w:r>
        <w:rPr>
          <w:rFonts w:hint="eastAsia" w:eastAsia="仿宋_GB2312" w:cs="Times New Roman"/>
          <w:spacing w:val="0"/>
          <w:w w:val="100"/>
          <w:kern w:val="2"/>
          <w:sz w:val="32"/>
          <w:szCs w:val="20"/>
          <w:lang w:val="en-US" w:eastAsia="zh-CN" w:bidi="ar-SA"/>
        </w:rPr>
        <w:t>能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20"/>
          <w:lang w:val="en-US" w:eastAsia="zh-CN" w:bidi="ar-SA"/>
        </w:rPr>
        <w:t>示范引领、产业引领、融合发展等</w:t>
      </w:r>
      <w:r>
        <w:rPr>
          <w:rFonts w:hint="eastAsia" w:eastAsia="仿宋_GB2312" w:cs="Times New Roman"/>
          <w:spacing w:val="0"/>
          <w:w w:val="100"/>
          <w:kern w:val="2"/>
          <w:sz w:val="32"/>
          <w:szCs w:val="20"/>
          <w:lang w:val="en-US" w:eastAsia="zh-CN" w:bidi="ar-SA"/>
        </w:rPr>
        <w:t>。</w:t>
      </w:r>
    </w:p>
    <w:p w14:paraId="3AD9F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ascii="Times New Roman" w:hAnsi="Times New Roman" w:eastAsia="仿宋_GB2312" w:cs="Times New Roman"/>
          <w:spacing w:val="0"/>
          <w:w w:val="100"/>
          <w:kern w:val="2"/>
          <w:sz w:val="32"/>
          <w:szCs w:val="20"/>
          <w:lang w:val="en-US" w:eastAsia="zh-CN" w:bidi="ar-SA"/>
        </w:rPr>
      </w:pPr>
      <w:r>
        <w:rPr>
          <w:rFonts w:hint="eastAsia" w:eastAsia="仿宋_GB2312" w:cs="Times New Roman"/>
          <w:spacing w:val="0"/>
          <w:w w:val="100"/>
          <w:kern w:val="2"/>
          <w:sz w:val="32"/>
          <w:szCs w:val="20"/>
          <w:lang w:val="en-US" w:eastAsia="zh-CN" w:bidi="ar-SA"/>
        </w:rPr>
        <w:t xml:space="preserve">    4、</w:t>
      </w:r>
      <w:r>
        <w:rPr>
          <w:rFonts w:ascii="黑体" w:hAnsi="黑体" w:eastAsia="黑体" w:cs="黑体"/>
          <w:spacing w:val="0"/>
          <w:w w:val="100"/>
          <w:sz w:val="31"/>
          <w:szCs w:val="31"/>
        </w:rPr>
        <w:t>扶持政策措施</w:t>
      </w:r>
      <w:r>
        <w:rPr>
          <w:rFonts w:hint="eastAsia" w:ascii="黑体" w:hAnsi="黑体" w:eastAsia="黑体" w:cs="黑体"/>
          <w:spacing w:val="0"/>
          <w:w w:val="100"/>
          <w:sz w:val="31"/>
          <w:szCs w:val="31"/>
          <w:lang w:eastAsia="zh-CN"/>
        </w:rPr>
        <w:t>：</w:t>
      </w:r>
      <w:r>
        <w:rPr>
          <w:rFonts w:ascii="Times New Roman" w:hAnsi="Times New Roman" w:eastAsia="仿宋_GB2312" w:cs="Times New Roman"/>
          <w:spacing w:val="0"/>
          <w:w w:val="100"/>
          <w:kern w:val="2"/>
          <w:sz w:val="32"/>
          <w:szCs w:val="20"/>
          <w:lang w:val="en-US" w:eastAsia="zh-CN" w:bidi="ar-SA"/>
        </w:rPr>
        <w:t>（一）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20"/>
          <w:lang w:val="en-US" w:eastAsia="zh-CN" w:bidi="ar-SA"/>
        </w:rPr>
        <w:t>推动</w:t>
      </w:r>
      <w:r>
        <w:rPr>
          <w:rFonts w:ascii="Times New Roman" w:hAnsi="Times New Roman" w:eastAsia="仿宋_GB2312" w:cs="Times New Roman"/>
          <w:spacing w:val="0"/>
          <w:w w:val="100"/>
          <w:kern w:val="2"/>
          <w:sz w:val="32"/>
          <w:szCs w:val="20"/>
          <w:lang w:val="en-US" w:eastAsia="zh-CN" w:bidi="ar-SA"/>
        </w:rPr>
        <w:t>民宿产业转型升级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20"/>
          <w:lang w:val="en-US" w:eastAsia="zh-CN" w:bidi="ar-SA"/>
        </w:rPr>
        <w:t>；</w:t>
      </w:r>
      <w:r>
        <w:rPr>
          <w:rFonts w:ascii="Times New Roman" w:hAnsi="Times New Roman" w:eastAsia="仿宋_GB2312" w:cs="Times New Roman"/>
          <w:spacing w:val="0"/>
          <w:w w:val="100"/>
          <w:kern w:val="2"/>
          <w:sz w:val="32"/>
          <w:szCs w:val="20"/>
          <w:lang w:val="en-US" w:eastAsia="zh-CN" w:bidi="ar-SA"/>
        </w:rPr>
        <w:t>（二）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20"/>
          <w:lang w:val="en-US" w:eastAsia="zh-CN" w:bidi="ar-SA"/>
        </w:rPr>
        <w:t>是</w:t>
      </w:r>
      <w:r>
        <w:rPr>
          <w:rFonts w:ascii="Times New Roman" w:hAnsi="Times New Roman" w:eastAsia="仿宋_GB2312" w:cs="Times New Roman"/>
          <w:spacing w:val="0"/>
          <w:w w:val="100"/>
          <w:kern w:val="2"/>
          <w:sz w:val="32"/>
          <w:szCs w:val="20"/>
          <w:lang w:val="en-US" w:eastAsia="zh-CN" w:bidi="ar-SA"/>
        </w:rPr>
        <w:t>培育扶持旅游新业态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20"/>
          <w:lang w:val="en-US" w:eastAsia="zh-CN" w:bidi="ar-SA"/>
        </w:rPr>
        <w:t>；</w:t>
      </w:r>
      <w:r>
        <w:rPr>
          <w:rFonts w:ascii="Times New Roman" w:hAnsi="Times New Roman" w:eastAsia="仿宋_GB2312" w:cs="Times New Roman"/>
          <w:spacing w:val="0"/>
          <w:w w:val="100"/>
          <w:kern w:val="2"/>
          <w:sz w:val="32"/>
          <w:szCs w:val="20"/>
          <w:lang w:val="en-US" w:eastAsia="zh-CN" w:bidi="ar-SA"/>
        </w:rPr>
        <w:t>（三）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20"/>
          <w:lang w:val="en-US" w:eastAsia="zh-CN" w:bidi="ar-SA"/>
        </w:rPr>
        <w:t>是</w:t>
      </w:r>
      <w:r>
        <w:rPr>
          <w:rFonts w:ascii="Times New Roman" w:hAnsi="Times New Roman" w:eastAsia="仿宋_GB2312" w:cs="Times New Roman"/>
          <w:spacing w:val="0"/>
          <w:w w:val="100"/>
          <w:kern w:val="2"/>
          <w:sz w:val="32"/>
          <w:szCs w:val="20"/>
          <w:lang w:val="en-US" w:eastAsia="zh-CN" w:bidi="ar-SA"/>
        </w:rPr>
        <w:t>鼓励业态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20"/>
          <w:lang w:val="en-US" w:eastAsia="zh-CN" w:bidi="ar-SA"/>
        </w:rPr>
        <w:t>和市场主体</w:t>
      </w:r>
      <w:r>
        <w:rPr>
          <w:rFonts w:ascii="Times New Roman" w:hAnsi="Times New Roman" w:eastAsia="仿宋_GB2312" w:cs="Times New Roman"/>
          <w:spacing w:val="0"/>
          <w:w w:val="100"/>
          <w:kern w:val="2"/>
          <w:sz w:val="32"/>
          <w:szCs w:val="20"/>
          <w:lang w:val="en-US" w:eastAsia="zh-CN" w:bidi="ar-SA"/>
        </w:rPr>
        <w:t>做优做强、上规纳统</w:t>
      </w:r>
      <w:r>
        <w:rPr>
          <w:rFonts w:hint="eastAsia" w:ascii="Times New Roman" w:hAnsi="Times New Roman" w:eastAsia="仿宋_GB2312" w:cs="Times New Roman"/>
          <w:spacing w:val="0"/>
          <w:w w:val="100"/>
          <w:kern w:val="2"/>
          <w:sz w:val="32"/>
          <w:szCs w:val="20"/>
          <w:lang w:val="en-US" w:eastAsia="zh-CN" w:bidi="ar-SA"/>
        </w:rPr>
        <w:t>；</w:t>
      </w:r>
      <w:r>
        <w:rPr>
          <w:rFonts w:ascii="Times New Roman" w:hAnsi="Times New Roman" w:eastAsia="仿宋_GB2312" w:cs="Times New Roman"/>
          <w:spacing w:val="0"/>
          <w:w w:val="100"/>
          <w:kern w:val="2"/>
          <w:sz w:val="32"/>
          <w:szCs w:val="20"/>
          <w:lang w:val="en-US" w:eastAsia="zh-CN" w:bidi="ar-SA"/>
        </w:rPr>
        <w:t>（四）鼓励各种活动开展，丰富文旅生活。</w:t>
      </w:r>
    </w:p>
    <w:p w14:paraId="4AD160E9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/>
          <w:lang w:val="en-US"/>
        </w:rPr>
      </w:pPr>
      <w:r>
        <w:rPr>
          <w:rFonts w:hint="eastAsia" w:ascii="黑体" w:hAnsi="黑体" w:eastAsia="黑体" w:cs="黑体"/>
          <w:spacing w:val="0"/>
          <w:w w:val="100"/>
          <w:sz w:val="31"/>
          <w:szCs w:val="31"/>
          <w:lang w:val="en-US" w:eastAsia="zh-CN"/>
        </w:rPr>
        <w:t>5、</w:t>
      </w:r>
      <w:r>
        <w:rPr>
          <w:rFonts w:ascii="黑体" w:hAnsi="黑体" w:eastAsia="黑体" w:cs="黑体"/>
          <w:spacing w:val="0"/>
          <w:w w:val="100"/>
          <w:sz w:val="31"/>
          <w:szCs w:val="31"/>
        </w:rPr>
        <w:t>其它事项</w:t>
      </w:r>
      <w:r>
        <w:rPr>
          <w:rFonts w:hint="eastAsia" w:ascii="黑体" w:hAnsi="黑体" w:eastAsia="黑体" w:cs="黑体"/>
          <w:spacing w:val="0"/>
          <w:w w:val="100"/>
          <w:sz w:val="31"/>
          <w:szCs w:val="31"/>
          <w:lang w:eastAsia="zh-CN"/>
        </w:rPr>
        <w:t>：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明确政策实施期限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，评审组成员和申请补助资金流程等内容。</w:t>
      </w:r>
    </w:p>
    <w:p w14:paraId="181A44BD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黑体" w:hAnsi="黑体" w:eastAsia="黑体" w:cs="黑体"/>
          <w:spacing w:val="0"/>
          <w:w w:val="100"/>
          <w:sz w:val="31"/>
          <w:szCs w:val="3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5725E9-4A9F-4376-A68A-DB89997EF1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7212757F-61FF-4265-A19B-782E51F4591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A624D9E-BBC3-4154-BCD8-F0E70A9933A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D324D7"/>
    <w:multiLevelType w:val="singleLevel"/>
    <w:tmpl w:val="ADD324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92CE1"/>
    <w:rsid w:val="67C9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仿宋_GB2312"/>
      <w:spacing w:val="16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2025-08-05T08:06:00Z</dcterms:created>
  <dc:creator>罗晶</dc:creator>
  <cp:lastModifiedBy>罗晶</cp:lastModifiedBy>
  <dcterms:modified xsi:type="dcterms:W3CDTF">2025-08-05T08:30:31Z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F84C1D09A9534AFABF9FFA020ECB1759_11</vt:lpwstr>
  </property>
  <property fmtid="{D5CDD505-2E9C-101B-9397-08002B2CF9AE}" pid="4" name="KSOTemplateDocerSaveRecord">
    <vt:lpwstr>eyJoZGlkIjoiYTZlOTEwYjkwOGRiNTU3NDFjMTJhOGE0ZWZhZWRhOWMiLCJ1c2VySWQiOiIxNjYyOTQ3MjE2In0=</vt:lpwstr>
  </property>
</Properties>
</file>