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松阳县赤寿乡卯山村黄坑口自然村（乌坛垄）新建田间道路</w:t>
      </w:r>
      <w:r>
        <w:rPr>
          <w:rFonts w:hint="eastAsia" w:ascii="方正小标宋简体" w:hAnsi="方正小标宋简体" w:eastAsia="方正小标宋简体" w:cs="方正小标宋简体"/>
          <w:b w:val="0"/>
          <w:bCs w:val="0"/>
          <w:color w:val="auto"/>
          <w:sz w:val="44"/>
          <w:szCs w:val="44"/>
          <w:lang w:val="en-US" w:eastAsia="zh-CN"/>
        </w:rPr>
        <w:t>项目</w:t>
      </w:r>
      <w:r>
        <w:rPr>
          <w:rFonts w:hint="eastAsia" w:ascii="方正小标宋简体" w:hAnsi="方正小标宋简体" w:eastAsia="方正小标宋简体" w:cs="方正小标宋简体"/>
          <w:b w:val="0"/>
          <w:bCs w:val="0"/>
          <w:color w:val="auto"/>
          <w:sz w:val="44"/>
          <w:szCs w:val="44"/>
          <w:lang w:eastAsia="zh-CN"/>
        </w:rPr>
        <w:t>重大项目实施方案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cs="宋体"/>
          <w:color w:val="auto"/>
          <w:sz w:val="30"/>
          <w:szCs w:val="30"/>
          <w:lang w:val="en-US" w:eastAsia="zh-CN"/>
        </w:rPr>
      </w:pPr>
      <w:r>
        <w:rPr>
          <w:rFonts w:hint="eastAsia" w:ascii="仿宋_GB2312" w:hAnsi="仿宋_GB2312" w:eastAsia="仿宋_GB2312" w:cs="仿宋_GB2312"/>
          <w:color w:val="auto"/>
          <w:sz w:val="32"/>
          <w:szCs w:val="32"/>
          <w:highlight w:val="none"/>
          <w:lang w:val="en-US" w:eastAsia="zh-CN"/>
        </w:rPr>
        <w:t>由于赤卯公路的开工建设，赤寿乡卯山村黄坑口自然村（乌坛垄）的田间道路被阻断，造成村民到</w:t>
      </w:r>
      <w:bookmarkStart w:id="0" w:name="_GoBack"/>
      <w:bookmarkEnd w:id="0"/>
      <w:r>
        <w:rPr>
          <w:rFonts w:hint="eastAsia" w:ascii="仿宋_GB2312" w:hAnsi="仿宋_GB2312" w:eastAsia="仿宋_GB2312" w:cs="仿宋_GB2312"/>
          <w:color w:val="auto"/>
          <w:sz w:val="32"/>
          <w:szCs w:val="32"/>
          <w:highlight w:val="none"/>
          <w:lang w:val="en-US" w:eastAsia="zh-CN"/>
        </w:rPr>
        <w:t>田间劳作通行不畅。为了保障村民的正常通行，需建设连接黄坑口自然村（乌坛垄）生产用道至新建赤卯公路的便道，现结合项目实际</w:t>
      </w:r>
      <w:r>
        <w:rPr>
          <w:rFonts w:hint="eastAsia" w:ascii="仿宋_GB2312" w:hAnsi="仿宋_GB2312" w:eastAsia="仿宋_GB2312" w:cs="仿宋_GB2312"/>
          <w:b w:val="0"/>
          <w:color w:val="auto"/>
          <w:sz w:val="31"/>
          <w:szCs w:val="31"/>
          <w:lang w:eastAsia="zh-CN"/>
        </w:rPr>
        <w:t>，</w:t>
      </w:r>
      <w:r>
        <w:rPr>
          <w:rFonts w:hint="eastAsia" w:ascii="仿宋_GB2312" w:hAnsi="仿宋_GB2312" w:eastAsia="仿宋_GB2312" w:cs="仿宋_GB2312"/>
          <w:color w:val="auto"/>
          <w:sz w:val="32"/>
          <w:szCs w:val="32"/>
          <w:highlight w:val="none"/>
          <w:lang w:val="en-US" w:eastAsia="zh-CN"/>
        </w:rPr>
        <w:t>制定本实施方案（征求意见稿）：</w:t>
      </w:r>
      <w:r>
        <w:rPr>
          <w:rFonts w:hint="eastAsia" w:ascii="宋体" w:hAnsi="宋体" w:cs="宋体"/>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项目名称：</w:t>
      </w:r>
      <w:r>
        <w:rPr>
          <w:rFonts w:hint="eastAsia" w:ascii="仿宋_GB2312" w:hAnsi="仿宋_GB2312" w:eastAsia="仿宋_GB2312" w:cs="仿宋_GB2312"/>
          <w:color w:val="auto"/>
          <w:sz w:val="32"/>
          <w:szCs w:val="32"/>
          <w:lang w:eastAsia="zh-CN"/>
        </w:rPr>
        <w:t>松阳县赤寿乡卯山村黄坑口自然村（乌坛垄）新建田间道路</w:t>
      </w:r>
      <w:r>
        <w:rPr>
          <w:rFonts w:hint="eastAsia" w:ascii="仿宋_GB2312" w:hAnsi="仿宋_GB2312" w:eastAsia="仿宋_GB2312" w:cs="仿宋_GB2312"/>
          <w:color w:val="auto"/>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（二）项目</w:t>
      </w:r>
      <w:r>
        <w:rPr>
          <w:rFonts w:hint="eastAsia" w:ascii="仿宋_GB2312" w:hAnsi="仿宋_GB2312" w:eastAsia="仿宋_GB2312" w:cs="仿宋_GB2312"/>
          <w:b/>
          <w:bCs/>
          <w:color w:val="auto"/>
          <w:sz w:val="32"/>
          <w:szCs w:val="32"/>
        </w:rPr>
        <w:t>地址：</w:t>
      </w:r>
      <w:r>
        <w:rPr>
          <w:rFonts w:hint="eastAsia" w:ascii="仿宋_GB2312" w:hAnsi="仿宋_GB2312" w:eastAsia="仿宋_GB2312" w:cs="仿宋_GB2312"/>
          <w:color w:val="auto"/>
          <w:sz w:val="32"/>
          <w:szCs w:val="32"/>
        </w:rPr>
        <w:t>松阳县</w:t>
      </w:r>
      <w:r>
        <w:rPr>
          <w:rFonts w:hint="eastAsia" w:ascii="仿宋_GB2312" w:hAnsi="仿宋_GB2312" w:eastAsia="仿宋_GB2312" w:cs="仿宋_GB2312"/>
          <w:color w:val="auto"/>
          <w:sz w:val="32"/>
          <w:szCs w:val="32"/>
          <w:lang w:eastAsia="zh-CN"/>
        </w:rPr>
        <w:t>赤寿乡</w:t>
      </w:r>
      <w:r>
        <w:rPr>
          <w:rFonts w:hint="eastAsia" w:ascii="仿宋_GB2312" w:hAnsi="仿宋_GB2312" w:eastAsia="仿宋_GB2312" w:cs="仿宋_GB2312"/>
          <w:color w:val="auto"/>
          <w:sz w:val="32"/>
          <w:szCs w:val="32"/>
          <w:lang w:val="en-US" w:eastAsia="zh-CN"/>
        </w:rPr>
        <w:t>卯山村黄坑口自然村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项目基本情况：</w:t>
      </w:r>
      <w:r>
        <w:rPr>
          <w:rFonts w:hint="eastAsia" w:ascii="仿宋_GB2312" w:hAnsi="仿宋_GB2312" w:eastAsia="仿宋_GB2312" w:cs="仿宋_GB2312"/>
          <w:color w:val="auto"/>
          <w:sz w:val="32"/>
          <w:szCs w:val="32"/>
          <w:lang w:eastAsia="zh-CN"/>
        </w:rPr>
        <w:t>松阳县赤寿乡卯山村黄坑口自然村（乌坛垄）新建田间道路</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highlight w:val="none"/>
          <w:lang w:val="en-US" w:eastAsia="zh-CN"/>
        </w:rPr>
        <w:t>拟实施</w:t>
      </w:r>
      <w:r>
        <w:rPr>
          <w:rFonts w:hint="eastAsia" w:ascii="仿宋_GB2312" w:hAnsi="仿宋_GB2312" w:eastAsia="仿宋_GB2312" w:cs="仿宋_GB2312"/>
          <w:color w:val="auto"/>
          <w:sz w:val="32"/>
          <w:szCs w:val="32"/>
          <w:highlight w:val="none"/>
          <w:lang w:eastAsia="zh-CN"/>
        </w:rPr>
        <w:t>地址为</w:t>
      </w:r>
      <w:r>
        <w:rPr>
          <w:rFonts w:hint="eastAsia" w:ascii="仿宋_GB2312" w:hAnsi="仿宋_GB2312" w:eastAsia="仿宋_GB2312" w:cs="仿宋_GB2312"/>
          <w:color w:val="auto"/>
          <w:sz w:val="32"/>
          <w:szCs w:val="32"/>
          <w:highlight w:val="none"/>
          <w:lang w:val="en-US" w:eastAsia="zh-CN"/>
        </w:rPr>
        <w:t>丽水市</w:t>
      </w:r>
      <w:r>
        <w:rPr>
          <w:rFonts w:hint="eastAsia" w:ascii="仿宋_GB2312" w:hAnsi="仿宋_GB2312" w:eastAsia="仿宋_GB2312" w:cs="仿宋_GB2312"/>
          <w:color w:val="auto"/>
          <w:sz w:val="32"/>
          <w:szCs w:val="32"/>
          <w:highlight w:val="none"/>
          <w:lang w:eastAsia="zh-CN"/>
        </w:rPr>
        <w:t>松阳县赤寿乡</w:t>
      </w:r>
      <w:r>
        <w:rPr>
          <w:rFonts w:hint="eastAsia" w:ascii="仿宋_GB2312" w:hAnsi="仿宋_GB2312" w:eastAsia="仿宋_GB2312" w:cs="仿宋_GB2312"/>
          <w:color w:val="auto"/>
          <w:sz w:val="32"/>
          <w:szCs w:val="32"/>
          <w:highlight w:val="none"/>
          <w:lang w:val="en-US" w:eastAsia="zh-CN"/>
        </w:rPr>
        <w:t>卯山村黄坑口自然村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该项目是连接赤寿乡黄坑口自然村生产用道至新建赤卯公里的田间便道，线路沿山势布线，重点与赤卯公路K8+930右侧改建后绿岛平交。线路里程长度0.136公里，设计标准</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lang w:val="en-US" w:eastAsia="zh-CN"/>
        </w:rPr>
        <w:t>参照《小交通量农村公路工程技术标准》（JTG 2011-2019）规定的单车道四级公路（四级公路</w:t>
      </w:r>
      <w:r>
        <w:rPr>
          <w:rFonts w:hint="eastAsia" w:ascii="微软雅黑" w:hAnsi="微软雅黑" w:eastAsia="微软雅黑" w:cs="微软雅黑"/>
          <w:color w:val="auto"/>
          <w:sz w:val="32"/>
          <w:szCs w:val="32"/>
          <w:highlight w:val="none"/>
          <w:lang w:val="en-US" w:eastAsia="zh-CN"/>
        </w:rPr>
        <w:t>Ⅱ</w:t>
      </w:r>
      <w:r>
        <w:rPr>
          <w:rFonts w:hint="eastAsia" w:ascii="仿宋_GB2312" w:hAnsi="仿宋_GB2312" w:eastAsia="仿宋_GB2312" w:cs="仿宋_GB2312"/>
          <w:color w:val="auto"/>
          <w:sz w:val="32"/>
          <w:szCs w:val="32"/>
          <w:highlight w:val="none"/>
          <w:lang w:val="en-US" w:eastAsia="zh-CN"/>
        </w:rPr>
        <w:t>类）标准建设，设计时速15Km/h。路基宽度4.5m，路面宽度3.5m（内侧土路肩硬化与路面一同浇筑），上跨天然气管道路段路基宽度4.0m，路面宽度3.0m，两端各设5m渐变段。主要服务村集体和农户生产生活。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1.主要内容：</w:t>
      </w:r>
      <w:r>
        <w:rPr>
          <w:rFonts w:hint="eastAsia" w:ascii="仿宋_GB2312" w:hAnsi="仿宋_GB2312" w:eastAsia="仿宋_GB2312" w:cs="仿宋_GB2312"/>
          <w:color w:val="auto"/>
          <w:sz w:val="32"/>
          <w:szCs w:val="32"/>
          <w:lang w:val="en-US" w:eastAsia="zh-CN"/>
        </w:rPr>
        <w:t>新建18cm混凝土路面，</w:t>
      </w:r>
      <w:r>
        <w:rPr>
          <w:rFonts w:hint="eastAsia" w:ascii="仿宋_GB2312" w:hAnsi="仿宋_GB2312" w:eastAsia="仿宋_GB2312" w:cs="仿宋_GB2312"/>
          <w:color w:val="auto"/>
          <w:sz w:val="32"/>
          <w:szCs w:val="32"/>
          <w:highlight w:val="none"/>
          <w:lang w:val="en-US" w:eastAsia="zh-CN"/>
        </w:rPr>
        <w:t>线路里程长度0.136公里，路基宽度4.0-4.5m，路面宽度3.0-3.5m（内侧土路肩硬化与路面一同浇筑），两端各设5m渐变段。配套路边挡土墙、排水边沟、交通护栏、交通标识牌等设施。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2.项目投资预算总目标：57.0454 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3.项目建设资金来源：县级财政资金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color w:val="auto"/>
          <w:sz w:val="30"/>
          <w:szCs w:val="30"/>
          <w:lang w:val="en-US" w:eastAsia="zh-CN"/>
        </w:rPr>
      </w:pPr>
      <w:r>
        <w:rPr>
          <w:rFonts w:hint="eastAsia" w:ascii="仿宋_GB2312" w:hAnsi="仿宋_GB2312" w:eastAsia="仿宋_GB2312" w:cs="仿宋_GB2312"/>
          <w:color w:val="auto"/>
          <w:sz w:val="32"/>
          <w:szCs w:val="32"/>
          <w:highlight w:val="none"/>
          <w:lang w:val="en-US" w:eastAsia="zh-CN"/>
        </w:rPr>
        <w:t>4.项目进展情况：目前赤寿乡已组建了项目建设领导小</w:t>
      </w:r>
      <w:r>
        <w:rPr>
          <w:rFonts w:hint="eastAsia" w:ascii="仿宋_GB2312" w:hAnsi="仿宋_GB2312" w:eastAsia="仿宋_GB2312" w:cs="仿宋_GB2312"/>
          <w:b w:val="0"/>
          <w:bCs w:val="0"/>
          <w:color w:val="auto"/>
          <w:sz w:val="32"/>
          <w:szCs w:val="32"/>
          <w:highlight w:val="none"/>
          <w:lang w:val="en-US" w:eastAsia="zh-CN"/>
        </w:rPr>
        <w:t>组，由乡农业农村服务中心组织开</w:t>
      </w:r>
      <w:r>
        <w:rPr>
          <w:rFonts w:hint="eastAsia" w:ascii="仿宋_GB2312" w:hAnsi="仿宋_GB2312" w:eastAsia="仿宋_GB2312" w:cs="仿宋_GB2312"/>
          <w:color w:val="auto"/>
          <w:sz w:val="32"/>
          <w:szCs w:val="32"/>
          <w:highlight w:val="none"/>
          <w:lang w:val="en-US" w:eastAsia="zh-CN"/>
        </w:rPr>
        <w:t>展该项目的建设筹备工作，将各项前期准备工作落实到位。目前已完成该项目初步方案设计、概算编制等工作。 　</w:t>
      </w:r>
      <w:r>
        <w:rPr>
          <w:rFonts w:hint="eastAsia" w:ascii="宋体" w:hAnsi="宋体" w:cs="宋体"/>
          <w:color w:val="auto"/>
          <w:sz w:val="30"/>
          <w:szCs w:val="30"/>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二、必要性和可行性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项目背景：</w:t>
      </w:r>
      <w:r>
        <w:rPr>
          <w:rFonts w:hint="eastAsia" w:ascii="仿宋_GB2312" w:hAnsi="仿宋_GB2312" w:eastAsia="仿宋_GB2312" w:cs="仿宋_GB2312"/>
          <w:color w:val="auto"/>
          <w:sz w:val="32"/>
          <w:szCs w:val="32"/>
          <w:highlight w:val="none"/>
          <w:lang w:val="en-US" w:eastAsia="zh-CN"/>
        </w:rPr>
        <w:t>由于赤卯公路的开工建设，赤寿乡卯山村黄坑口自然村（乌坛垄）的田间道路被阻断，造成村民到田间劳作通行不畅。为了保障村民的正常通行，需建设连接黄坑口自然村（乌坛垄）生产用道至新建赤卯公路的便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cs="宋体"/>
          <w:color w:val="auto"/>
          <w:sz w:val="30"/>
          <w:szCs w:val="30"/>
          <w:lang w:val="en-US" w:eastAsia="zh-CN"/>
        </w:rPr>
      </w:pPr>
      <w:r>
        <w:rPr>
          <w:rFonts w:hint="eastAsia" w:ascii="楷体_GB2312" w:hAnsi="楷体_GB2312" w:eastAsia="楷体_GB2312" w:cs="楷体_GB2312"/>
          <w:b/>
          <w:bCs/>
          <w:color w:val="auto"/>
          <w:sz w:val="32"/>
          <w:szCs w:val="32"/>
          <w:lang w:val="en-US" w:eastAsia="zh-CN"/>
        </w:rPr>
        <w:t>（二）项目实施的必要性：</w:t>
      </w:r>
      <w:r>
        <w:rPr>
          <w:rFonts w:hint="eastAsia" w:ascii="仿宋_GB2312" w:hAnsi="仿宋_GB2312" w:eastAsia="仿宋_GB2312" w:cs="仿宋_GB2312"/>
          <w:color w:val="auto"/>
          <w:sz w:val="32"/>
          <w:szCs w:val="32"/>
          <w:lang w:eastAsia="zh-CN"/>
        </w:rPr>
        <w:t>松阳县赤寿乡卯山村黄坑口自然村（乌坛垄）新建田间道路</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eastAsia="zh-CN"/>
        </w:rPr>
        <w:t>的实施</w:t>
      </w:r>
      <w:r>
        <w:rPr>
          <w:rFonts w:hint="eastAsia" w:ascii="仿宋_GB2312" w:hAnsi="仿宋_GB2312" w:eastAsia="仿宋_GB2312" w:cs="仿宋_GB2312"/>
          <w:color w:val="auto"/>
          <w:sz w:val="32"/>
          <w:szCs w:val="32"/>
          <w:lang w:val="en-US" w:eastAsia="zh-CN"/>
        </w:rPr>
        <w:t>是因赤卯公路建设，</w:t>
      </w:r>
      <w:r>
        <w:rPr>
          <w:rFonts w:hint="eastAsia" w:ascii="仿宋_GB2312" w:hAnsi="仿宋_GB2312" w:eastAsia="仿宋_GB2312" w:cs="仿宋_GB2312"/>
          <w:color w:val="auto"/>
          <w:sz w:val="32"/>
          <w:szCs w:val="32"/>
          <w:highlight w:val="none"/>
          <w:lang w:val="en-US" w:eastAsia="zh-CN"/>
        </w:rPr>
        <w:t>赤寿乡卯山村黄坑口自然村（乌坛垄）的田间道路被阻断，造成村民到田间劳作通行不畅。该项目的实施目的是为了保障村民的正常通行，是</w:t>
      </w:r>
      <w:r>
        <w:rPr>
          <w:rFonts w:hint="eastAsia" w:ascii="仿宋_GB2312" w:hAnsi="仿宋_GB2312" w:eastAsia="仿宋_GB2312" w:cs="仿宋_GB2312"/>
          <w:color w:val="auto"/>
          <w:sz w:val="32"/>
          <w:szCs w:val="32"/>
          <w:lang w:val="en-US" w:eastAsia="zh-CN"/>
        </w:rPr>
        <w:t>保障群众生产生活的基本条件和必然要求，符合群众根本利益。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（三）项目实施的可行性：</w:t>
      </w:r>
      <w:r>
        <w:rPr>
          <w:rFonts w:hint="eastAsia" w:ascii="仿宋_GB2312" w:hAnsi="仿宋_GB2312" w:eastAsia="仿宋_GB2312" w:cs="仿宋_GB2312"/>
          <w:color w:val="auto"/>
          <w:sz w:val="32"/>
          <w:szCs w:val="32"/>
          <w:lang w:eastAsia="zh-CN"/>
        </w:rPr>
        <w:t>松阳县赤寿乡卯山村黄坑口自然村（乌坛垄）新建田间道路</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eastAsia="zh-CN"/>
        </w:rPr>
        <w:t>的实施</w:t>
      </w:r>
      <w:r>
        <w:rPr>
          <w:rFonts w:hint="eastAsia" w:ascii="仿宋_GB2312" w:hAnsi="仿宋_GB2312" w:eastAsia="仿宋_GB2312" w:cs="仿宋_GB2312"/>
          <w:color w:val="auto"/>
          <w:sz w:val="32"/>
          <w:szCs w:val="32"/>
          <w:lang w:val="en-US" w:eastAsia="zh-CN"/>
        </w:rPr>
        <w:t>，可以</w:t>
      </w:r>
      <w:r>
        <w:rPr>
          <w:rFonts w:ascii="仿宋_GB2312" w:hAnsi="仿宋_GB2312" w:eastAsia="仿宋_GB2312" w:cs="仿宋_GB2312"/>
          <w:b w:val="0"/>
          <w:color w:val="auto"/>
          <w:sz w:val="31"/>
          <w:szCs w:val="31"/>
        </w:rPr>
        <w:t>补齐</w:t>
      </w:r>
      <w:r>
        <w:rPr>
          <w:rFonts w:hint="eastAsia" w:ascii="仿宋_GB2312" w:hAnsi="仿宋_GB2312" w:eastAsia="仿宋_GB2312" w:cs="仿宋_GB2312"/>
          <w:b w:val="0"/>
          <w:color w:val="auto"/>
          <w:sz w:val="31"/>
          <w:szCs w:val="31"/>
          <w:lang w:val="en-US" w:eastAsia="zh-CN"/>
        </w:rPr>
        <w:t>新建</w:t>
      </w:r>
      <w:r>
        <w:rPr>
          <w:rFonts w:hint="eastAsia" w:ascii="仿宋_GB2312" w:hAnsi="仿宋_GB2312" w:eastAsia="仿宋_GB2312" w:cs="仿宋_GB2312"/>
          <w:color w:val="auto"/>
          <w:sz w:val="32"/>
          <w:szCs w:val="32"/>
          <w:lang w:val="en-US" w:eastAsia="zh-CN"/>
        </w:rPr>
        <w:t>赤卯公路与沿线生产生活设施的有效衔接，使</w:t>
      </w:r>
      <w:r>
        <w:rPr>
          <w:rFonts w:hint="eastAsia" w:ascii="仿宋_GB2312" w:hAnsi="仿宋_GB2312" w:eastAsia="仿宋_GB2312" w:cs="仿宋_GB2312"/>
          <w:color w:val="auto"/>
          <w:sz w:val="32"/>
          <w:szCs w:val="32"/>
          <w:lang w:eastAsia="zh-CN"/>
        </w:rPr>
        <w:t>群众</w:t>
      </w:r>
      <w:r>
        <w:rPr>
          <w:rFonts w:hint="eastAsia" w:ascii="仿宋_GB2312" w:hAnsi="仿宋_GB2312" w:eastAsia="仿宋_GB2312" w:cs="仿宋_GB2312"/>
          <w:color w:val="auto"/>
          <w:sz w:val="32"/>
          <w:szCs w:val="32"/>
          <w:lang w:val="en-US" w:eastAsia="zh-CN"/>
        </w:rPr>
        <w:t>生产生活通行更加便捷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保障人民群众生产生活安全。符合广大人民群众的利益，项目内容适当且必要。实施是否具备相应的人力物力财力，相关配套措施论证严谨周密；项目实施方案充分考虑我乡实际情况和发展需要，依据充分。项目前期的立项、审批、资金筹集、设计、预算等相关程序确保到位，项目的实施安全风险能得到有效的控制，项目可行、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（四）项目风险与不确定性：</w:t>
      </w:r>
      <w:r>
        <w:rPr>
          <w:rFonts w:hint="eastAsia" w:ascii="仿宋_GB2312" w:hAnsi="仿宋_GB2312" w:eastAsia="仿宋_GB2312" w:cs="仿宋_GB2312"/>
          <w:color w:val="auto"/>
          <w:sz w:val="32"/>
          <w:szCs w:val="32"/>
          <w:lang w:val="en-US" w:eastAsia="zh-CN"/>
        </w:rPr>
        <w:t>风险管理是实施方法论中的重要内容之一。为了充分保障项目能按照预定整体实施计划顺利进行并达到预定效果，我们将在项目实施过程中特别注意风险及问题的管理与控制，早发现早分析勤研判并可能影响项目进展的风险和问题进行控制和解决，确保项目落实成效并实效运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1.项目实施存在的主要风险：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设计及质量风险。主要包括设计风险和施工（或采购）风险。设计风险主要表现在设计阶段，设计方与业主方就设计任务、具体细节未进行细致沟通，设计人员对该项目专业业务方面不熟悉，可能致使设计施工图的设计深度不够、内容不全面。导致后期设计经常发生变更或施工返工，造成工程项目进度受阻，工期延误，最终造成一定的经济损失。施工（或采购）风险主要体现在工程施工质量工艺流程不到位、材料及设备器材在采购时质量把关不严，对后期使用造成影响，造成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计划风险。计划是对工程实施过程进行各种策划、安排的总称，是对项目实施过程的布局，是为保证实现总目标而做的各种安排。目标是计划的灵魂，计划必须符合总目标的要求，受总目标的控制。为此要求计划必须符合环境条件，必须反映项目本身的客观规律性，反映工程各参与者的实际情况，同时必须满足项目的经济性要求，否则将会导致计划的失误，造成经济损失，形成计划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控制风险。在项目实施控制阶段，所面临的风险更复杂，如未严格按照合同履行、合作商之间争执、责任不明确、产生索赔要求的合同风险，供应拖延、供应商不履行合同、运输中损坏以及在工地上损失的供应风险，项目中采用新技术新工艺的风险，造成计划执行和调整实施控制的困难和风险，以及各种原因造成的管理人员管理水平低下造成管理失误的风险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不确定分析：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进行不确定性分析，需要依靠决策人的知识、经验、信息和对未来发展的判断能力，要采用科学的分析方法。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采用概率分析，通过研究各种不确定性因素发生不同变动幅度的概率分布及其对项目经济效益指标的影响，对项目可行性和风险性以及方案优劣作出判断。通过计算项目目标值（如净现值）的期望值及目标值大于或等于零的累积概率来测定项目风险大小，为投资者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（1）列出各种欲考虑的不确定因素。例如投资和工期等，作为不确定因素。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（2）设想各个不确定因素可能发生的情况，即其数值发生变化的几种情况。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（3）分别确定各种可能发生情况产生的可能性，即概率。各不确定因素的各种可能发生情况出现的概率之和等于1。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（4）计算目标值的期望值。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（5）求出目标值大于或等于零的累计概率。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单个方案的概率分析应求出净现值大于或等于零的概率，由该概率值的大小可以估计方案承受风险的程度，该概率值越接近1，说明技术方案的风险越小，反之，方案的风险越大。可以列表求得净现值大于或等于零的概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3.对风险的应对措施分析：</w:t>
      </w:r>
      <w:r>
        <w:rPr>
          <w:rFonts w:hint="eastAsia" w:ascii="仿宋_GB2312" w:hAnsi="仿宋_GB2312" w:eastAsia="仿宋_GB2312" w:cs="仿宋_GB2312"/>
          <w:color w:val="auto"/>
          <w:sz w:val="32"/>
          <w:szCs w:val="32"/>
          <w:lang w:val="en-US" w:eastAsia="zh-CN"/>
        </w:rPr>
        <w:t>工程项目管理风险应对措施是非常重要的，发生风险并不可怕，只要沉着应对，就能很好的处理问题，降低损失。就本工程项目管理风险应对措施和分析。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风险回避：是指考虑到风险存在和发生的可能性，主动放弃或拒绝实施可能导致风险损失的方案。风险回避具有简单易行，全面彻底的优点，能将风险的概率降低到零，使回避风险的同时也放弃了获得收益的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风险降低：有两方面的含义，一是降低风险发生的概率；二是一旦风险事件发生尽量降低其损失。如项目管理者在进行项目采购时可预留部分项目保证金，如果材料出问题则可用此部分资金支付，这样就降低了自己所承担的风险。采用风险控制方法对项目管理是有利的，可使项目成功的概率大大加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风险分散：是指增加承受风险的单位以减轻总体风险的压力，从而使项目管理者减少风险损失。如工程项目建设过程中使用的管材就可以将风险分散给材料供应商。但采取这种方法的同时，也有可能将利润同时分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风险转移：是为了避免承担风险损失，有意识地将损失转嫁给另外的单位或个人承担。通常有控制型非保险转移和保险转移两种种形式。控制型非保险转移，转移的是损失的法律责任，它通过合同或协议消除或减少转让人对受让人的损失责任和对第三者的损失责任。加入保险是通过专门机构，根据有关法律，运用大数法则签订保险合同，当风险发生时就可以获得保险公司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（5）风险自留：是项目组织者自己承担风险损失的措施。有时主动自留，有时被动自留。对于承担风险所需资金，可以通过事先建立内部意外损失基金的方法得到解决。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对于以上所述的风险管理控制方法，可以联合使用也可以单独使用。风险管理要对具体问题具体分析。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三、实施条件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1.人员条件：</w:t>
      </w:r>
      <w:r>
        <w:rPr>
          <w:rFonts w:hint="eastAsia" w:ascii="仿宋_GB2312" w:hAnsi="仿宋_GB2312" w:eastAsia="仿宋_GB2312" w:cs="仿宋_GB2312"/>
          <w:color w:val="auto"/>
          <w:sz w:val="32"/>
          <w:szCs w:val="32"/>
          <w:lang w:val="en-US" w:eastAsia="zh-CN"/>
        </w:rPr>
        <w:t>赤寿乡人民政府高度重视</w:t>
      </w:r>
      <w:r>
        <w:rPr>
          <w:rFonts w:hint="eastAsia" w:ascii="仿宋_GB2312" w:hAnsi="仿宋_GB2312" w:eastAsia="仿宋_GB2312" w:cs="仿宋_GB2312"/>
          <w:color w:val="auto"/>
          <w:sz w:val="32"/>
          <w:szCs w:val="32"/>
          <w:lang w:eastAsia="zh-CN"/>
        </w:rPr>
        <w:t>松阳县赤寿乡卯山村黄坑口自然村（乌坛垄）新建田间道路</w:t>
      </w:r>
      <w:r>
        <w:rPr>
          <w:rFonts w:hint="eastAsia" w:ascii="仿宋_GB2312" w:hAnsi="仿宋_GB2312" w:eastAsia="仿宋_GB2312" w:cs="仿宋_GB2312"/>
          <w:color w:val="auto"/>
          <w:sz w:val="32"/>
          <w:szCs w:val="32"/>
          <w:lang w:val="en-US" w:eastAsia="zh-CN"/>
        </w:rPr>
        <w:t>项目建设，由赤寿乡党委副书记牵头，组</w:t>
      </w:r>
      <w:r>
        <w:rPr>
          <w:rFonts w:hint="eastAsia" w:ascii="仿宋_GB2312" w:hAnsi="仿宋_GB2312" w:eastAsia="仿宋_GB2312" w:cs="仿宋_GB2312"/>
          <w:color w:val="auto"/>
          <w:sz w:val="32"/>
          <w:szCs w:val="32"/>
          <w:highlight w:val="none"/>
          <w:lang w:val="en-US" w:eastAsia="zh-CN"/>
        </w:rPr>
        <w:t>织乡农业农村服务中心</w:t>
      </w:r>
      <w:r>
        <w:rPr>
          <w:rFonts w:hint="eastAsia" w:ascii="仿宋_GB2312" w:hAnsi="仿宋_GB2312" w:eastAsia="仿宋_GB2312" w:cs="仿宋_GB2312"/>
          <w:color w:val="auto"/>
          <w:sz w:val="32"/>
          <w:szCs w:val="32"/>
          <w:lang w:val="en-US" w:eastAsia="zh-CN"/>
        </w:rPr>
        <w:t>筹办，并与</w:t>
      </w:r>
      <w:r>
        <w:rPr>
          <w:rFonts w:hint="eastAsia" w:ascii="仿宋_GB2312" w:hAnsi="仿宋_GB2312" w:eastAsia="仿宋_GB2312" w:cs="仿宋_GB2312"/>
          <w:color w:val="auto"/>
          <w:sz w:val="32"/>
          <w:szCs w:val="32"/>
          <w:highlight w:val="none"/>
          <w:lang w:val="en-US" w:eastAsia="zh-CN"/>
        </w:rPr>
        <w:t>乡综合信息指挥室、乡村镇建设服务中心、乡</w:t>
      </w:r>
      <w:r>
        <w:rPr>
          <w:rFonts w:hint="eastAsia" w:ascii="仿宋_GB2312" w:hAnsi="仿宋_GB2312" w:eastAsia="仿宋_GB2312" w:cs="仿宋_GB2312"/>
          <w:color w:val="auto"/>
          <w:sz w:val="32"/>
          <w:szCs w:val="32"/>
          <w:lang w:val="en-US" w:eastAsia="zh-CN"/>
        </w:rPr>
        <w:t>经济生态办、乡财政所等共同组成工作小组负责该项目的推进。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2.资金条件：</w:t>
      </w:r>
      <w:r>
        <w:rPr>
          <w:rFonts w:hint="eastAsia" w:ascii="仿宋_GB2312" w:hAnsi="仿宋_GB2312" w:eastAsia="仿宋_GB2312" w:cs="仿宋_GB2312"/>
          <w:color w:val="auto"/>
          <w:sz w:val="32"/>
          <w:szCs w:val="32"/>
          <w:lang w:val="en-US" w:eastAsia="zh-CN"/>
        </w:rPr>
        <w:t>经初步估算，该项目资金投入总额约为57.0454万元，由县级财政资金补助。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3.基础条件：</w:t>
      </w:r>
      <w:r>
        <w:rPr>
          <w:rFonts w:hint="eastAsia" w:ascii="仿宋_GB2312" w:hAnsi="仿宋_GB2312" w:eastAsia="仿宋_GB2312" w:cs="仿宋_GB2312"/>
          <w:color w:val="auto"/>
          <w:sz w:val="32"/>
          <w:szCs w:val="32"/>
          <w:lang w:val="en-US" w:eastAsia="zh-CN"/>
        </w:rPr>
        <w:t>该项目</w:t>
      </w:r>
      <w:r>
        <w:rPr>
          <w:rFonts w:hint="eastAsia" w:ascii="仿宋_GB2312" w:hAnsi="仿宋_GB2312" w:eastAsia="仿宋_GB2312" w:cs="仿宋_GB2312"/>
          <w:color w:val="auto"/>
          <w:sz w:val="32"/>
          <w:szCs w:val="32"/>
          <w:highlight w:val="none"/>
          <w:lang w:val="en-US" w:eastAsia="zh-CN"/>
        </w:rPr>
        <w:t>沿地势布线，不需占用耕地，生态环境影响小，现场实施条件成熟</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4.其他条件：</w:t>
      </w:r>
      <w:r>
        <w:rPr>
          <w:rFonts w:hint="eastAsia" w:ascii="仿宋_GB2312" w:hAnsi="仿宋_GB2312" w:eastAsia="仿宋_GB2312" w:cs="仿宋_GB2312"/>
          <w:color w:val="auto"/>
          <w:sz w:val="32"/>
          <w:szCs w:val="32"/>
          <w:highlight w:val="none"/>
          <w:lang w:val="en-US" w:eastAsia="zh-CN"/>
        </w:rPr>
        <w:t>松阳县交通运输局、松阳县农业农村局、松阳县财政局、</w:t>
      </w:r>
      <w:r>
        <w:rPr>
          <w:rFonts w:hint="eastAsia" w:ascii="仿宋_GB2312" w:hAnsi="仿宋_GB2312" w:eastAsia="仿宋_GB2312" w:cs="仿宋_GB2312"/>
          <w:color w:val="auto"/>
          <w:sz w:val="32"/>
          <w:szCs w:val="32"/>
          <w:lang w:val="en-US" w:eastAsia="zh-CN"/>
        </w:rPr>
        <w:t>赤寿乡党委政府等均高度支持该项目的推进，为项目的顺利推进使用奠定了基础。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四、进度和计划安排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该项目拟于</w:t>
      </w:r>
      <w:r>
        <w:rPr>
          <w:rFonts w:hint="eastAsia" w:ascii="仿宋_GB2312" w:hAnsi="仿宋_GB2312" w:eastAsia="仿宋_GB2312" w:cs="仿宋_GB2312"/>
          <w:color w:val="auto"/>
          <w:sz w:val="32"/>
          <w:szCs w:val="32"/>
          <w:highlight w:val="none"/>
          <w:lang w:val="en-US" w:eastAsia="zh-CN"/>
        </w:rPr>
        <w:t>2025年7月</w:t>
      </w:r>
      <w:r>
        <w:rPr>
          <w:rFonts w:hint="default" w:ascii="仿宋_GB2312" w:hAnsi="仿宋_GB2312" w:eastAsia="仿宋_GB2312" w:cs="仿宋_GB2312"/>
          <w:color w:val="auto"/>
          <w:sz w:val="32"/>
          <w:szCs w:val="32"/>
          <w:lang w:val="en-US" w:eastAsia="zh-CN"/>
        </w:rPr>
        <w:t>开始</w:t>
      </w:r>
      <w:r>
        <w:rPr>
          <w:rFonts w:hint="eastAsia" w:ascii="仿宋_GB2312" w:hAnsi="仿宋_GB2312" w:eastAsia="仿宋_GB2312" w:cs="仿宋_GB2312"/>
          <w:color w:val="auto"/>
          <w:sz w:val="32"/>
          <w:szCs w:val="32"/>
          <w:lang w:val="en-US" w:eastAsia="zh-CN"/>
        </w:rPr>
        <w:t>实施，</w:t>
      </w:r>
      <w:r>
        <w:rPr>
          <w:rFonts w:hint="default" w:ascii="仿宋_GB2312" w:hAnsi="仿宋_GB2312" w:eastAsia="仿宋_GB2312" w:cs="仿宋_GB2312"/>
          <w:color w:val="auto"/>
          <w:sz w:val="32"/>
          <w:szCs w:val="32"/>
          <w:lang w:val="en-US" w:eastAsia="zh-CN"/>
        </w:rPr>
        <w:t>计划</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highlight w:val="none"/>
          <w:lang w:val="en-US" w:eastAsia="zh-CN"/>
        </w:rPr>
        <w:t>2025年10月全面完工并正式投入使用</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五、主要结论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2"/>
          <w:szCs w:val="32"/>
          <w:lang w:val="en-US" w:eastAsia="zh-CN"/>
        </w:rPr>
      </w:pPr>
      <w:r>
        <w:rPr>
          <w:rFonts w:hint="eastAsia" w:ascii="宋体" w:hAnsi="宋体" w:cs="宋体"/>
          <w:color w:val="auto"/>
          <w:sz w:val="30"/>
          <w:szCs w:val="30"/>
          <w:lang w:val="en-US" w:eastAsia="zh-CN"/>
        </w:rPr>
        <w:t>1.</w:t>
      </w:r>
      <w:r>
        <w:rPr>
          <w:rFonts w:hint="eastAsia" w:ascii="仿宋_GB2312" w:hAnsi="仿宋_GB2312" w:eastAsia="仿宋_GB2312" w:cs="仿宋_GB2312"/>
          <w:color w:val="auto"/>
          <w:sz w:val="32"/>
          <w:szCs w:val="32"/>
          <w:lang w:val="en-US" w:eastAsia="zh-CN"/>
        </w:rPr>
        <w:t>该项目的建设符合社会发展和群众根本利益，有利于片区产业发展。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2.本项目建设成本适宜，实施过程对周围环境、群众生产生活影响较小，建成后有利于群众生产生活需求，项目的建设是可行的。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3.该项目的实施在相关专业技术要求范围内，实施内容和程序符合有关法律法规和政策规定。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综上所述，该项目建设具有迫切性和实效性，不仅是可行的，而且是必需的。</w:t>
      </w:r>
    </w:p>
    <w:p>
      <w:pPr>
        <w:numPr>
          <w:ilvl w:val="0"/>
          <w:numId w:val="0"/>
        </w:num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mE0ZjEwMTE5NjVlYjZiYTU1MWU2YmJjNzUxMDAifQ=="/>
  </w:docVars>
  <w:rsids>
    <w:rsidRoot w:val="003B705D"/>
    <w:rsid w:val="003B705D"/>
    <w:rsid w:val="01D63F98"/>
    <w:rsid w:val="042C41E4"/>
    <w:rsid w:val="053B11B5"/>
    <w:rsid w:val="054A784B"/>
    <w:rsid w:val="055B509D"/>
    <w:rsid w:val="05AD158E"/>
    <w:rsid w:val="061B49C3"/>
    <w:rsid w:val="062E3E6F"/>
    <w:rsid w:val="07687212"/>
    <w:rsid w:val="085E3B16"/>
    <w:rsid w:val="089A6F08"/>
    <w:rsid w:val="098E056B"/>
    <w:rsid w:val="09DC77A5"/>
    <w:rsid w:val="0A5931E1"/>
    <w:rsid w:val="0B06423B"/>
    <w:rsid w:val="0BAB4AC5"/>
    <w:rsid w:val="0D785332"/>
    <w:rsid w:val="0D904954"/>
    <w:rsid w:val="0EE20561"/>
    <w:rsid w:val="0FC15BD7"/>
    <w:rsid w:val="0FF50CB6"/>
    <w:rsid w:val="10164D0B"/>
    <w:rsid w:val="10165692"/>
    <w:rsid w:val="10782719"/>
    <w:rsid w:val="10AA1549"/>
    <w:rsid w:val="112E44DD"/>
    <w:rsid w:val="12593F79"/>
    <w:rsid w:val="129B39FD"/>
    <w:rsid w:val="13296450"/>
    <w:rsid w:val="13635F37"/>
    <w:rsid w:val="13720A13"/>
    <w:rsid w:val="15700E52"/>
    <w:rsid w:val="157C66BD"/>
    <w:rsid w:val="15E7DF40"/>
    <w:rsid w:val="1654726A"/>
    <w:rsid w:val="16647189"/>
    <w:rsid w:val="17290603"/>
    <w:rsid w:val="179B5776"/>
    <w:rsid w:val="181729A0"/>
    <w:rsid w:val="18DB21CC"/>
    <w:rsid w:val="199E7049"/>
    <w:rsid w:val="1A655804"/>
    <w:rsid w:val="1A8253C4"/>
    <w:rsid w:val="1AD77D60"/>
    <w:rsid w:val="1ADA18E7"/>
    <w:rsid w:val="1B2C3975"/>
    <w:rsid w:val="1BD81547"/>
    <w:rsid w:val="1CAB7D1B"/>
    <w:rsid w:val="1D694D4C"/>
    <w:rsid w:val="1DF101D6"/>
    <w:rsid w:val="1E641C74"/>
    <w:rsid w:val="1EA328E9"/>
    <w:rsid w:val="20311562"/>
    <w:rsid w:val="2132613D"/>
    <w:rsid w:val="21DE3A32"/>
    <w:rsid w:val="22784345"/>
    <w:rsid w:val="2368547B"/>
    <w:rsid w:val="243376A3"/>
    <w:rsid w:val="248A6F89"/>
    <w:rsid w:val="24F44922"/>
    <w:rsid w:val="25206A9A"/>
    <w:rsid w:val="2533667D"/>
    <w:rsid w:val="253433D2"/>
    <w:rsid w:val="26E04806"/>
    <w:rsid w:val="270B7F46"/>
    <w:rsid w:val="27203215"/>
    <w:rsid w:val="2812042F"/>
    <w:rsid w:val="28DF4896"/>
    <w:rsid w:val="2B553212"/>
    <w:rsid w:val="2C57320C"/>
    <w:rsid w:val="2E365661"/>
    <w:rsid w:val="2E3663CE"/>
    <w:rsid w:val="2FE45BDF"/>
    <w:rsid w:val="300A56B6"/>
    <w:rsid w:val="31321C7B"/>
    <w:rsid w:val="314E2F29"/>
    <w:rsid w:val="31700710"/>
    <w:rsid w:val="31A83BE0"/>
    <w:rsid w:val="31CD0465"/>
    <w:rsid w:val="327273AB"/>
    <w:rsid w:val="328D77AA"/>
    <w:rsid w:val="32CC25E9"/>
    <w:rsid w:val="333472C1"/>
    <w:rsid w:val="33457AE1"/>
    <w:rsid w:val="339064C2"/>
    <w:rsid w:val="345E5655"/>
    <w:rsid w:val="34DC266B"/>
    <w:rsid w:val="34F850C6"/>
    <w:rsid w:val="358B6989"/>
    <w:rsid w:val="35B0569F"/>
    <w:rsid w:val="379A2822"/>
    <w:rsid w:val="38EC6223"/>
    <w:rsid w:val="39720C6D"/>
    <w:rsid w:val="39771D6C"/>
    <w:rsid w:val="39CE65EC"/>
    <w:rsid w:val="3A606BEE"/>
    <w:rsid w:val="3BB73EC6"/>
    <w:rsid w:val="3BCE4176"/>
    <w:rsid w:val="3BE01172"/>
    <w:rsid w:val="3CB23989"/>
    <w:rsid w:val="3DCD0DC4"/>
    <w:rsid w:val="3E0605C4"/>
    <w:rsid w:val="3E361F09"/>
    <w:rsid w:val="3E95652B"/>
    <w:rsid w:val="3ECF4342"/>
    <w:rsid w:val="3EE75C28"/>
    <w:rsid w:val="40B977E5"/>
    <w:rsid w:val="41C50A70"/>
    <w:rsid w:val="41D65418"/>
    <w:rsid w:val="41E460E4"/>
    <w:rsid w:val="42A967F6"/>
    <w:rsid w:val="42C51B98"/>
    <w:rsid w:val="42F12597"/>
    <w:rsid w:val="44C2711D"/>
    <w:rsid w:val="44E13C3E"/>
    <w:rsid w:val="44F71E6E"/>
    <w:rsid w:val="4548029C"/>
    <w:rsid w:val="457E589A"/>
    <w:rsid w:val="457F1D55"/>
    <w:rsid w:val="459B120E"/>
    <w:rsid w:val="45B122AB"/>
    <w:rsid w:val="468F38D1"/>
    <w:rsid w:val="46D1538C"/>
    <w:rsid w:val="46D92432"/>
    <w:rsid w:val="47567860"/>
    <w:rsid w:val="47D311F2"/>
    <w:rsid w:val="47DF6AD2"/>
    <w:rsid w:val="485E3508"/>
    <w:rsid w:val="48A84C91"/>
    <w:rsid w:val="48AE0BF9"/>
    <w:rsid w:val="48C52283"/>
    <w:rsid w:val="491731D1"/>
    <w:rsid w:val="491E46E3"/>
    <w:rsid w:val="49902CB9"/>
    <w:rsid w:val="4A044E90"/>
    <w:rsid w:val="4A745B3F"/>
    <w:rsid w:val="4AD5389C"/>
    <w:rsid w:val="4B112146"/>
    <w:rsid w:val="4B5F4619"/>
    <w:rsid w:val="4C733BA7"/>
    <w:rsid w:val="4CB048C1"/>
    <w:rsid w:val="4E552893"/>
    <w:rsid w:val="4E9F4857"/>
    <w:rsid w:val="4EB6360B"/>
    <w:rsid w:val="4EF95721"/>
    <w:rsid w:val="4F3C64C8"/>
    <w:rsid w:val="4F6B3C9D"/>
    <w:rsid w:val="4FDA51A1"/>
    <w:rsid w:val="4FDE54E6"/>
    <w:rsid w:val="50A65586"/>
    <w:rsid w:val="512C4D9B"/>
    <w:rsid w:val="514A4E80"/>
    <w:rsid w:val="51CD2963"/>
    <w:rsid w:val="51FD49C3"/>
    <w:rsid w:val="521343A6"/>
    <w:rsid w:val="5214719D"/>
    <w:rsid w:val="52291B63"/>
    <w:rsid w:val="527413CC"/>
    <w:rsid w:val="533045D9"/>
    <w:rsid w:val="53695864"/>
    <w:rsid w:val="536E24FE"/>
    <w:rsid w:val="538360C3"/>
    <w:rsid w:val="54521212"/>
    <w:rsid w:val="54734702"/>
    <w:rsid w:val="54A50788"/>
    <w:rsid w:val="55C10459"/>
    <w:rsid w:val="56A03644"/>
    <w:rsid w:val="57AC4398"/>
    <w:rsid w:val="5829794E"/>
    <w:rsid w:val="58B055E5"/>
    <w:rsid w:val="5A0F00BD"/>
    <w:rsid w:val="5D04635C"/>
    <w:rsid w:val="5D45216A"/>
    <w:rsid w:val="5D5A0D52"/>
    <w:rsid w:val="5DBC24ED"/>
    <w:rsid w:val="5E10213F"/>
    <w:rsid w:val="5EFD2B83"/>
    <w:rsid w:val="5F8E04CE"/>
    <w:rsid w:val="5FB4D192"/>
    <w:rsid w:val="5FC22C23"/>
    <w:rsid w:val="60025664"/>
    <w:rsid w:val="602536C3"/>
    <w:rsid w:val="605B6BE7"/>
    <w:rsid w:val="609867DA"/>
    <w:rsid w:val="60BE2EC7"/>
    <w:rsid w:val="6165013F"/>
    <w:rsid w:val="619D39CF"/>
    <w:rsid w:val="62667834"/>
    <w:rsid w:val="632A070D"/>
    <w:rsid w:val="640A7D5E"/>
    <w:rsid w:val="64894149"/>
    <w:rsid w:val="651B68DE"/>
    <w:rsid w:val="664B076F"/>
    <w:rsid w:val="67D80C4B"/>
    <w:rsid w:val="68BB0BC8"/>
    <w:rsid w:val="692860F8"/>
    <w:rsid w:val="699A6110"/>
    <w:rsid w:val="69A27403"/>
    <w:rsid w:val="69D6343D"/>
    <w:rsid w:val="6A0F2C6D"/>
    <w:rsid w:val="6A6222E4"/>
    <w:rsid w:val="6A885E92"/>
    <w:rsid w:val="6B184596"/>
    <w:rsid w:val="6BD846EC"/>
    <w:rsid w:val="6D4555BB"/>
    <w:rsid w:val="6D666DA7"/>
    <w:rsid w:val="6D680E4C"/>
    <w:rsid w:val="6DA203E1"/>
    <w:rsid w:val="6DB01335"/>
    <w:rsid w:val="6E5E79B6"/>
    <w:rsid w:val="6EAB29D0"/>
    <w:rsid w:val="704C3604"/>
    <w:rsid w:val="704F5D4C"/>
    <w:rsid w:val="71B84C3E"/>
    <w:rsid w:val="71C81359"/>
    <w:rsid w:val="71DC782B"/>
    <w:rsid w:val="722765BA"/>
    <w:rsid w:val="724C6873"/>
    <w:rsid w:val="727A1612"/>
    <w:rsid w:val="73D809C2"/>
    <w:rsid w:val="7407501B"/>
    <w:rsid w:val="740B2339"/>
    <w:rsid w:val="74562C76"/>
    <w:rsid w:val="74DD38A1"/>
    <w:rsid w:val="752E44C9"/>
    <w:rsid w:val="75E233D4"/>
    <w:rsid w:val="771335D3"/>
    <w:rsid w:val="772C730E"/>
    <w:rsid w:val="77514A26"/>
    <w:rsid w:val="77AA1D69"/>
    <w:rsid w:val="77DF3CAE"/>
    <w:rsid w:val="78E977D3"/>
    <w:rsid w:val="79F2495C"/>
    <w:rsid w:val="7AB35D05"/>
    <w:rsid w:val="7AEC19D4"/>
    <w:rsid w:val="7BA17EC3"/>
    <w:rsid w:val="7BDC2240"/>
    <w:rsid w:val="7BF40B88"/>
    <w:rsid w:val="7CBF5828"/>
    <w:rsid w:val="7D0F44D6"/>
    <w:rsid w:val="7E18337F"/>
    <w:rsid w:val="7F1B0CF9"/>
    <w:rsid w:val="B7BEBBA7"/>
    <w:rsid w:val="D5FB0D3A"/>
    <w:rsid w:val="FAEBF1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3538</Words>
  <Characters>3628</Characters>
  <Lines>0</Lines>
  <Paragraphs>0</Paragraphs>
  <TotalTime>0</TotalTime>
  <ScaleCrop>false</ScaleCrop>
  <LinksUpToDate>false</LinksUpToDate>
  <CharactersWithSpaces>3634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2022-11-10T00:12:00Z</dcterms:created>
  <dc:creator>Administrator</dc:creator>
  <cp:lastModifiedBy>松阳县赤寿乡文书</cp:lastModifiedBy>
  <cp:lastPrinted>2022-11-14T18:45:00Z</cp:lastPrinted>
  <dcterms:modified xsi:type="dcterms:W3CDTF">2025-05-26T03:32:03Z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F4DFC9B3ACCC4396BDEC65812B1170C7_12</vt:lpwstr>
  </property>
  <property fmtid="{D5CDD505-2E9C-101B-9397-08002B2CF9AE}" pid="6" name="KSOTemplateDocerSaveRecord">
    <vt:lpwstr>eyJoZGlkIjoiZTY4MmE0ZjEwMTE5NjVlYjZiYTU1MWU2YmJjNzUxMDAiLCJ1c2VySWQiOiIyNjk5NDE0NjUifQ==</vt:lpwstr>
  </property>
</Properties>
</file>