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08C8" w14:textId="77777777" w:rsidR="00AF78F5" w:rsidRDefault="00AF78F5"/>
    <w:p w14:paraId="04C5A9B7" w14:textId="046B0851" w:rsidR="00AF78F5" w:rsidRPr="004E7F35" w:rsidRDefault="005F771A" w:rsidP="00567F63">
      <w:pPr>
        <w:jc w:val="center"/>
        <w:rPr>
          <w:rFonts w:ascii="仿宋" w:eastAsia="仿宋" w:hAnsi="仿宋" w:cs="仿宋"/>
          <w:b/>
          <w:bCs/>
          <w:sz w:val="36"/>
          <w:szCs w:val="36"/>
        </w:rPr>
      </w:pPr>
      <w:r w:rsidRPr="004E7F35">
        <w:rPr>
          <w:rFonts w:ascii="仿宋" w:eastAsia="仿宋" w:hAnsi="仿宋" w:cs="仿宋" w:hint="eastAsia"/>
          <w:b/>
          <w:bCs/>
          <w:sz w:val="36"/>
          <w:szCs w:val="36"/>
        </w:rPr>
        <w:t>《</w:t>
      </w:r>
      <w:r w:rsidR="00996377" w:rsidRPr="00996377">
        <w:rPr>
          <w:rFonts w:ascii="仿宋" w:eastAsia="仿宋" w:hAnsi="仿宋" w:cs="仿宋" w:hint="eastAsia"/>
          <w:b/>
          <w:bCs/>
          <w:sz w:val="36"/>
          <w:szCs w:val="36"/>
        </w:rPr>
        <w:t>关于调整天台县人民政府乡镇（街道）综合行政执法事项清单的通告</w:t>
      </w:r>
      <w:r w:rsidRPr="004E7F35">
        <w:rPr>
          <w:rFonts w:ascii="仿宋" w:eastAsia="仿宋" w:hAnsi="仿宋" w:cs="仿宋" w:hint="eastAsia"/>
          <w:b/>
          <w:bCs/>
          <w:sz w:val="36"/>
          <w:szCs w:val="36"/>
        </w:rPr>
        <w:t>》的</w:t>
      </w:r>
      <w:r w:rsidR="005F38C1" w:rsidRPr="004E7F35">
        <w:rPr>
          <w:rFonts w:ascii="仿宋" w:eastAsia="仿宋" w:hAnsi="仿宋" w:cs="仿宋" w:hint="eastAsia"/>
          <w:b/>
          <w:bCs/>
          <w:sz w:val="36"/>
          <w:szCs w:val="36"/>
        </w:rPr>
        <w:t>起草说明</w:t>
      </w:r>
    </w:p>
    <w:p w14:paraId="2E0C88C7" w14:textId="43238974" w:rsidR="00AF78F5" w:rsidRPr="004E7F35" w:rsidRDefault="005F771A">
      <w:pPr>
        <w:rPr>
          <w:rFonts w:ascii="仿宋" w:eastAsia="仿宋" w:hAnsi="仿宋" w:cs="仿宋"/>
          <w:sz w:val="32"/>
          <w:szCs w:val="32"/>
        </w:rPr>
      </w:pPr>
      <w:r w:rsidRPr="004E7F35">
        <w:rPr>
          <w:rFonts w:ascii="仿宋" w:eastAsia="仿宋" w:hAnsi="仿宋" w:cs="仿宋" w:hint="eastAsia"/>
          <w:sz w:val="32"/>
          <w:szCs w:val="32"/>
        </w:rPr>
        <w:t>天台县司法局：</w:t>
      </w:r>
    </w:p>
    <w:p w14:paraId="455CFBBC" w14:textId="54BAFC47" w:rsidR="005F771A" w:rsidRPr="004E7F35" w:rsidRDefault="005F771A" w:rsidP="00567F63">
      <w:pPr>
        <w:ind w:firstLineChars="200" w:firstLine="640"/>
        <w:rPr>
          <w:rFonts w:ascii="仿宋" w:eastAsia="仿宋" w:hAnsi="仿宋" w:cs="仿宋"/>
          <w:sz w:val="32"/>
          <w:szCs w:val="32"/>
        </w:rPr>
      </w:pPr>
      <w:r w:rsidRPr="004E7F35">
        <w:rPr>
          <w:rFonts w:ascii="仿宋" w:eastAsia="仿宋" w:hAnsi="仿宋" w:cs="仿宋" w:hint="eastAsia"/>
          <w:sz w:val="32"/>
          <w:szCs w:val="32"/>
        </w:rPr>
        <w:t>我单位研究起草了《</w:t>
      </w:r>
      <w:r w:rsidR="00996377" w:rsidRPr="00996377">
        <w:rPr>
          <w:rFonts w:ascii="仿宋" w:eastAsia="仿宋" w:hAnsi="仿宋" w:cs="仿宋" w:hint="eastAsia"/>
          <w:sz w:val="32"/>
          <w:szCs w:val="32"/>
        </w:rPr>
        <w:t>关于调整天台县人民政府乡镇（街道）综合行政执法事项清单的通告</w:t>
      </w:r>
      <w:r w:rsidRPr="004E7F35">
        <w:rPr>
          <w:rFonts w:ascii="仿宋" w:eastAsia="仿宋" w:hAnsi="仿宋" w:cs="仿宋" w:hint="eastAsia"/>
          <w:sz w:val="32"/>
          <w:szCs w:val="32"/>
        </w:rPr>
        <w:t>》，拟对</w:t>
      </w:r>
      <w:r w:rsidR="00567F63" w:rsidRPr="004E7F35">
        <w:rPr>
          <w:rFonts w:ascii="仿宋" w:eastAsia="仿宋" w:hAnsi="仿宋" w:cs="仿宋" w:hint="eastAsia"/>
          <w:sz w:val="32"/>
          <w:szCs w:val="32"/>
        </w:rPr>
        <w:t>各赋权乡镇（街道）</w:t>
      </w:r>
      <w:r w:rsidRPr="004E7F35">
        <w:rPr>
          <w:rFonts w:ascii="仿宋" w:eastAsia="仿宋" w:hAnsi="仿宋" w:cs="仿宋" w:hint="eastAsia"/>
          <w:sz w:val="32"/>
          <w:szCs w:val="32"/>
        </w:rPr>
        <w:t>综合执法事项</w:t>
      </w:r>
      <w:r w:rsidR="00567F63" w:rsidRPr="004E7F35">
        <w:rPr>
          <w:rFonts w:ascii="仿宋" w:eastAsia="仿宋" w:hAnsi="仿宋" w:cs="仿宋" w:hint="eastAsia"/>
          <w:sz w:val="32"/>
          <w:szCs w:val="32"/>
        </w:rPr>
        <w:t>进行调整</w:t>
      </w:r>
      <w:r w:rsidRPr="004E7F35">
        <w:rPr>
          <w:rFonts w:ascii="仿宋" w:eastAsia="仿宋" w:hAnsi="仿宋" w:cs="仿宋" w:hint="eastAsia"/>
          <w:sz w:val="32"/>
          <w:szCs w:val="32"/>
        </w:rPr>
        <w:t>。现将有关问题说明如下：</w:t>
      </w:r>
    </w:p>
    <w:p w14:paraId="18FB9889" w14:textId="3EDBC774" w:rsidR="005F771A" w:rsidRPr="004E7F35" w:rsidRDefault="005F38C1" w:rsidP="005F771A">
      <w:pPr>
        <w:rPr>
          <w:rFonts w:ascii="仿宋" w:eastAsia="仿宋" w:hAnsi="仿宋" w:cs="仿宋"/>
          <w:b/>
          <w:bCs/>
          <w:sz w:val="32"/>
          <w:szCs w:val="32"/>
        </w:rPr>
      </w:pPr>
      <w:r w:rsidRPr="004E7F35">
        <w:rPr>
          <w:rFonts w:ascii="仿宋" w:eastAsia="仿宋" w:hAnsi="仿宋" w:cs="仿宋" w:hint="eastAsia"/>
          <w:b/>
          <w:bCs/>
          <w:sz w:val="32"/>
          <w:szCs w:val="32"/>
        </w:rPr>
        <w:t>一、</w:t>
      </w:r>
      <w:r w:rsidR="005F771A" w:rsidRPr="004E7F35">
        <w:rPr>
          <w:rFonts w:ascii="仿宋" w:eastAsia="仿宋" w:hAnsi="仿宋" w:cs="仿宋" w:hint="eastAsia"/>
          <w:b/>
          <w:bCs/>
          <w:sz w:val="32"/>
          <w:szCs w:val="32"/>
        </w:rPr>
        <w:t>制定的基本情况</w:t>
      </w:r>
    </w:p>
    <w:p w14:paraId="103A364E" w14:textId="6DE96820" w:rsidR="004F39B2" w:rsidRPr="004E7F35" w:rsidRDefault="005F771A" w:rsidP="004F39B2">
      <w:pPr>
        <w:ind w:firstLineChars="200" w:firstLine="640"/>
        <w:rPr>
          <w:rFonts w:ascii="仿宋" w:eastAsia="仿宋" w:hAnsi="仿宋" w:cs="仿宋"/>
          <w:sz w:val="32"/>
          <w:szCs w:val="32"/>
        </w:rPr>
      </w:pPr>
      <w:r w:rsidRPr="004E7F35">
        <w:rPr>
          <w:rFonts w:ascii="仿宋" w:eastAsia="仿宋" w:hAnsi="仿宋" w:cs="仿宋" w:hint="eastAsia"/>
          <w:sz w:val="32"/>
          <w:szCs w:val="32"/>
        </w:rPr>
        <w:t>（一）制定的必要性和可行性：</w:t>
      </w:r>
      <w:r w:rsidR="004F39B2" w:rsidRPr="004E7F35">
        <w:rPr>
          <w:rFonts w:ascii="仿宋" w:eastAsia="仿宋" w:hAnsi="仿宋" w:cs="仿宋" w:hint="eastAsia"/>
          <w:sz w:val="32"/>
          <w:szCs w:val="32"/>
        </w:rPr>
        <w:t>经一年的改革实践充分暴露出了如下问题：1.赋权镇</w:t>
      </w:r>
      <w:proofErr w:type="gramStart"/>
      <w:r w:rsidR="004F39B2" w:rsidRPr="004E7F35">
        <w:rPr>
          <w:rFonts w:ascii="仿宋" w:eastAsia="仿宋" w:hAnsi="仿宋" w:cs="仿宋" w:hint="eastAsia"/>
          <w:sz w:val="32"/>
          <w:szCs w:val="32"/>
        </w:rPr>
        <w:t>街行政</w:t>
      </w:r>
      <w:proofErr w:type="gramEnd"/>
      <w:r w:rsidR="004F39B2" w:rsidRPr="004E7F35">
        <w:rPr>
          <w:rFonts w:ascii="仿宋" w:eastAsia="仿宋" w:hAnsi="仿宋" w:cs="仿宋" w:hint="eastAsia"/>
          <w:sz w:val="32"/>
          <w:szCs w:val="32"/>
        </w:rPr>
        <w:t>处罚事项与基层实际情况存在一定脱节，实际办案不符合高频多发的要求，存在大量未覆盖和未实施的事项；2.基层政府反映部分条</w:t>
      </w:r>
      <w:proofErr w:type="gramStart"/>
      <w:r w:rsidR="004F39B2" w:rsidRPr="004E7F35">
        <w:rPr>
          <w:rFonts w:ascii="仿宋" w:eastAsia="仿宋" w:hAnsi="仿宋" w:cs="仿宋" w:hint="eastAsia"/>
          <w:sz w:val="32"/>
          <w:szCs w:val="32"/>
        </w:rPr>
        <w:t>线例如</w:t>
      </w:r>
      <w:proofErr w:type="gramEnd"/>
      <w:r w:rsidR="004F39B2" w:rsidRPr="004E7F35">
        <w:rPr>
          <w:rFonts w:ascii="仿宋" w:eastAsia="仿宋" w:hAnsi="仿宋" w:cs="仿宋" w:hint="eastAsia"/>
          <w:sz w:val="32"/>
          <w:szCs w:val="32"/>
        </w:rPr>
        <w:t>住建的垃圾分类、生态环保的畜禽养殖等事项，实际工作遇到此类案件较多，但之前未列入清单，无法满足基层执法需求的；3.赋权事项不符合省市执法效能指标考核要求，未做到合理、科学、精准赋权，与基层常见、与企业群众紧密相关的执法事项不相适宜。科学合理的赋权事项范围是确保基层综合执法队伍正确履职的前提条件。</w:t>
      </w:r>
      <w:proofErr w:type="gramStart"/>
      <w:r w:rsidR="004F39B2" w:rsidRPr="004E7F35">
        <w:rPr>
          <w:rFonts w:ascii="仿宋" w:eastAsia="仿宋" w:hAnsi="仿宋" w:cs="仿宋" w:hint="eastAsia"/>
          <w:sz w:val="32"/>
          <w:szCs w:val="32"/>
        </w:rPr>
        <w:t>故应当</w:t>
      </w:r>
      <w:proofErr w:type="gramEnd"/>
      <w:r w:rsidR="004F39B2" w:rsidRPr="004E7F35">
        <w:rPr>
          <w:rFonts w:ascii="仿宋" w:eastAsia="仿宋" w:hAnsi="仿宋" w:cs="仿宋" w:hint="eastAsia"/>
          <w:sz w:val="32"/>
          <w:szCs w:val="32"/>
        </w:rPr>
        <w:t>对现行的赋权镇街的行政处罚事项予以动态调整。</w:t>
      </w:r>
      <w:r w:rsidRPr="004E7F35">
        <w:rPr>
          <w:rFonts w:ascii="仿宋" w:eastAsia="仿宋" w:hAnsi="仿宋" w:cs="仿宋" w:hint="eastAsia"/>
          <w:sz w:val="32"/>
          <w:szCs w:val="32"/>
        </w:rPr>
        <w:t>根据省</w:t>
      </w:r>
      <w:r w:rsidR="004F39B2" w:rsidRPr="004E7F35">
        <w:rPr>
          <w:rFonts w:ascii="仿宋" w:eastAsia="仿宋" w:hAnsi="仿宋" w:cs="仿宋" w:hint="eastAsia"/>
          <w:sz w:val="32"/>
          <w:szCs w:val="32"/>
        </w:rPr>
        <w:t>专班放</w:t>
      </w:r>
      <w:r w:rsidRPr="004E7F35">
        <w:rPr>
          <w:rFonts w:ascii="仿宋" w:eastAsia="仿宋" w:hAnsi="仿宋" w:cs="仿宋" w:hint="eastAsia"/>
          <w:sz w:val="32"/>
          <w:szCs w:val="32"/>
        </w:rPr>
        <w:t>得下、接得住、管得好、有监督的原则，</w:t>
      </w:r>
      <w:r w:rsidR="004F39B2" w:rsidRPr="004E7F35">
        <w:rPr>
          <w:rFonts w:ascii="仿宋" w:eastAsia="仿宋" w:hAnsi="仿宋" w:cs="仿宋" w:hint="eastAsia"/>
          <w:sz w:val="32"/>
          <w:szCs w:val="32"/>
        </w:rPr>
        <w:t>此次调整取消了大部分未能覆盖的赋权事项，同时</w:t>
      </w:r>
      <w:r w:rsidRPr="004E7F35">
        <w:rPr>
          <w:rFonts w:ascii="仿宋" w:eastAsia="仿宋" w:hAnsi="仿宋" w:cs="仿宋" w:hint="eastAsia"/>
          <w:sz w:val="32"/>
          <w:szCs w:val="32"/>
        </w:rPr>
        <w:t>在浙江省综合行政执法事项统一目录和乡镇（街道）综合行政执法事项指导目录中选择高频多发、易发现易处置、专业要求适宜的行政执法事项下放到乡镇</w:t>
      </w:r>
      <w:r w:rsidRPr="004E7F35">
        <w:rPr>
          <w:rFonts w:ascii="仿宋" w:eastAsia="仿宋" w:hAnsi="仿宋" w:cs="仿宋" w:hint="eastAsia"/>
          <w:sz w:val="32"/>
          <w:szCs w:val="32"/>
        </w:rPr>
        <w:lastRenderedPageBreak/>
        <w:t>（街道）。</w:t>
      </w:r>
    </w:p>
    <w:p w14:paraId="229AE0CB" w14:textId="05691770" w:rsidR="00902181" w:rsidRPr="004E7F35" w:rsidRDefault="005F771A" w:rsidP="005F771A">
      <w:pPr>
        <w:ind w:firstLineChars="200" w:firstLine="640"/>
        <w:rPr>
          <w:rFonts w:ascii="仿宋" w:eastAsia="仿宋" w:hAnsi="仿宋" w:cs="仿宋"/>
          <w:sz w:val="32"/>
          <w:szCs w:val="32"/>
        </w:rPr>
      </w:pPr>
      <w:r w:rsidRPr="004E7F35">
        <w:rPr>
          <w:rFonts w:ascii="仿宋" w:eastAsia="仿宋" w:hAnsi="仿宋" w:cs="仿宋" w:hint="eastAsia"/>
          <w:sz w:val="32"/>
          <w:szCs w:val="32"/>
        </w:rPr>
        <w:t>（二）拟解决的主要问题：</w:t>
      </w:r>
      <w:r w:rsidR="00975179" w:rsidRPr="004E7F35">
        <w:rPr>
          <w:rFonts w:ascii="仿宋" w:eastAsia="仿宋" w:hAnsi="仿宋" w:cs="仿宋" w:hint="eastAsia"/>
          <w:sz w:val="32"/>
          <w:szCs w:val="32"/>
        </w:rPr>
        <w:t>赤城街道等</w:t>
      </w:r>
      <w:r w:rsidR="004F39B2" w:rsidRPr="004E7F35">
        <w:rPr>
          <w:rFonts w:ascii="仿宋" w:eastAsia="仿宋" w:hAnsi="仿宋" w:cs="仿宋"/>
          <w:sz w:val="32"/>
          <w:szCs w:val="32"/>
        </w:rPr>
        <w:t>10</w:t>
      </w:r>
      <w:r w:rsidR="00975179" w:rsidRPr="004E7F35">
        <w:rPr>
          <w:rFonts w:ascii="仿宋" w:eastAsia="仿宋" w:hAnsi="仿宋" w:cs="仿宋" w:hint="eastAsia"/>
          <w:sz w:val="32"/>
          <w:szCs w:val="32"/>
        </w:rPr>
        <w:t>镇（街道）人民政府（办事处）</w:t>
      </w:r>
      <w:r w:rsidR="004F32CE" w:rsidRPr="004E7F35">
        <w:rPr>
          <w:rFonts w:ascii="仿宋" w:eastAsia="仿宋" w:hAnsi="仿宋" w:cs="仿宋" w:hint="eastAsia"/>
          <w:sz w:val="32"/>
          <w:szCs w:val="32"/>
        </w:rPr>
        <w:t>如何</w:t>
      </w:r>
      <w:r w:rsidR="00902181" w:rsidRPr="004E7F35">
        <w:rPr>
          <w:rFonts w:ascii="仿宋" w:eastAsia="仿宋" w:hAnsi="仿宋" w:cs="仿宋" w:hint="eastAsia"/>
          <w:sz w:val="32"/>
          <w:szCs w:val="32"/>
        </w:rPr>
        <w:t>行使</w:t>
      </w:r>
      <w:r w:rsidR="007E2135">
        <w:rPr>
          <w:rFonts w:ascii="仿宋" w:eastAsia="仿宋" w:hAnsi="仿宋" w:cs="仿宋" w:hint="eastAsia"/>
          <w:sz w:val="32"/>
          <w:szCs w:val="32"/>
        </w:rPr>
        <w:t>调整后部分</w:t>
      </w:r>
      <w:r w:rsidR="004F32CE" w:rsidRPr="004E7F35">
        <w:rPr>
          <w:rFonts w:ascii="仿宋" w:eastAsia="仿宋" w:hAnsi="仿宋" w:cs="仿宋" w:hint="eastAsia"/>
          <w:sz w:val="32"/>
          <w:szCs w:val="32"/>
        </w:rPr>
        <w:t>天台</w:t>
      </w:r>
      <w:proofErr w:type="gramStart"/>
      <w:r w:rsidR="004F32CE" w:rsidRPr="004E7F35">
        <w:rPr>
          <w:rFonts w:ascii="仿宋" w:eastAsia="仿宋" w:hAnsi="仿宋" w:cs="仿宋" w:hint="eastAsia"/>
          <w:sz w:val="32"/>
          <w:szCs w:val="32"/>
        </w:rPr>
        <w:t>县部门</w:t>
      </w:r>
      <w:proofErr w:type="gramEnd"/>
      <w:r w:rsidR="004F32CE" w:rsidRPr="004E7F35">
        <w:rPr>
          <w:rFonts w:ascii="仿宋" w:eastAsia="仿宋" w:hAnsi="仿宋" w:cs="仿宋" w:hint="eastAsia"/>
          <w:sz w:val="32"/>
          <w:szCs w:val="32"/>
        </w:rPr>
        <w:t>行政处罚权的问题。</w:t>
      </w:r>
    </w:p>
    <w:p w14:paraId="215C3064" w14:textId="313401C6" w:rsidR="005F771A" w:rsidRPr="004E7F35" w:rsidRDefault="005F771A" w:rsidP="005F771A">
      <w:pPr>
        <w:ind w:firstLineChars="200" w:firstLine="640"/>
        <w:rPr>
          <w:rFonts w:ascii="仿宋" w:eastAsia="仿宋" w:hAnsi="仿宋" w:cs="仿宋"/>
          <w:sz w:val="32"/>
          <w:szCs w:val="32"/>
        </w:rPr>
      </w:pPr>
      <w:r w:rsidRPr="004E7F35">
        <w:rPr>
          <w:rFonts w:ascii="仿宋" w:eastAsia="仿宋" w:hAnsi="仿宋" w:cs="仿宋" w:hint="eastAsia"/>
          <w:sz w:val="32"/>
          <w:szCs w:val="32"/>
        </w:rPr>
        <w:t>（三）</w:t>
      </w:r>
      <w:proofErr w:type="gramStart"/>
      <w:r w:rsidRPr="004E7F35">
        <w:rPr>
          <w:rFonts w:ascii="仿宋" w:eastAsia="仿宋" w:hAnsi="仿宋" w:cs="仿宋" w:hint="eastAsia"/>
          <w:sz w:val="32"/>
          <w:szCs w:val="32"/>
        </w:rPr>
        <w:t>拟规定</w:t>
      </w:r>
      <w:proofErr w:type="gramEnd"/>
      <w:r w:rsidRPr="004E7F35">
        <w:rPr>
          <w:rFonts w:ascii="仿宋" w:eastAsia="仿宋" w:hAnsi="仿宋" w:cs="仿宋" w:hint="eastAsia"/>
          <w:sz w:val="32"/>
          <w:szCs w:val="32"/>
        </w:rPr>
        <w:t>的主要制度和</w:t>
      </w:r>
      <w:proofErr w:type="gramStart"/>
      <w:r w:rsidRPr="004E7F35">
        <w:rPr>
          <w:rFonts w:ascii="仿宋" w:eastAsia="仿宋" w:hAnsi="仿宋" w:cs="仿宋" w:hint="eastAsia"/>
          <w:sz w:val="32"/>
          <w:szCs w:val="32"/>
        </w:rPr>
        <w:t>拟采取</w:t>
      </w:r>
      <w:proofErr w:type="gramEnd"/>
      <w:r w:rsidRPr="004E7F35">
        <w:rPr>
          <w:rFonts w:ascii="仿宋" w:eastAsia="仿宋" w:hAnsi="仿宋" w:cs="仿宋" w:hint="eastAsia"/>
          <w:sz w:val="32"/>
          <w:szCs w:val="32"/>
        </w:rPr>
        <w:t>的主要措施：形成《</w:t>
      </w:r>
      <w:r w:rsidR="009E3B3A" w:rsidRPr="009E3B3A">
        <w:rPr>
          <w:rFonts w:ascii="仿宋" w:eastAsia="仿宋" w:hAnsi="仿宋" w:cs="仿宋" w:hint="eastAsia"/>
          <w:sz w:val="32"/>
          <w:szCs w:val="32"/>
        </w:rPr>
        <w:t>关于动态调整赤城街道等10个镇（街道）综合行政执法事项清单的通告</w:t>
      </w:r>
      <w:r w:rsidRPr="004E7F35">
        <w:rPr>
          <w:rFonts w:ascii="仿宋" w:eastAsia="仿宋" w:hAnsi="仿宋" w:cs="仿宋" w:hint="eastAsia"/>
          <w:sz w:val="32"/>
          <w:szCs w:val="32"/>
        </w:rPr>
        <w:t>》，以文件形式确认调整县级各相关部门执法事项并知晓人民群众。</w:t>
      </w:r>
    </w:p>
    <w:p w14:paraId="7E78A735" w14:textId="77777777" w:rsidR="005F771A" w:rsidRPr="004E7F35" w:rsidRDefault="005F771A" w:rsidP="005F771A">
      <w:pPr>
        <w:spacing w:line="570" w:lineRule="exact"/>
        <w:ind w:firstLineChars="213" w:firstLine="684"/>
        <w:rPr>
          <w:rFonts w:eastAsia="黑体"/>
          <w:b/>
          <w:bCs/>
          <w:sz w:val="32"/>
          <w:szCs w:val="32"/>
        </w:rPr>
      </w:pPr>
      <w:r w:rsidRPr="004E7F35">
        <w:rPr>
          <w:rFonts w:eastAsia="黑体" w:hint="eastAsia"/>
          <w:b/>
          <w:bCs/>
          <w:sz w:val="32"/>
          <w:szCs w:val="32"/>
        </w:rPr>
        <w:t>二、起草过程和制定依据</w:t>
      </w:r>
    </w:p>
    <w:p w14:paraId="75B39197" w14:textId="77777777" w:rsidR="005F771A" w:rsidRPr="004E7F35" w:rsidRDefault="005F771A" w:rsidP="005F771A">
      <w:pPr>
        <w:spacing w:line="570" w:lineRule="exact"/>
        <w:ind w:firstLineChars="200" w:firstLine="640"/>
        <w:rPr>
          <w:rFonts w:ascii="仿宋" w:eastAsia="仿宋" w:hAnsi="仿宋" w:cs="仿宋"/>
          <w:sz w:val="32"/>
          <w:szCs w:val="32"/>
        </w:rPr>
      </w:pPr>
      <w:r w:rsidRPr="004E7F35">
        <w:rPr>
          <w:rFonts w:ascii="仿宋" w:eastAsia="仿宋" w:hAnsi="仿宋" w:cs="仿宋" w:hint="eastAsia"/>
          <w:sz w:val="32"/>
          <w:szCs w:val="32"/>
        </w:rPr>
        <w:t>（一）起草情况</w:t>
      </w:r>
    </w:p>
    <w:p w14:paraId="120FAD51" w14:textId="4925516C" w:rsidR="005F771A" w:rsidRPr="004E7F35" w:rsidRDefault="005F771A" w:rsidP="005F771A">
      <w:pPr>
        <w:spacing w:line="570" w:lineRule="exact"/>
        <w:ind w:firstLineChars="200" w:firstLine="640"/>
        <w:rPr>
          <w:rFonts w:ascii="仿宋" w:eastAsia="仿宋" w:hAnsi="仿宋" w:cs="仿宋"/>
          <w:sz w:val="32"/>
          <w:szCs w:val="32"/>
        </w:rPr>
      </w:pPr>
      <w:r w:rsidRPr="004E7F35">
        <w:rPr>
          <w:rFonts w:ascii="仿宋" w:eastAsia="仿宋" w:hAnsi="仿宋" w:cs="仿宋" w:hint="eastAsia"/>
          <w:sz w:val="32"/>
          <w:szCs w:val="32"/>
        </w:rPr>
        <w:t>该文件于</w:t>
      </w:r>
      <w:r w:rsidRPr="004E7F35">
        <w:rPr>
          <w:rFonts w:ascii="仿宋" w:eastAsia="仿宋" w:hAnsi="仿宋" w:cs="仿宋"/>
          <w:sz w:val="32"/>
          <w:szCs w:val="32"/>
        </w:rPr>
        <w:t>202</w:t>
      </w:r>
      <w:r w:rsidR="004F39B2" w:rsidRPr="004E7F35">
        <w:rPr>
          <w:rFonts w:ascii="仿宋" w:eastAsia="仿宋" w:hAnsi="仿宋" w:cs="仿宋"/>
          <w:sz w:val="32"/>
          <w:szCs w:val="32"/>
        </w:rPr>
        <w:t>3</w:t>
      </w:r>
      <w:r w:rsidR="004F39B2" w:rsidRPr="004E7F35">
        <w:rPr>
          <w:rFonts w:ascii="仿宋" w:eastAsia="仿宋" w:hAnsi="仿宋" w:cs="仿宋" w:hint="eastAsia"/>
          <w:sz w:val="32"/>
          <w:szCs w:val="32"/>
        </w:rPr>
        <w:t>年</w:t>
      </w:r>
      <w:r w:rsidR="007E6CD3" w:rsidRPr="004E7F35">
        <w:rPr>
          <w:rFonts w:ascii="仿宋" w:eastAsia="仿宋" w:hAnsi="仿宋" w:cs="仿宋"/>
          <w:sz w:val="32"/>
          <w:szCs w:val="32"/>
        </w:rPr>
        <w:t>1</w:t>
      </w:r>
      <w:r w:rsidRPr="004E7F35">
        <w:rPr>
          <w:rFonts w:ascii="仿宋" w:eastAsia="仿宋" w:hAnsi="仿宋" w:cs="仿宋" w:hint="eastAsia"/>
          <w:sz w:val="32"/>
          <w:szCs w:val="32"/>
        </w:rPr>
        <w:t>月由天台县综合行政执法局开始立项， 202</w:t>
      </w:r>
      <w:r w:rsidR="004F39B2" w:rsidRPr="004E7F35">
        <w:rPr>
          <w:rFonts w:ascii="仿宋" w:eastAsia="仿宋" w:hAnsi="仿宋" w:cs="仿宋"/>
          <w:sz w:val="32"/>
          <w:szCs w:val="32"/>
        </w:rPr>
        <w:t>3</w:t>
      </w:r>
      <w:r w:rsidR="004F39B2" w:rsidRPr="004E7F35">
        <w:rPr>
          <w:rFonts w:ascii="仿宋" w:eastAsia="仿宋" w:hAnsi="仿宋" w:cs="仿宋" w:hint="eastAsia"/>
          <w:sz w:val="32"/>
          <w:szCs w:val="32"/>
        </w:rPr>
        <w:t>年</w:t>
      </w:r>
      <w:r w:rsidRPr="004E7F35">
        <w:rPr>
          <w:rFonts w:ascii="仿宋" w:eastAsia="仿宋" w:hAnsi="仿宋" w:cs="仿宋" w:hint="eastAsia"/>
          <w:sz w:val="32"/>
          <w:szCs w:val="32"/>
        </w:rPr>
        <w:t>2月组织各相关部门进行必要性、可行性等内容的调研论证。文件由天台县综合行政执法局起草。在</w:t>
      </w:r>
      <w:r w:rsidR="00653E0F" w:rsidRPr="004E7F35">
        <w:rPr>
          <w:rFonts w:ascii="仿宋" w:eastAsia="仿宋" w:hAnsi="仿宋" w:cs="仿宋" w:hint="eastAsia"/>
          <w:sz w:val="32"/>
          <w:szCs w:val="32"/>
        </w:rPr>
        <w:t>2023年</w:t>
      </w:r>
      <w:r w:rsidR="004D5F44">
        <w:rPr>
          <w:rFonts w:ascii="仿宋" w:eastAsia="仿宋" w:hAnsi="仿宋" w:cs="仿宋"/>
          <w:sz w:val="32"/>
          <w:szCs w:val="32"/>
        </w:rPr>
        <w:t>5</w:t>
      </w:r>
      <w:r w:rsidR="00653E0F" w:rsidRPr="004E7F35">
        <w:rPr>
          <w:rFonts w:ascii="仿宋" w:eastAsia="仿宋" w:hAnsi="仿宋" w:cs="仿宋" w:hint="eastAsia"/>
          <w:sz w:val="32"/>
          <w:szCs w:val="32"/>
        </w:rPr>
        <w:t>月</w:t>
      </w:r>
      <w:r w:rsidR="004D5F44">
        <w:rPr>
          <w:rFonts w:ascii="仿宋" w:eastAsia="仿宋" w:hAnsi="仿宋" w:cs="仿宋"/>
          <w:sz w:val="32"/>
          <w:szCs w:val="32"/>
        </w:rPr>
        <w:t>30</w:t>
      </w:r>
      <w:r w:rsidR="00653E0F" w:rsidRPr="004E7F35">
        <w:rPr>
          <w:rFonts w:ascii="仿宋" w:eastAsia="仿宋" w:hAnsi="仿宋" w:cs="仿宋" w:hint="eastAsia"/>
          <w:sz w:val="32"/>
          <w:szCs w:val="32"/>
        </w:rPr>
        <w:t>日-2023年</w:t>
      </w:r>
      <w:r w:rsidR="004D5F44">
        <w:rPr>
          <w:rFonts w:ascii="仿宋" w:eastAsia="仿宋" w:hAnsi="仿宋" w:cs="仿宋"/>
          <w:sz w:val="32"/>
          <w:szCs w:val="32"/>
        </w:rPr>
        <w:t>6</w:t>
      </w:r>
      <w:r w:rsidR="00653E0F" w:rsidRPr="004E7F35">
        <w:rPr>
          <w:rFonts w:ascii="仿宋" w:eastAsia="仿宋" w:hAnsi="仿宋" w:cs="仿宋" w:hint="eastAsia"/>
          <w:sz w:val="32"/>
          <w:szCs w:val="32"/>
        </w:rPr>
        <w:t>月</w:t>
      </w:r>
      <w:r w:rsidR="004D5F44">
        <w:rPr>
          <w:rFonts w:ascii="仿宋" w:eastAsia="仿宋" w:hAnsi="仿宋" w:cs="仿宋"/>
          <w:sz w:val="32"/>
          <w:szCs w:val="32"/>
        </w:rPr>
        <w:t>30</w:t>
      </w:r>
      <w:r w:rsidR="00653E0F" w:rsidRPr="004E7F35">
        <w:rPr>
          <w:rFonts w:ascii="仿宋" w:eastAsia="仿宋" w:hAnsi="仿宋" w:cs="仿宋" w:hint="eastAsia"/>
          <w:sz w:val="32"/>
          <w:szCs w:val="32"/>
        </w:rPr>
        <w:t>日</w:t>
      </w:r>
      <w:r w:rsidRPr="004E7F35">
        <w:rPr>
          <w:rFonts w:ascii="仿宋" w:eastAsia="仿宋" w:hAnsi="仿宋" w:cs="仿宋" w:hint="eastAsia"/>
          <w:sz w:val="32"/>
          <w:szCs w:val="32"/>
        </w:rPr>
        <w:t>向全社会公开征求意见。</w:t>
      </w:r>
    </w:p>
    <w:p w14:paraId="408502ED" w14:textId="77777777" w:rsidR="005F771A" w:rsidRPr="004E7F35" w:rsidRDefault="005F771A">
      <w:pPr>
        <w:autoSpaceDE w:val="0"/>
        <w:autoSpaceDN w:val="0"/>
        <w:spacing w:line="600" w:lineRule="exact"/>
        <w:ind w:firstLineChars="200" w:firstLine="640"/>
        <w:rPr>
          <w:rFonts w:ascii="仿宋" w:eastAsia="仿宋" w:hAnsi="仿宋" w:cs="仿宋"/>
          <w:sz w:val="32"/>
          <w:szCs w:val="32"/>
        </w:rPr>
      </w:pPr>
      <w:r w:rsidRPr="004E7F35">
        <w:rPr>
          <w:rFonts w:ascii="仿宋" w:eastAsia="仿宋" w:hAnsi="仿宋" w:cs="仿宋" w:hint="eastAsia"/>
          <w:sz w:val="32"/>
          <w:szCs w:val="32"/>
        </w:rPr>
        <w:t>（二）制定依据：</w:t>
      </w:r>
    </w:p>
    <w:p w14:paraId="2536558A" w14:textId="7E67897B" w:rsidR="00AF78F5" w:rsidRPr="004E7F35" w:rsidRDefault="005F38C1">
      <w:pPr>
        <w:autoSpaceDE w:val="0"/>
        <w:autoSpaceDN w:val="0"/>
        <w:spacing w:line="600" w:lineRule="exact"/>
        <w:ind w:firstLineChars="200" w:firstLine="640"/>
        <w:rPr>
          <w:rFonts w:eastAsia="仿宋_GB2312"/>
          <w:sz w:val="32"/>
          <w:szCs w:val="32"/>
        </w:rPr>
      </w:pPr>
      <w:r w:rsidRPr="004E7F35">
        <w:rPr>
          <w:rFonts w:ascii="仿宋" w:eastAsia="仿宋" w:hAnsi="仿宋" w:cs="仿宋" w:hint="eastAsia"/>
          <w:sz w:val="32"/>
          <w:szCs w:val="32"/>
        </w:rPr>
        <w:t>《浙江省人民政府办公厅关于推进乡镇（街道）综合行政执法工作的通知》</w:t>
      </w:r>
      <w:r w:rsidR="004C7B83" w:rsidRPr="004E7F35">
        <w:rPr>
          <w:rFonts w:ascii="仿宋" w:eastAsia="仿宋" w:hAnsi="仿宋" w:cs="仿宋" w:hint="eastAsia"/>
          <w:sz w:val="32"/>
          <w:szCs w:val="32"/>
        </w:rPr>
        <w:t>（附件</w:t>
      </w:r>
      <w:r w:rsidR="004A5B21" w:rsidRPr="004E7F35">
        <w:rPr>
          <w:rFonts w:ascii="仿宋" w:eastAsia="仿宋" w:hAnsi="仿宋" w:cs="仿宋" w:hint="eastAsia"/>
          <w:sz w:val="32"/>
          <w:szCs w:val="32"/>
        </w:rPr>
        <w:t>《浙江省乡镇（街道）综合行政执法事项指导目录（2021年）</w:t>
      </w:r>
      <w:proofErr w:type="gramStart"/>
      <w:r w:rsidR="004A5B21" w:rsidRPr="004E7F35">
        <w:rPr>
          <w:rFonts w:ascii="仿宋" w:eastAsia="仿宋" w:hAnsi="仿宋" w:cs="仿宋" w:hint="eastAsia"/>
          <w:sz w:val="32"/>
          <w:szCs w:val="32"/>
        </w:rPr>
        <w:t>》</w:t>
      </w:r>
      <w:proofErr w:type="gramEnd"/>
      <w:r w:rsidR="00B625D9" w:rsidRPr="004E7F35">
        <w:rPr>
          <w:rFonts w:ascii="仿宋" w:eastAsia="仿宋" w:hAnsi="仿宋" w:cs="仿宋" w:hint="eastAsia"/>
          <w:sz w:val="32"/>
          <w:szCs w:val="32"/>
        </w:rPr>
        <w:t>）</w:t>
      </w:r>
      <w:r w:rsidR="004C7B83" w:rsidRPr="004E7F35">
        <w:rPr>
          <w:rFonts w:ascii="仿宋" w:eastAsia="仿宋" w:hAnsi="仿宋" w:cs="仿宋" w:hint="eastAsia"/>
          <w:sz w:val="32"/>
          <w:szCs w:val="32"/>
        </w:rPr>
        <w:t>（浙政办发〔2021〕51号）</w:t>
      </w:r>
      <w:r w:rsidR="005F771A" w:rsidRPr="004E7F35">
        <w:rPr>
          <w:rFonts w:ascii="仿宋" w:eastAsia="仿宋" w:hAnsi="仿宋" w:cs="仿宋" w:hint="eastAsia"/>
          <w:sz w:val="32"/>
          <w:szCs w:val="32"/>
        </w:rPr>
        <w:t>。</w:t>
      </w:r>
    </w:p>
    <w:p w14:paraId="7F1EB4F8" w14:textId="77777777" w:rsidR="005F771A" w:rsidRPr="004E7F35" w:rsidRDefault="005F771A" w:rsidP="005F771A">
      <w:pPr>
        <w:autoSpaceDE w:val="0"/>
        <w:autoSpaceDN w:val="0"/>
        <w:spacing w:line="600" w:lineRule="exact"/>
        <w:ind w:firstLineChars="200" w:firstLine="640"/>
        <w:rPr>
          <w:rFonts w:ascii="仿宋" w:eastAsia="仿宋" w:hAnsi="仿宋" w:cs="仿宋"/>
          <w:sz w:val="32"/>
          <w:szCs w:val="32"/>
        </w:rPr>
      </w:pPr>
      <w:r w:rsidRPr="004E7F35">
        <w:rPr>
          <w:rFonts w:ascii="仿宋" w:eastAsia="仿宋" w:hAnsi="仿宋" w:cs="仿宋" w:hint="eastAsia"/>
          <w:sz w:val="32"/>
          <w:szCs w:val="32"/>
        </w:rPr>
        <w:t>三、征求意见的采纳情况</w:t>
      </w:r>
    </w:p>
    <w:p w14:paraId="30AA6A79" w14:textId="08EEA5F5" w:rsidR="005F771A" w:rsidRPr="004E7F35" w:rsidRDefault="005F771A" w:rsidP="002259AF">
      <w:pPr>
        <w:autoSpaceDE w:val="0"/>
        <w:autoSpaceDN w:val="0"/>
        <w:spacing w:line="600" w:lineRule="exact"/>
        <w:ind w:firstLineChars="200" w:firstLine="640"/>
        <w:rPr>
          <w:rFonts w:ascii="仿宋" w:eastAsia="仿宋" w:hAnsi="仿宋" w:cs="仿宋"/>
          <w:sz w:val="32"/>
          <w:szCs w:val="32"/>
        </w:rPr>
      </w:pPr>
      <w:r w:rsidRPr="004E7F35">
        <w:rPr>
          <w:rFonts w:ascii="仿宋" w:eastAsia="仿宋" w:hAnsi="仿宋" w:cs="仿宋" w:hint="eastAsia"/>
          <w:sz w:val="32"/>
          <w:szCs w:val="32"/>
        </w:rPr>
        <w:t>在</w:t>
      </w:r>
      <w:r w:rsidR="00653E0F" w:rsidRPr="004E7F35">
        <w:rPr>
          <w:rFonts w:ascii="仿宋" w:eastAsia="仿宋" w:hAnsi="仿宋" w:cs="仿宋" w:hint="eastAsia"/>
          <w:sz w:val="32"/>
          <w:szCs w:val="32"/>
        </w:rPr>
        <w:t>2023年</w:t>
      </w:r>
      <w:r w:rsidR="004D5F44">
        <w:rPr>
          <w:rFonts w:ascii="仿宋" w:eastAsia="仿宋" w:hAnsi="仿宋" w:cs="仿宋"/>
          <w:sz w:val="32"/>
          <w:szCs w:val="32"/>
        </w:rPr>
        <w:t>5</w:t>
      </w:r>
      <w:r w:rsidR="00653E0F" w:rsidRPr="004E7F35">
        <w:rPr>
          <w:rFonts w:ascii="仿宋" w:eastAsia="仿宋" w:hAnsi="仿宋" w:cs="仿宋" w:hint="eastAsia"/>
          <w:sz w:val="32"/>
          <w:szCs w:val="32"/>
        </w:rPr>
        <w:t>月</w:t>
      </w:r>
      <w:r w:rsidR="004D5F44">
        <w:rPr>
          <w:rFonts w:ascii="仿宋" w:eastAsia="仿宋" w:hAnsi="仿宋" w:cs="仿宋"/>
          <w:sz w:val="32"/>
          <w:szCs w:val="32"/>
        </w:rPr>
        <w:t>30</w:t>
      </w:r>
      <w:r w:rsidR="00653E0F" w:rsidRPr="004E7F35">
        <w:rPr>
          <w:rFonts w:ascii="仿宋" w:eastAsia="仿宋" w:hAnsi="仿宋" w:cs="仿宋" w:hint="eastAsia"/>
          <w:sz w:val="32"/>
          <w:szCs w:val="32"/>
        </w:rPr>
        <w:t>日-</w:t>
      </w:r>
      <w:r w:rsidR="002259AF" w:rsidRPr="004E7F35">
        <w:rPr>
          <w:rFonts w:ascii="仿宋" w:eastAsia="仿宋" w:hAnsi="仿宋" w:cs="仿宋"/>
          <w:sz w:val="32"/>
          <w:szCs w:val="32"/>
        </w:rPr>
        <w:t>20</w:t>
      </w:r>
      <w:r w:rsidR="00653E0F" w:rsidRPr="004E7F35">
        <w:rPr>
          <w:rFonts w:ascii="仿宋" w:eastAsia="仿宋" w:hAnsi="仿宋" w:cs="仿宋" w:hint="eastAsia"/>
          <w:sz w:val="32"/>
          <w:szCs w:val="32"/>
        </w:rPr>
        <w:t>23年</w:t>
      </w:r>
      <w:r w:rsidR="004D5F44">
        <w:rPr>
          <w:rFonts w:ascii="仿宋" w:eastAsia="仿宋" w:hAnsi="仿宋" w:cs="仿宋"/>
          <w:sz w:val="32"/>
          <w:szCs w:val="32"/>
        </w:rPr>
        <w:t>6</w:t>
      </w:r>
      <w:r w:rsidR="00653E0F" w:rsidRPr="004E7F35">
        <w:rPr>
          <w:rFonts w:ascii="仿宋" w:eastAsia="仿宋" w:hAnsi="仿宋" w:cs="仿宋" w:hint="eastAsia"/>
          <w:sz w:val="32"/>
          <w:szCs w:val="32"/>
        </w:rPr>
        <w:t>月</w:t>
      </w:r>
      <w:r w:rsidR="004D5F44">
        <w:rPr>
          <w:rFonts w:ascii="仿宋" w:eastAsia="仿宋" w:hAnsi="仿宋" w:cs="仿宋"/>
          <w:sz w:val="32"/>
          <w:szCs w:val="32"/>
        </w:rPr>
        <w:t>30</w:t>
      </w:r>
      <w:r w:rsidR="00653E0F" w:rsidRPr="004E7F35">
        <w:rPr>
          <w:rFonts w:ascii="仿宋" w:eastAsia="仿宋" w:hAnsi="仿宋" w:cs="仿宋" w:hint="eastAsia"/>
          <w:sz w:val="32"/>
          <w:szCs w:val="32"/>
        </w:rPr>
        <w:t>日</w:t>
      </w:r>
      <w:r w:rsidRPr="004E7F35">
        <w:rPr>
          <w:rFonts w:ascii="仿宋" w:eastAsia="仿宋" w:hAnsi="仿宋" w:cs="仿宋" w:hint="eastAsia"/>
          <w:sz w:val="32"/>
          <w:szCs w:val="32"/>
        </w:rPr>
        <w:t>向全社会公开征求意见的过程中，</w:t>
      </w:r>
      <w:r w:rsidR="002259AF" w:rsidRPr="004E7F35">
        <w:rPr>
          <w:rFonts w:ascii="仿宋" w:eastAsia="仿宋" w:hAnsi="仿宋" w:cs="仿宋" w:hint="eastAsia"/>
          <w:sz w:val="32"/>
          <w:szCs w:val="32"/>
        </w:rPr>
        <w:t>收到环保局反馈1条，</w:t>
      </w:r>
      <w:r w:rsidR="004E7F35" w:rsidRPr="004E7F35">
        <w:rPr>
          <w:rFonts w:ascii="仿宋" w:eastAsia="仿宋" w:hAnsi="仿宋" w:cs="仿宋" w:hint="eastAsia"/>
          <w:sz w:val="32"/>
          <w:szCs w:val="32"/>
        </w:rPr>
        <w:t>要求增加划转事项</w:t>
      </w:r>
      <w:r w:rsidR="007E2135" w:rsidRPr="007E2135">
        <w:rPr>
          <w:rFonts w:ascii="仿宋" w:eastAsia="仿宋" w:hAnsi="仿宋" w:cs="仿宋" w:hint="eastAsia"/>
          <w:sz w:val="32"/>
          <w:szCs w:val="32"/>
        </w:rPr>
        <w:t>“对从事畜禽规模养殖未及时收集、贮存、利用或者处置养殖过程中产生的畜禽粪污等固体废物的行政处罚”</w:t>
      </w:r>
      <w:r w:rsidR="004E7F35" w:rsidRPr="004E7F35">
        <w:rPr>
          <w:rFonts w:ascii="仿宋" w:eastAsia="仿宋" w:hAnsi="仿宋" w:cs="仿宋" w:hint="eastAsia"/>
          <w:sz w:val="32"/>
          <w:szCs w:val="32"/>
        </w:rPr>
        <w:t>，</w:t>
      </w:r>
      <w:r w:rsidR="002259AF" w:rsidRPr="004E7F35">
        <w:rPr>
          <w:rFonts w:ascii="仿宋" w:eastAsia="仿宋" w:hAnsi="仿宋" w:cs="仿宋" w:hint="eastAsia"/>
          <w:sz w:val="32"/>
          <w:szCs w:val="32"/>
        </w:rPr>
        <w:t>予以采纳，</w:t>
      </w:r>
      <w:r w:rsidR="002259AF" w:rsidRPr="004E7F35">
        <w:rPr>
          <w:rFonts w:ascii="仿宋" w:eastAsia="仿宋" w:hAnsi="仿宋" w:cs="仿宋" w:hint="eastAsia"/>
          <w:sz w:val="32"/>
          <w:szCs w:val="32"/>
        </w:rPr>
        <w:lastRenderedPageBreak/>
        <w:t>并已在方案中完善；收到文</w:t>
      </w:r>
      <w:proofErr w:type="gramStart"/>
      <w:r w:rsidR="002259AF" w:rsidRPr="004E7F35">
        <w:rPr>
          <w:rFonts w:ascii="仿宋" w:eastAsia="仿宋" w:hAnsi="仿宋" w:cs="仿宋" w:hint="eastAsia"/>
          <w:sz w:val="32"/>
          <w:szCs w:val="32"/>
        </w:rPr>
        <w:t>广旅体局</w:t>
      </w:r>
      <w:proofErr w:type="gramEnd"/>
      <w:r w:rsidR="002259AF" w:rsidRPr="004E7F35">
        <w:rPr>
          <w:rFonts w:ascii="仿宋" w:eastAsia="仿宋" w:hAnsi="仿宋" w:cs="仿宋" w:hint="eastAsia"/>
          <w:sz w:val="32"/>
          <w:szCs w:val="32"/>
        </w:rPr>
        <w:t>反馈1条，</w:t>
      </w:r>
      <w:r w:rsidR="004E7F35" w:rsidRPr="004E7F35">
        <w:rPr>
          <w:rFonts w:ascii="仿宋" w:eastAsia="仿宋" w:hAnsi="仿宋" w:cs="仿宋" w:hint="eastAsia"/>
          <w:sz w:val="32"/>
          <w:szCs w:val="32"/>
        </w:rPr>
        <w:t>要求增加划转事项</w:t>
      </w:r>
      <w:r w:rsidR="007E2135" w:rsidRPr="007E2135">
        <w:rPr>
          <w:rFonts w:ascii="仿宋" w:eastAsia="仿宋" w:hAnsi="仿宋" w:cs="仿宋" w:hint="eastAsia"/>
          <w:sz w:val="32"/>
          <w:szCs w:val="32"/>
        </w:rPr>
        <w:t>“对擅自安装和使用卫星地面接收设施的行政处罚”</w:t>
      </w:r>
      <w:r w:rsidR="004E7F35" w:rsidRPr="004E7F35">
        <w:rPr>
          <w:rFonts w:ascii="仿宋" w:eastAsia="仿宋" w:hAnsi="仿宋" w:cs="仿宋" w:hint="eastAsia"/>
          <w:sz w:val="32"/>
          <w:szCs w:val="32"/>
        </w:rPr>
        <w:t>，</w:t>
      </w:r>
      <w:r w:rsidR="00816777" w:rsidRPr="00816777">
        <w:rPr>
          <w:rFonts w:ascii="仿宋" w:eastAsia="仿宋" w:hAnsi="仿宋" w:cs="仿宋" w:hint="eastAsia"/>
          <w:sz w:val="32"/>
          <w:szCs w:val="32"/>
        </w:rPr>
        <w:t>予以采纳，并已在方案中完善</w:t>
      </w:r>
      <w:r w:rsidR="00816777">
        <w:rPr>
          <w:rFonts w:ascii="仿宋" w:eastAsia="仿宋" w:hAnsi="仿宋" w:cs="仿宋" w:hint="eastAsia"/>
          <w:sz w:val="32"/>
          <w:szCs w:val="32"/>
        </w:rPr>
        <w:t>。</w:t>
      </w:r>
      <w:r w:rsidR="002259AF" w:rsidRPr="004E7F35">
        <w:rPr>
          <w:rFonts w:ascii="仿宋" w:eastAsia="仿宋" w:hAnsi="仿宋" w:cs="仿宋" w:hint="eastAsia"/>
          <w:sz w:val="32"/>
          <w:szCs w:val="32"/>
        </w:rPr>
        <w:t>收到农业农村局提出反馈1条，</w:t>
      </w:r>
      <w:r w:rsidR="004E7F35" w:rsidRPr="004E7F35">
        <w:rPr>
          <w:rFonts w:ascii="仿宋" w:eastAsia="仿宋" w:hAnsi="仿宋" w:cs="仿宋" w:hint="eastAsia"/>
          <w:sz w:val="32"/>
          <w:szCs w:val="32"/>
        </w:rPr>
        <w:t>要求增加划转事项</w:t>
      </w:r>
      <w:r w:rsidR="007E2135" w:rsidRPr="007E2135">
        <w:rPr>
          <w:rFonts w:ascii="仿宋" w:eastAsia="仿宋" w:hAnsi="仿宋" w:cs="仿宋" w:hint="eastAsia"/>
          <w:sz w:val="32"/>
          <w:szCs w:val="32"/>
        </w:rPr>
        <w:t>“对农村村民未经批准或者采取欺骗手段骗取批准，非法占用土地建住宅的行政处罚”</w:t>
      </w:r>
      <w:r w:rsidR="007E2135">
        <w:rPr>
          <w:rFonts w:ascii="仿宋" w:eastAsia="仿宋" w:hAnsi="仿宋" w:cs="仿宋" w:hint="eastAsia"/>
          <w:sz w:val="32"/>
          <w:szCs w:val="32"/>
        </w:rPr>
        <w:t>等</w:t>
      </w:r>
      <w:r w:rsidR="007E2135">
        <w:rPr>
          <w:rFonts w:ascii="仿宋" w:eastAsia="仿宋" w:hAnsi="仿宋" w:cs="仿宋"/>
          <w:sz w:val="32"/>
          <w:szCs w:val="32"/>
        </w:rPr>
        <w:t>8</w:t>
      </w:r>
      <w:r w:rsidR="00DA7834">
        <w:rPr>
          <w:rFonts w:ascii="仿宋" w:eastAsia="仿宋" w:hAnsi="仿宋" w:cs="仿宋" w:hint="eastAsia"/>
          <w:sz w:val="32"/>
          <w:szCs w:val="32"/>
        </w:rPr>
        <w:t>项</w:t>
      </w:r>
      <w:r w:rsidR="004E7F35" w:rsidRPr="004E7F35">
        <w:rPr>
          <w:rFonts w:ascii="仿宋" w:eastAsia="仿宋" w:hAnsi="仿宋" w:cs="仿宋" w:hint="eastAsia"/>
          <w:sz w:val="32"/>
          <w:szCs w:val="32"/>
        </w:rPr>
        <w:t>，</w:t>
      </w:r>
      <w:r w:rsidR="007E2135">
        <w:rPr>
          <w:rFonts w:ascii="仿宋" w:eastAsia="仿宋" w:hAnsi="仿宋" w:cs="仿宋" w:hint="eastAsia"/>
          <w:sz w:val="32"/>
          <w:szCs w:val="32"/>
        </w:rPr>
        <w:t>因</w:t>
      </w:r>
      <w:r w:rsidR="00DA7834">
        <w:rPr>
          <w:rFonts w:ascii="仿宋" w:eastAsia="仿宋" w:hAnsi="仿宋" w:cs="仿宋" w:hint="eastAsia"/>
          <w:sz w:val="32"/>
          <w:szCs w:val="32"/>
        </w:rPr>
        <w:t>上述</w:t>
      </w:r>
      <w:r w:rsidR="007E2135">
        <w:rPr>
          <w:rFonts w:ascii="仿宋" w:eastAsia="仿宋" w:hAnsi="仿宋" w:cs="仿宋" w:hint="eastAsia"/>
          <w:sz w:val="32"/>
          <w:szCs w:val="32"/>
        </w:rPr>
        <w:t>事项</w:t>
      </w:r>
      <w:r w:rsidR="00DA7834">
        <w:rPr>
          <w:rFonts w:ascii="仿宋" w:eastAsia="仿宋" w:hAnsi="仿宋" w:cs="仿宋" w:hint="eastAsia"/>
          <w:sz w:val="32"/>
          <w:szCs w:val="32"/>
        </w:rPr>
        <w:t>在省监管库中存在拆分合并</w:t>
      </w:r>
      <w:r w:rsidR="007E2135">
        <w:rPr>
          <w:rFonts w:ascii="仿宋" w:eastAsia="仿宋" w:hAnsi="仿宋" w:cs="仿宋" w:hint="eastAsia"/>
          <w:sz w:val="32"/>
          <w:szCs w:val="32"/>
        </w:rPr>
        <w:t>等</w:t>
      </w:r>
      <w:r w:rsidR="00DA7834">
        <w:rPr>
          <w:rFonts w:ascii="仿宋" w:eastAsia="仿宋" w:hAnsi="仿宋" w:cs="仿宋" w:hint="eastAsia"/>
          <w:sz w:val="32"/>
          <w:szCs w:val="32"/>
        </w:rPr>
        <w:t>情况</w:t>
      </w:r>
      <w:r w:rsidR="007E2135">
        <w:rPr>
          <w:rFonts w:ascii="仿宋" w:eastAsia="仿宋" w:hAnsi="仿宋" w:cs="仿宋" w:hint="eastAsia"/>
          <w:sz w:val="32"/>
          <w:szCs w:val="32"/>
        </w:rPr>
        <w:t>，</w:t>
      </w:r>
      <w:r w:rsidR="002259AF" w:rsidRPr="004E7F35">
        <w:rPr>
          <w:rFonts w:ascii="仿宋" w:eastAsia="仿宋" w:hAnsi="仿宋" w:cs="仿宋" w:hint="eastAsia"/>
          <w:sz w:val="32"/>
          <w:szCs w:val="32"/>
        </w:rPr>
        <w:t>经沟通后部分</w:t>
      </w:r>
      <w:r w:rsidR="004E7F35" w:rsidRPr="004E7F35">
        <w:rPr>
          <w:rFonts w:ascii="仿宋" w:eastAsia="仿宋" w:hAnsi="仿宋" w:cs="仿宋" w:hint="eastAsia"/>
          <w:sz w:val="32"/>
          <w:szCs w:val="32"/>
        </w:rPr>
        <w:t>予以</w:t>
      </w:r>
      <w:r w:rsidRPr="004E7F35">
        <w:rPr>
          <w:rFonts w:ascii="仿宋" w:eastAsia="仿宋" w:hAnsi="仿宋" w:cs="仿宋" w:hint="eastAsia"/>
          <w:sz w:val="32"/>
          <w:szCs w:val="32"/>
        </w:rPr>
        <w:t>采纳，并已在方案中完善。</w:t>
      </w:r>
    </w:p>
    <w:p w14:paraId="26E0F945" w14:textId="77777777" w:rsidR="005F771A" w:rsidRPr="004E7F35" w:rsidRDefault="005F771A" w:rsidP="005F771A">
      <w:pPr>
        <w:autoSpaceDE w:val="0"/>
        <w:autoSpaceDN w:val="0"/>
        <w:spacing w:line="600" w:lineRule="exact"/>
        <w:ind w:firstLineChars="200" w:firstLine="640"/>
        <w:rPr>
          <w:rFonts w:ascii="仿宋" w:eastAsia="仿宋" w:hAnsi="仿宋" w:cs="仿宋"/>
          <w:sz w:val="32"/>
          <w:szCs w:val="32"/>
        </w:rPr>
      </w:pPr>
      <w:r w:rsidRPr="004E7F35">
        <w:rPr>
          <w:rFonts w:ascii="仿宋" w:eastAsia="仿宋" w:hAnsi="仿宋" w:cs="仿宋" w:hint="eastAsia"/>
          <w:sz w:val="32"/>
          <w:szCs w:val="32"/>
        </w:rPr>
        <w:t>四、其他需要说明的问题</w:t>
      </w:r>
    </w:p>
    <w:p w14:paraId="2B7E5C0D" w14:textId="57A07E5D" w:rsidR="00AF78F5" w:rsidRPr="004E7F35" w:rsidRDefault="005F771A" w:rsidP="005F771A">
      <w:pPr>
        <w:autoSpaceDE w:val="0"/>
        <w:autoSpaceDN w:val="0"/>
        <w:spacing w:line="600" w:lineRule="exact"/>
        <w:ind w:firstLineChars="200" w:firstLine="640"/>
        <w:rPr>
          <w:rFonts w:ascii="仿宋" w:eastAsia="仿宋" w:hAnsi="仿宋" w:cs="仿宋"/>
          <w:sz w:val="32"/>
          <w:szCs w:val="32"/>
        </w:rPr>
      </w:pPr>
      <w:r w:rsidRPr="004E7F35">
        <w:rPr>
          <w:rFonts w:ascii="仿宋" w:eastAsia="仿宋" w:hAnsi="仿宋" w:cs="仿宋" w:hint="eastAsia"/>
          <w:sz w:val="32"/>
          <w:szCs w:val="32"/>
        </w:rPr>
        <w:t>无</w:t>
      </w:r>
    </w:p>
    <w:p w14:paraId="6258D282" w14:textId="77777777" w:rsidR="00E70CB6" w:rsidRPr="004E7F35" w:rsidRDefault="00E70CB6" w:rsidP="00E70CB6">
      <w:pPr>
        <w:autoSpaceDE w:val="0"/>
        <w:autoSpaceDN w:val="0"/>
        <w:spacing w:line="600" w:lineRule="exact"/>
        <w:ind w:firstLineChars="200" w:firstLine="640"/>
        <w:jc w:val="right"/>
        <w:rPr>
          <w:rFonts w:ascii="仿宋" w:eastAsia="仿宋" w:hAnsi="仿宋" w:cs="仿宋"/>
          <w:sz w:val="32"/>
          <w:szCs w:val="32"/>
        </w:rPr>
      </w:pPr>
    </w:p>
    <w:p w14:paraId="4F3B3AF4" w14:textId="74BBC3F0" w:rsidR="00E70CB6" w:rsidRPr="004E7F35" w:rsidRDefault="00E70CB6" w:rsidP="00E70CB6">
      <w:pPr>
        <w:autoSpaceDE w:val="0"/>
        <w:autoSpaceDN w:val="0"/>
        <w:spacing w:line="600" w:lineRule="exact"/>
        <w:ind w:firstLineChars="200" w:firstLine="640"/>
        <w:jc w:val="right"/>
        <w:rPr>
          <w:rFonts w:ascii="仿宋" w:eastAsia="仿宋" w:hAnsi="仿宋" w:cs="仿宋"/>
          <w:sz w:val="32"/>
          <w:szCs w:val="32"/>
        </w:rPr>
      </w:pPr>
      <w:r w:rsidRPr="004E7F35">
        <w:rPr>
          <w:rFonts w:ascii="仿宋" w:eastAsia="仿宋" w:hAnsi="仿宋" w:cs="仿宋" w:hint="eastAsia"/>
          <w:sz w:val="32"/>
          <w:szCs w:val="32"/>
        </w:rPr>
        <w:t>天台县综合行政执法局</w:t>
      </w:r>
    </w:p>
    <w:p w14:paraId="6B7D3FFC" w14:textId="55BEEF57" w:rsidR="00E70CB6" w:rsidRPr="006B411D" w:rsidRDefault="00E70CB6" w:rsidP="00E70CB6">
      <w:pPr>
        <w:autoSpaceDE w:val="0"/>
        <w:autoSpaceDN w:val="0"/>
        <w:spacing w:line="600" w:lineRule="exact"/>
        <w:ind w:firstLineChars="200" w:firstLine="640"/>
        <w:jc w:val="right"/>
        <w:rPr>
          <w:rFonts w:ascii="仿宋" w:eastAsia="仿宋" w:hAnsi="仿宋" w:cs="仿宋"/>
          <w:sz w:val="32"/>
          <w:szCs w:val="32"/>
        </w:rPr>
      </w:pPr>
    </w:p>
    <w:sectPr w:rsidR="00E70CB6" w:rsidRPr="006B4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3641" w14:textId="77777777" w:rsidR="00F21FB3" w:rsidRDefault="00F21FB3" w:rsidP="005F3E06">
      <w:r>
        <w:separator/>
      </w:r>
    </w:p>
  </w:endnote>
  <w:endnote w:type="continuationSeparator" w:id="0">
    <w:p w14:paraId="197C0825" w14:textId="77777777" w:rsidR="00F21FB3" w:rsidRDefault="00F21FB3" w:rsidP="005F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30E2" w14:textId="77777777" w:rsidR="00F21FB3" w:rsidRDefault="00F21FB3" w:rsidP="005F3E06">
      <w:r>
        <w:separator/>
      </w:r>
    </w:p>
  </w:footnote>
  <w:footnote w:type="continuationSeparator" w:id="0">
    <w:p w14:paraId="370A533D" w14:textId="77777777" w:rsidR="00F21FB3" w:rsidRDefault="00F21FB3" w:rsidP="005F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F5"/>
    <w:rsid w:val="0001609A"/>
    <w:rsid w:val="000415F4"/>
    <w:rsid w:val="000913DC"/>
    <w:rsid w:val="00145C50"/>
    <w:rsid w:val="001A242E"/>
    <w:rsid w:val="001E754C"/>
    <w:rsid w:val="0020111B"/>
    <w:rsid w:val="00221A4B"/>
    <w:rsid w:val="00224116"/>
    <w:rsid w:val="002259AF"/>
    <w:rsid w:val="00237034"/>
    <w:rsid w:val="00237357"/>
    <w:rsid w:val="00281425"/>
    <w:rsid w:val="002B175B"/>
    <w:rsid w:val="00327BEF"/>
    <w:rsid w:val="00341280"/>
    <w:rsid w:val="00383C3B"/>
    <w:rsid w:val="00394F57"/>
    <w:rsid w:val="003C663D"/>
    <w:rsid w:val="003F6114"/>
    <w:rsid w:val="00416E13"/>
    <w:rsid w:val="00454F62"/>
    <w:rsid w:val="00455766"/>
    <w:rsid w:val="004844A9"/>
    <w:rsid w:val="004A5B21"/>
    <w:rsid w:val="004C676D"/>
    <w:rsid w:val="004C7B83"/>
    <w:rsid w:val="004D5F44"/>
    <w:rsid w:val="004E7F35"/>
    <w:rsid w:val="004F2B3B"/>
    <w:rsid w:val="004F32CE"/>
    <w:rsid w:val="004F39B2"/>
    <w:rsid w:val="00514AC3"/>
    <w:rsid w:val="00514AF3"/>
    <w:rsid w:val="0055609D"/>
    <w:rsid w:val="00567F63"/>
    <w:rsid w:val="00596458"/>
    <w:rsid w:val="005E39CC"/>
    <w:rsid w:val="005F38C1"/>
    <w:rsid w:val="005F3E06"/>
    <w:rsid w:val="005F771A"/>
    <w:rsid w:val="00653E0F"/>
    <w:rsid w:val="006736CC"/>
    <w:rsid w:val="006B411D"/>
    <w:rsid w:val="006E16B6"/>
    <w:rsid w:val="006E1777"/>
    <w:rsid w:val="007340D8"/>
    <w:rsid w:val="0077046F"/>
    <w:rsid w:val="007E2135"/>
    <w:rsid w:val="007E6CD3"/>
    <w:rsid w:val="007E6CF4"/>
    <w:rsid w:val="00816777"/>
    <w:rsid w:val="00874B58"/>
    <w:rsid w:val="00902181"/>
    <w:rsid w:val="00924D4F"/>
    <w:rsid w:val="00975179"/>
    <w:rsid w:val="009763EE"/>
    <w:rsid w:val="00996377"/>
    <w:rsid w:val="009E3B3A"/>
    <w:rsid w:val="00A103E1"/>
    <w:rsid w:val="00AA197B"/>
    <w:rsid w:val="00AF78F5"/>
    <w:rsid w:val="00B52560"/>
    <w:rsid w:val="00B625D9"/>
    <w:rsid w:val="00B84BFA"/>
    <w:rsid w:val="00BA7A9D"/>
    <w:rsid w:val="00BC4844"/>
    <w:rsid w:val="00BD17A9"/>
    <w:rsid w:val="00BF3AAE"/>
    <w:rsid w:val="00C1744A"/>
    <w:rsid w:val="00CF2838"/>
    <w:rsid w:val="00DA5C58"/>
    <w:rsid w:val="00DA7834"/>
    <w:rsid w:val="00DC336B"/>
    <w:rsid w:val="00DD2B07"/>
    <w:rsid w:val="00E70CB6"/>
    <w:rsid w:val="00EF7D59"/>
    <w:rsid w:val="00F21FB3"/>
    <w:rsid w:val="00F275AD"/>
    <w:rsid w:val="00F80FB4"/>
    <w:rsid w:val="00F9373B"/>
    <w:rsid w:val="00F93D53"/>
    <w:rsid w:val="00FA1D78"/>
    <w:rsid w:val="00FC78F5"/>
    <w:rsid w:val="00FE2D63"/>
    <w:rsid w:val="04941D45"/>
    <w:rsid w:val="0ACA6D38"/>
    <w:rsid w:val="1142587A"/>
    <w:rsid w:val="27BF157B"/>
    <w:rsid w:val="3E42660A"/>
    <w:rsid w:val="404B79F8"/>
    <w:rsid w:val="45C1250B"/>
    <w:rsid w:val="49755DD6"/>
    <w:rsid w:val="5ACC7530"/>
    <w:rsid w:val="5C71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FD42E"/>
  <w15:docId w15:val="{109A8C9D-5052-45A8-8A5A-510A9CB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rFonts w:ascii="仿宋_GB2312"/>
      <w:szCs w:val="20"/>
    </w:rPr>
  </w:style>
  <w:style w:type="paragraph" w:styleId="2">
    <w:name w:val="Body Text First Indent 2"/>
    <w:basedOn w:val="a3"/>
    <w:qFormat/>
    <w:pPr>
      <w:spacing w:before="100" w:beforeAutospacing="1" w:line="580" w:lineRule="exact"/>
      <w:ind w:firstLineChars="200" w:firstLine="420"/>
    </w:pPr>
    <w:rPr>
      <w:rFonts w:eastAsia="仿宋_GB2312" w:hAnsi="Calibri"/>
      <w:sz w:val="31"/>
      <w:szCs w:val="31"/>
    </w:rPr>
  </w:style>
  <w:style w:type="paragraph" w:styleId="a4">
    <w:name w:val="header"/>
    <w:basedOn w:val="a"/>
    <w:link w:val="a5"/>
    <w:rsid w:val="005F3E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F3E06"/>
    <w:rPr>
      <w:kern w:val="2"/>
      <w:sz w:val="18"/>
      <w:szCs w:val="18"/>
    </w:rPr>
  </w:style>
  <w:style w:type="paragraph" w:styleId="a6">
    <w:name w:val="footer"/>
    <w:basedOn w:val="a"/>
    <w:link w:val="a7"/>
    <w:rsid w:val="005F3E06"/>
    <w:pPr>
      <w:tabs>
        <w:tab w:val="center" w:pos="4153"/>
        <w:tab w:val="right" w:pos="8306"/>
      </w:tabs>
      <w:snapToGrid w:val="0"/>
      <w:jc w:val="left"/>
    </w:pPr>
    <w:rPr>
      <w:sz w:val="18"/>
      <w:szCs w:val="18"/>
    </w:rPr>
  </w:style>
  <w:style w:type="character" w:customStyle="1" w:styleId="a7">
    <w:name w:val="页脚 字符"/>
    <w:basedOn w:val="a0"/>
    <w:link w:val="a6"/>
    <w:rsid w:val="005F3E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徐智勇</cp:lastModifiedBy>
  <cp:revision>104</cp:revision>
  <cp:lastPrinted>2022-03-04T06:59:00Z</cp:lastPrinted>
  <dcterms:created xsi:type="dcterms:W3CDTF">2022-01-09T05:44:00Z</dcterms:created>
  <dcterms:modified xsi:type="dcterms:W3CDTF">2023-11-13T08:13:00Z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91AD49E8ED614DE787BEC3EAEC748421</vt:lpwstr>
  </property>
</Properties>
</file>