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0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台州市发展和改革委员会  台州市综合行政执法局关于</w:t>
      </w:r>
      <w:r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woUserID w:val="1"/>
        </w:rPr>
        <w:t>修订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市区居民管道燃气工程安装服务收费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部分事项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 w14:paraId="031191E8"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 w14:paraId="317914F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为进一步规范城镇燃气工程安装行为，加强工程安装收费管理，保障居民用气安全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《燃气工程项目规范》（GB55009-2021）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关于规范城镇燃气工程安装收费的指导意见》（发改价格〔2019〕1131号）、《浙江省物价局关于进一步规范管道燃气设施预埋和改造收费的通知》（浙价资〔2012〕128号）等文件精神，拟修订完善市区居民管道燃气工程安装服务收费政策。</w:t>
      </w:r>
    </w:p>
    <w:p w14:paraId="371E28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 w14:paraId="53D8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市价格监测与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成本调查局于2024年7月下旬至2024年11月中旬对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市区燃气公司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2022—2023年度管道燃气工程安装成本进行了监审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期间经过数轮反复调查、征集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意见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、论证，逐步达成共识。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2025年2月24日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市发展改革委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组织召开市区居民管道燃气工程安装服务收费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座谈会，市综合执法局处室负责人、市区各管道燃气企业负责人参会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，形成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一致意见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woUserID w:val="1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2月28日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woUserID w:val="1"/>
        </w:rPr>
        <w:t>，我委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向省发展改革委价格处作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woUserID w:val="1"/>
        </w:rPr>
        <w:t>了修订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woUserID w:val="1"/>
        </w:rPr>
        <w:t>省发展改革委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woUserID w:val="1"/>
        </w:rPr>
        <w:t>我市的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修改意见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woUserID w:val="1"/>
        </w:rPr>
        <w:t>并进行了指导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2D0E2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制定依据</w:t>
      </w:r>
    </w:p>
    <w:p w14:paraId="280E6712">
      <w:pPr>
        <w:spacing w:line="560" w:lineRule="exact"/>
        <w:ind w:firstLine="640" w:firstLineChars="200"/>
        <w:outlineLvl w:val="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1、《中华人民共和国价格法》</w:t>
      </w:r>
    </w:p>
    <w:p w14:paraId="0AFC1015">
      <w:pPr>
        <w:spacing w:line="560" w:lineRule="exact"/>
        <w:ind w:firstLine="640" w:firstLineChars="200"/>
        <w:outlineLvl w:val="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2、《浙江省价格条例》</w:t>
      </w:r>
    </w:p>
    <w:p w14:paraId="4F64769A">
      <w:pPr>
        <w:spacing w:line="560" w:lineRule="exact"/>
        <w:ind w:left="638" w:leftChars="304" w:firstLine="0" w:firstLineChars="0"/>
        <w:outlineLvl w:val="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《浙江省定价目录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2022年版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</w:p>
    <w:p w14:paraId="17460194">
      <w:pPr>
        <w:spacing w:line="560" w:lineRule="exact"/>
        <w:ind w:firstLine="640" w:firstLineChars="200"/>
        <w:outlineLvl w:val="2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4、《关于规范城镇燃气工程安装收费的指导意见》（发改价格〔2019〕1131号）</w:t>
      </w:r>
    </w:p>
    <w:p w14:paraId="2A30D07E">
      <w:pPr>
        <w:spacing w:line="560" w:lineRule="exact"/>
        <w:ind w:firstLine="640" w:firstLineChars="200"/>
        <w:outlineLvl w:val="2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5、《浙江省物价局关于进一步规范管道燃气设施预埋和改造收费的通知》（浙价资〔2012〕128号）</w:t>
      </w:r>
    </w:p>
    <w:p w14:paraId="2EE5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四、主要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修订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 w14:paraId="654FF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删除市区居民管道燃气工程安装费最高指导价标准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备注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本标准含文件规定的表后材料费和人工费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345D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五、执行时间</w:t>
      </w:r>
    </w:p>
    <w:p w14:paraId="1980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之日起执行。</w:t>
      </w:r>
    </w:p>
    <w:p w14:paraId="42B14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台州市发展和改革委员会</w:t>
      </w:r>
    </w:p>
    <w:p w14:paraId="48CA8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2025年3月18日</w:t>
      </w:r>
    </w:p>
    <w:p w14:paraId="7E5B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E5A046-F374-4CD0-BC58-13DB6DAA79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29D4BD0-E157-4E4A-A7E7-AF83ACA964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395D9B-D1CC-4ADB-AC64-0DF5B8C1AE2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B2AF2"/>
    <w:multiLevelType w:val="singleLevel"/>
    <w:tmpl w:val="9FAB2A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4BF5"/>
    <w:rsid w:val="07EF7CC4"/>
    <w:rsid w:val="083F797F"/>
    <w:rsid w:val="187E4D7A"/>
    <w:rsid w:val="24B95DE0"/>
    <w:rsid w:val="25C24BF5"/>
    <w:rsid w:val="2B5B731F"/>
    <w:rsid w:val="34F77C91"/>
    <w:rsid w:val="3BDADA33"/>
    <w:rsid w:val="3C507A75"/>
    <w:rsid w:val="3CBD9AB9"/>
    <w:rsid w:val="3F36925C"/>
    <w:rsid w:val="3FF39EE8"/>
    <w:rsid w:val="3FFD06C1"/>
    <w:rsid w:val="43FF225E"/>
    <w:rsid w:val="47DDC8AA"/>
    <w:rsid w:val="4BC17FB1"/>
    <w:rsid w:val="4FBF0689"/>
    <w:rsid w:val="5AF2ED97"/>
    <w:rsid w:val="5E6DD55C"/>
    <w:rsid w:val="5EFA0BC8"/>
    <w:rsid w:val="6BDAEA22"/>
    <w:rsid w:val="6FF7FC44"/>
    <w:rsid w:val="77FF3514"/>
    <w:rsid w:val="799A0952"/>
    <w:rsid w:val="7BDBDF4B"/>
    <w:rsid w:val="7D3F4AB8"/>
    <w:rsid w:val="7D4D4647"/>
    <w:rsid w:val="7E3E8315"/>
    <w:rsid w:val="7EF5684E"/>
    <w:rsid w:val="7F64584F"/>
    <w:rsid w:val="7F6F06E9"/>
    <w:rsid w:val="7F7B50E8"/>
    <w:rsid w:val="7FE95347"/>
    <w:rsid w:val="7FEB1035"/>
    <w:rsid w:val="7FEE69BF"/>
    <w:rsid w:val="7FF6F67F"/>
    <w:rsid w:val="7FF77EA9"/>
    <w:rsid w:val="A15D63CA"/>
    <w:rsid w:val="AFF7890A"/>
    <w:rsid w:val="B9FF28D3"/>
    <w:rsid w:val="BBDD05EF"/>
    <w:rsid w:val="BDA701F0"/>
    <w:rsid w:val="CBB90186"/>
    <w:rsid w:val="CF6F994C"/>
    <w:rsid w:val="D37B1539"/>
    <w:rsid w:val="D5B73137"/>
    <w:rsid w:val="ED7F594B"/>
    <w:rsid w:val="EDBDC012"/>
    <w:rsid w:val="EF97A375"/>
    <w:rsid w:val="EFBDFBFF"/>
    <w:rsid w:val="F6FE149A"/>
    <w:rsid w:val="F75E2CA7"/>
    <w:rsid w:val="FB71D646"/>
    <w:rsid w:val="FFFC7C26"/>
    <w:rsid w:val="FF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1011</Words>
  <Characters>1075</Characters>
  <Lines>0</Lines>
  <Paragraphs>0</Paragraphs>
  <TotalTime>2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2025-03-19T10:31:00Z</dcterms:created>
  <dc:creator>陈林林</dc:creator>
  <cp:lastModifiedBy>陈林林</cp:lastModifiedBy>
  <dcterms:modified xsi:type="dcterms:W3CDTF">2025-04-22T06:53:24Z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08D40A36717C4DD5B934112CFE24203F_11</vt:lpwstr>
  </property>
  <property fmtid="{D5CDD505-2E9C-101B-9397-08002B2CF9AE}" pid="4" name="KSOTemplateDocerSaveRecord">
    <vt:lpwstr>eyJoZGlkIjoiOGY4ZjQ2YmNhMjI4MDMzNzY0Y2VhODI3N2U0ODJkYWEiLCJ1c2VySWQiOiIyODM0MDQ1MTcifQ==</vt:lpwstr>
  </property>
</Properties>
</file>