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760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pacing w:val="-4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2024年玉环市出口及内贸信用保险补助实施细则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pacing w:val="-4"/>
          <w:sz w:val="44"/>
          <w:szCs w:val="44"/>
          <w:highlight w:val="none"/>
          <w:lang w:eastAsia="zh-CN"/>
        </w:rPr>
        <w:t>起草说明</w:t>
      </w:r>
    </w:p>
    <w:p w14:paraId="22644A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市商务局</w:t>
      </w:r>
    </w:p>
    <w:p w14:paraId="1E443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现就公开征求意见的《2024年玉环市出口及内贸信用保险补助实施细则》有关情况说明如下：</w:t>
      </w:r>
    </w:p>
    <w:p w14:paraId="131D398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  <w:t>起草背景</w:t>
      </w:r>
    </w:p>
    <w:p w14:paraId="3DD06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近年来，国际贸易环境复杂多变，贸易保护主义抬头，新冠疫情等地缘政治和经济不确定性因素增多，使得出口企业在开拓国际市场时面临更大的挑战。特别是一些中小企业，由于风险承受力较弱，更容易受到海外买家拖欠货款、破产等信用风险的影响。</w:t>
      </w:r>
    </w:p>
    <w:p w14:paraId="63500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为了帮助企业有效应对海外买家的信用风险，保障出口收汇安全，提高企业市场开拓、资金融通和风险化解能力，助力企业抢抓订单，实现外贸保稳提质和高质量发展。市商务局在广泛调研和深入分析的基础上，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我局对《202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年玉环市出口及内贸信用保险补助实施细则》（玉商务〔20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号）进行了修改和调整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日，向相关部门征求意见，并根据反馈意见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修订。</w:t>
      </w:r>
    </w:p>
    <w:p w14:paraId="3D1C8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  <w:t>起草原则</w:t>
      </w:r>
    </w:p>
    <w:p w14:paraId="53F4A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（一）坚持分类精准施策。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根据企业规模，制定差异化的支持政策，确保中小微企业获得必要支持。</w:t>
      </w:r>
    </w:p>
    <w:p w14:paraId="24C55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（二）坚持政策科学性。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本管理办法参考了温岭等兄弟市县的信用保险实施细则，结合了玉环市企业需求，进行了相关调整，提高了政策科学性。</w:t>
      </w:r>
    </w:p>
    <w:p w14:paraId="1D561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（三）坚持可操作性。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实施细则具有明确的操作性，能够指导信用保险申报工作，避免过于抽象和理论化。</w:t>
      </w:r>
    </w:p>
    <w:p w14:paraId="3A090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24" w:firstLineChars="200"/>
        <w:textAlignment w:val="auto"/>
        <w:rPr>
          <w:rFonts w:hint="eastAsia" w:ascii="方正黑体_GBK" w:hAnsi="方正黑体_GBK" w:eastAsia="方正黑体_GBK" w:cs="方正黑体_GBK"/>
          <w:color w:val="0000FF"/>
          <w:spacing w:val="-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4"/>
          <w:sz w:val="32"/>
          <w:szCs w:val="32"/>
        </w:rPr>
        <w:t>三、主要内容</w:t>
      </w:r>
    </w:p>
    <w:p w14:paraId="157F73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支持出口信用险</w:t>
      </w:r>
    </w:p>
    <w:p w14:paraId="5E9F5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1、对于上一年度出口额在500万美元以内（含）的企业，所有外贸订单由政府统一投保。如因平台保障不足，无法满足业务需要，企业自行向信保公司投保的，予以保费支出的50%支持，每家企业最高奖励3万元。</w:t>
      </w:r>
    </w:p>
    <w:p w14:paraId="5BE44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、对于上一年度出口额在500万美元以上的企业，给予每家企业出口信保保费支出额60%的支持。其中出口额在500万美元以上2000万美元以下（含）的企业最高奖励5万元，出口额在2000万美元以上5000万美元以下（含）的企业最高奖励10万元，出口额在5000万美元以上1亿美元以下（含）的企业最高奖励20万元，出口额在1亿美元以上的企业最高奖励40万元。</w:t>
      </w:r>
    </w:p>
    <w:p w14:paraId="33B998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支持内贸信用险</w:t>
      </w:r>
    </w:p>
    <w:p w14:paraId="2E427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对于投保内贸信用险的企业，一般企业给予保费支出额60%的支持。其中年主营业务收入在2000万元以内（含）的企业最高奖励3万元，年主营业务收入在2000万元以上1亿元以下（含）的企业最高奖励5万元，年主营业务收入在1亿元以上2亿元以下（含）的企业最高奖励8万元，年主营业务收入在2亿元以上3亿元以下（含）的企业最高奖励15万元，年主营业务收入在3亿元以上的企业最高奖励20万元。</w:t>
      </w:r>
    </w:p>
    <w:p w14:paraId="43947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 设立3000万元风险资金池，当信保公司对内贸险实际赔付金额超出相应保费金额30%，对超出部分给予20%的风险补偿。</w:t>
      </w:r>
    </w:p>
    <w:p w14:paraId="051C36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支持海外投资险</w:t>
      </w:r>
    </w:p>
    <w:p w14:paraId="654E9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支持投保海外投资险。为应对企业“走出去”风险投保海外投资险的，给予保费实际支出额60%的补助，限补20万元。</w:t>
      </w:r>
    </w:p>
    <w:p w14:paraId="6F1F22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外币对人民币的折算率按汇款当天中国人民银行公布的中间价计算。</w:t>
      </w:r>
    </w:p>
    <w:p w14:paraId="252374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16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玉环市商务局</w:t>
      </w:r>
    </w:p>
    <w:p w14:paraId="300C6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</w:t>
      </w:r>
    </w:p>
    <w:p w14:paraId="34B4D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809444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112058">
        <w:pPr>
          <w:pStyle w:val="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24AA87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19FF6"/>
    <w:multiLevelType w:val="singleLevel"/>
    <w:tmpl w:val="2DB19F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NDgwZDJlMDM4MDE5NDc2OTJiZGI1NjdmODZmNzkifQ=="/>
  </w:docVars>
  <w:rsids>
    <w:rsidRoot w:val="00FF04C4"/>
    <w:rsid w:val="00024004"/>
    <w:rsid w:val="0003397D"/>
    <w:rsid w:val="00034C65"/>
    <w:rsid w:val="00052B8F"/>
    <w:rsid w:val="000F738C"/>
    <w:rsid w:val="00103A5F"/>
    <w:rsid w:val="0010719F"/>
    <w:rsid w:val="00122B43"/>
    <w:rsid w:val="00142020"/>
    <w:rsid w:val="00143F65"/>
    <w:rsid w:val="00161C3B"/>
    <w:rsid w:val="0017666D"/>
    <w:rsid w:val="00186A3E"/>
    <w:rsid w:val="00192435"/>
    <w:rsid w:val="00195915"/>
    <w:rsid w:val="001A5E04"/>
    <w:rsid w:val="001E1CC1"/>
    <w:rsid w:val="001E6BF2"/>
    <w:rsid w:val="001F7D0E"/>
    <w:rsid w:val="002212F6"/>
    <w:rsid w:val="00224D2A"/>
    <w:rsid w:val="00225969"/>
    <w:rsid w:val="00230131"/>
    <w:rsid w:val="0023269F"/>
    <w:rsid w:val="0023353B"/>
    <w:rsid w:val="00244C8F"/>
    <w:rsid w:val="0025053F"/>
    <w:rsid w:val="00270C75"/>
    <w:rsid w:val="00275B82"/>
    <w:rsid w:val="00291E68"/>
    <w:rsid w:val="0029201E"/>
    <w:rsid w:val="002B47B8"/>
    <w:rsid w:val="00301923"/>
    <w:rsid w:val="0030255B"/>
    <w:rsid w:val="00304999"/>
    <w:rsid w:val="00323B93"/>
    <w:rsid w:val="003457E9"/>
    <w:rsid w:val="00352162"/>
    <w:rsid w:val="00364AC0"/>
    <w:rsid w:val="00366176"/>
    <w:rsid w:val="0037347F"/>
    <w:rsid w:val="0039788B"/>
    <w:rsid w:val="003A0147"/>
    <w:rsid w:val="003A35BC"/>
    <w:rsid w:val="003C52F3"/>
    <w:rsid w:val="003F0A87"/>
    <w:rsid w:val="004066B0"/>
    <w:rsid w:val="00415033"/>
    <w:rsid w:val="004759ED"/>
    <w:rsid w:val="004872DD"/>
    <w:rsid w:val="004905CA"/>
    <w:rsid w:val="00491E08"/>
    <w:rsid w:val="004B472D"/>
    <w:rsid w:val="004D0897"/>
    <w:rsid w:val="004F5393"/>
    <w:rsid w:val="00505544"/>
    <w:rsid w:val="005228CC"/>
    <w:rsid w:val="00537CE6"/>
    <w:rsid w:val="00543932"/>
    <w:rsid w:val="0055001B"/>
    <w:rsid w:val="00557ECB"/>
    <w:rsid w:val="00573671"/>
    <w:rsid w:val="00575E65"/>
    <w:rsid w:val="00593EE7"/>
    <w:rsid w:val="005C3C9C"/>
    <w:rsid w:val="005E35B4"/>
    <w:rsid w:val="005E48F1"/>
    <w:rsid w:val="0061130D"/>
    <w:rsid w:val="00635854"/>
    <w:rsid w:val="00642812"/>
    <w:rsid w:val="00674FB9"/>
    <w:rsid w:val="006A4436"/>
    <w:rsid w:val="006B1BDA"/>
    <w:rsid w:val="006B7348"/>
    <w:rsid w:val="006E1561"/>
    <w:rsid w:val="00717924"/>
    <w:rsid w:val="00725F93"/>
    <w:rsid w:val="007435AE"/>
    <w:rsid w:val="00744A3C"/>
    <w:rsid w:val="0074602F"/>
    <w:rsid w:val="00746064"/>
    <w:rsid w:val="0075027C"/>
    <w:rsid w:val="0077235C"/>
    <w:rsid w:val="0077427F"/>
    <w:rsid w:val="0077571A"/>
    <w:rsid w:val="007A027C"/>
    <w:rsid w:val="007A0E13"/>
    <w:rsid w:val="007B1A52"/>
    <w:rsid w:val="0083320B"/>
    <w:rsid w:val="00835945"/>
    <w:rsid w:val="00842CAD"/>
    <w:rsid w:val="0085712F"/>
    <w:rsid w:val="008609A7"/>
    <w:rsid w:val="008674A3"/>
    <w:rsid w:val="008A0066"/>
    <w:rsid w:val="008A1213"/>
    <w:rsid w:val="008A13D3"/>
    <w:rsid w:val="008B4018"/>
    <w:rsid w:val="008B4671"/>
    <w:rsid w:val="008D4091"/>
    <w:rsid w:val="008F3495"/>
    <w:rsid w:val="00903095"/>
    <w:rsid w:val="00924323"/>
    <w:rsid w:val="00927581"/>
    <w:rsid w:val="009302E8"/>
    <w:rsid w:val="0093211B"/>
    <w:rsid w:val="009419B7"/>
    <w:rsid w:val="00942651"/>
    <w:rsid w:val="009A1F1D"/>
    <w:rsid w:val="009B2459"/>
    <w:rsid w:val="009B32A4"/>
    <w:rsid w:val="009B34F1"/>
    <w:rsid w:val="009B4461"/>
    <w:rsid w:val="009B6290"/>
    <w:rsid w:val="009D6792"/>
    <w:rsid w:val="009E20F8"/>
    <w:rsid w:val="00A20AA3"/>
    <w:rsid w:val="00A41C8D"/>
    <w:rsid w:val="00A60444"/>
    <w:rsid w:val="00A750F6"/>
    <w:rsid w:val="00AA509D"/>
    <w:rsid w:val="00AA7A19"/>
    <w:rsid w:val="00B0395E"/>
    <w:rsid w:val="00B07CD0"/>
    <w:rsid w:val="00B201FD"/>
    <w:rsid w:val="00B261A1"/>
    <w:rsid w:val="00B3509C"/>
    <w:rsid w:val="00B4728F"/>
    <w:rsid w:val="00B64B54"/>
    <w:rsid w:val="00B712DF"/>
    <w:rsid w:val="00B951A7"/>
    <w:rsid w:val="00BC1AFA"/>
    <w:rsid w:val="00BD26AF"/>
    <w:rsid w:val="00C3692B"/>
    <w:rsid w:val="00C44AB8"/>
    <w:rsid w:val="00C80D90"/>
    <w:rsid w:val="00C973B3"/>
    <w:rsid w:val="00CF331A"/>
    <w:rsid w:val="00CF78D9"/>
    <w:rsid w:val="00CF7DE0"/>
    <w:rsid w:val="00D04744"/>
    <w:rsid w:val="00D10011"/>
    <w:rsid w:val="00D14819"/>
    <w:rsid w:val="00D2452B"/>
    <w:rsid w:val="00D464E1"/>
    <w:rsid w:val="00D62DCD"/>
    <w:rsid w:val="00D674B0"/>
    <w:rsid w:val="00DA67F6"/>
    <w:rsid w:val="00DB33BD"/>
    <w:rsid w:val="00DC3C8C"/>
    <w:rsid w:val="00DD6FA0"/>
    <w:rsid w:val="00DF3562"/>
    <w:rsid w:val="00E15762"/>
    <w:rsid w:val="00E214CB"/>
    <w:rsid w:val="00E27612"/>
    <w:rsid w:val="00E433AF"/>
    <w:rsid w:val="00E43D84"/>
    <w:rsid w:val="00E71A8C"/>
    <w:rsid w:val="00EA3311"/>
    <w:rsid w:val="00EB462D"/>
    <w:rsid w:val="00ED3E69"/>
    <w:rsid w:val="00EE4A44"/>
    <w:rsid w:val="00EE4DB3"/>
    <w:rsid w:val="00EF34E7"/>
    <w:rsid w:val="00F523B1"/>
    <w:rsid w:val="00F770CD"/>
    <w:rsid w:val="00F93358"/>
    <w:rsid w:val="00F93657"/>
    <w:rsid w:val="00FA1C4D"/>
    <w:rsid w:val="00FF04C4"/>
    <w:rsid w:val="00FF5374"/>
    <w:rsid w:val="00FF7DDB"/>
    <w:rsid w:val="01F55C1A"/>
    <w:rsid w:val="032F2286"/>
    <w:rsid w:val="04473600"/>
    <w:rsid w:val="0539563E"/>
    <w:rsid w:val="089332B7"/>
    <w:rsid w:val="08CA47FF"/>
    <w:rsid w:val="0993354D"/>
    <w:rsid w:val="0EC35F79"/>
    <w:rsid w:val="0EE20752"/>
    <w:rsid w:val="10FC7541"/>
    <w:rsid w:val="13B32A60"/>
    <w:rsid w:val="16696CDF"/>
    <w:rsid w:val="1EAE7F57"/>
    <w:rsid w:val="20062169"/>
    <w:rsid w:val="2A853130"/>
    <w:rsid w:val="2AC4573F"/>
    <w:rsid w:val="2BB94533"/>
    <w:rsid w:val="2C034574"/>
    <w:rsid w:val="2D574004"/>
    <w:rsid w:val="2DFC0187"/>
    <w:rsid w:val="2EDF608E"/>
    <w:rsid w:val="30CF42BC"/>
    <w:rsid w:val="35071153"/>
    <w:rsid w:val="35303AB8"/>
    <w:rsid w:val="35CA63A7"/>
    <w:rsid w:val="3A2645B3"/>
    <w:rsid w:val="3B624372"/>
    <w:rsid w:val="3C0C59EA"/>
    <w:rsid w:val="47431429"/>
    <w:rsid w:val="486E1112"/>
    <w:rsid w:val="4C137122"/>
    <w:rsid w:val="4D3F2693"/>
    <w:rsid w:val="4DA70238"/>
    <w:rsid w:val="4F6B50C4"/>
    <w:rsid w:val="50130160"/>
    <w:rsid w:val="52A16E09"/>
    <w:rsid w:val="532563ED"/>
    <w:rsid w:val="57CA524F"/>
    <w:rsid w:val="58906498"/>
    <w:rsid w:val="5B254C8E"/>
    <w:rsid w:val="610C198B"/>
    <w:rsid w:val="621C2B4B"/>
    <w:rsid w:val="689B17B1"/>
    <w:rsid w:val="690608C0"/>
    <w:rsid w:val="6A7774B8"/>
    <w:rsid w:val="6EFA2466"/>
    <w:rsid w:val="737BA7C9"/>
    <w:rsid w:val="7621477C"/>
    <w:rsid w:val="78A855C7"/>
    <w:rsid w:val="79350CE9"/>
    <w:rsid w:val="79DB2944"/>
    <w:rsid w:val="7AD65B35"/>
    <w:rsid w:val="AFF7B276"/>
    <w:rsid w:val="DFBC5299"/>
    <w:rsid w:val="E1B134A9"/>
    <w:rsid w:val="EB75DC3B"/>
    <w:rsid w:val="FDFFA007"/>
    <w:rsid w:val="FEF79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spacing w:line="560" w:lineRule="exact"/>
    </w:pPr>
    <w:rPr>
      <w:spacing w:val="-28"/>
      <w:sz w:val="32"/>
    </w:r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eastAsia="微软雅黑" w:cs="Calibri"/>
    </w:rPr>
  </w:style>
  <w:style w:type="paragraph" w:styleId="5">
    <w:name w:val="Body Text First Indent"/>
    <w:basedOn w:val="4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ind w:firstLine="720"/>
      <w:jc w:val="both"/>
    </w:pPr>
    <w:rPr>
      <w:lang w:val="en-US" w:eastAsia="zh-CN"/>
    </w:rPr>
  </w:style>
  <w:style w:type="paragraph" w:styleId="6">
    <w:name w:val="Body Text Indent"/>
    <w:basedOn w:val="1"/>
    <w:autoRedefine/>
    <w:qFormat/>
    <w:uiPriority w:val="0"/>
    <w:pPr>
      <w:ind w:firstLine="600" w:firstLineChars="200"/>
      <w:jc w:val="left"/>
    </w:pPr>
  </w:style>
  <w:style w:type="paragraph" w:styleId="7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8"/>
    <w:autoRedefine/>
    <w:qFormat/>
    <w:uiPriority w:val="0"/>
    <w:pPr>
      <w:spacing w:after="120" w:line="480" w:lineRule="auto"/>
    </w:pPr>
    <w:rPr>
      <w:rFonts w:ascii="Times New Roman" w:hAnsi="Times New Roman" w:eastAsia="仿宋_GB2312" w:cs="Times New Roman"/>
      <w:sz w:val="32"/>
      <w:szCs w:val="32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 2"/>
    <w:basedOn w:val="6"/>
    <w:autoRedefine/>
    <w:qFormat/>
    <w:uiPriority w:val="0"/>
    <w:pPr>
      <w:spacing w:after="120"/>
      <w:ind w:left="420" w:leftChars="200"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页眉 Char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Char Char1 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character" w:customStyle="1" w:styleId="18">
    <w:name w:val="正文文本 2 Char"/>
    <w:basedOn w:val="13"/>
    <w:link w:val="9"/>
    <w:autoRedefine/>
    <w:qFormat/>
    <w:uiPriority w:val="0"/>
    <w:rPr>
      <w:rFonts w:ascii="Times New Roman" w:hAnsi="Times New Roman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1126</Words>
  <Characters>1196</Characters>
  <Lines>38</Lines>
  <Paragraphs>10</Paragraphs>
  <TotalTime>10</TotalTime>
  <ScaleCrop>false</ScaleCrop>
  <LinksUpToDate>false</LinksUpToDate>
  <CharactersWithSpaces>1197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2021-10-11T15:40:00Z</dcterms:created>
  <dc:creator>Administrator</dc:creator>
  <cp:lastModifiedBy> 小微微儿  </cp:lastModifiedBy>
  <dcterms:modified xsi:type="dcterms:W3CDTF">2024-11-27T01:43:22Z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0CFA26181183453C8615E627A5C22B26_13</vt:lpwstr>
  </property>
</Properties>
</file>