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3030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30303"/>
          <w:sz w:val="44"/>
          <w:szCs w:val="44"/>
        </w:rPr>
        <w:t>反诈宣防项目</w:t>
      </w:r>
      <w:r>
        <w:rPr>
          <w:rFonts w:hint="eastAsia" w:ascii="方正小标宋简体" w:hAnsi="方正小标宋简体" w:eastAsia="方正小标宋简体" w:cs="方正小标宋简体"/>
          <w:color w:val="030303"/>
          <w:sz w:val="44"/>
          <w:szCs w:val="44"/>
          <w:lang w:val="en-US" w:eastAsia="zh-CN"/>
        </w:rPr>
        <w:t>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3030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30303"/>
          <w:kern w:val="0"/>
          <w:sz w:val="32"/>
          <w:szCs w:val="32"/>
        </w:rPr>
        <w:t>3月发布反诈推文20篇、开展反诈直播4场、开展宣讲培训200场；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3030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30303"/>
          <w:kern w:val="0"/>
          <w:sz w:val="32"/>
          <w:szCs w:val="32"/>
        </w:rPr>
        <w:t>4-6月累计发布反诈推文40篇、开展反诈直播8场、开展宣讲培训400场；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3030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30303"/>
          <w:kern w:val="0"/>
          <w:sz w:val="32"/>
          <w:szCs w:val="32"/>
        </w:rPr>
        <w:t>7-9月累计发布反诈推文60篇、开展反诈直播12场、制作原创反诈视频20条、开展宣讲培训600场、滨江全域范围波次发送反诈提醒短信；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30303"/>
          <w:kern w:val="0"/>
          <w:sz w:val="32"/>
          <w:szCs w:val="32"/>
        </w:rPr>
        <w:t>10-11月累计发布反诈推文80篇、开展反诈直播16场、制作原创反诈视频40条、开展宣讲培训800场、滨江全域范围波次发送反诈提醒短信。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jUzYjlmZTMwZjA4YjczOTdhMTJjOWY1YjJlN2YifQ=="/>
  </w:docVars>
  <w:rsids>
    <w:rsidRoot w:val="5C7636E1"/>
    <w:rsid w:val="5C7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2024-05-23T07:58:00Z</dcterms:created>
  <dc:creator>冰雪女王Elsa</dc:creator>
  <cp:lastModifiedBy>冰雪女王Elsa</cp:lastModifiedBy>
  <dcterms:modified xsi:type="dcterms:W3CDTF">2024-05-23T07:59:33Z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C8098BC49DA645B19847A824F3AD5DAD_11</vt:lpwstr>
  </property>
</Properties>
</file>