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78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eastAsia="zh-CN"/>
        </w:rPr>
        <w:t>磐安县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60岁以上老年人免费接种流感疫苗项目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实施方案</w:t>
      </w:r>
    </w:p>
    <w:p w14:paraId="037BFC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2"/>
          <w:sz w:val="32"/>
          <w:szCs w:val="32"/>
          <w:lang w:val="en-US" w:eastAsia="zh-CN" w:bidi="ar"/>
          <w:woUserID w:val="1"/>
        </w:rPr>
        <w:t>（征求意见稿）</w:t>
      </w:r>
    </w:p>
    <w:p w14:paraId="5B99A4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8A90A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spacing w:val="0"/>
        </w:rPr>
      </w:pPr>
      <w:r>
        <w:rPr>
          <w:rFonts w:ascii="仿宋_GB2312" w:hAnsi="宋体" w:eastAsia="仿宋_GB2312" w:cs="仿宋_GB2312"/>
          <w:snapToGrid w:val="0"/>
          <w:color w:val="000000"/>
          <w:spacing w:val="0"/>
          <w:kern w:val="0"/>
          <w:sz w:val="31"/>
          <w:szCs w:val="31"/>
          <w:lang w:val="en-US" w:eastAsia="zh-CN" w:bidi="ar"/>
        </w:rPr>
        <w:t>为扎实做好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0"/>
          <w:kern w:val="0"/>
          <w:sz w:val="31"/>
          <w:szCs w:val="31"/>
          <w:lang w:val="en-US" w:eastAsia="zh-CN" w:bidi="ar"/>
        </w:rPr>
        <w:t xml:space="preserve">2025 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1"/>
          <w:szCs w:val="31"/>
          <w:lang w:val="en-US" w:eastAsia="zh-CN" w:bidi="ar"/>
        </w:rPr>
        <w:t>年民生实事项目，保障全县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0"/>
          <w:kern w:val="0"/>
          <w:sz w:val="31"/>
          <w:szCs w:val="31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1"/>
          <w:szCs w:val="31"/>
          <w:lang w:val="en-US" w:eastAsia="zh-CN" w:bidi="ar"/>
        </w:rPr>
        <w:t xml:space="preserve">岁以上老年 </w:t>
      </w:r>
    </w:p>
    <w:p w14:paraId="1C6A8B1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</w:rPr>
      </w:pP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1"/>
          <w:szCs w:val="31"/>
          <w:lang w:val="en-US" w:eastAsia="zh-CN" w:bidi="ar"/>
        </w:rPr>
        <w:t>人免费接种流感疫苗项目高质量规范有序开展，特制定本方案。</w:t>
      </w:r>
    </w:p>
    <w:p w14:paraId="6D8234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工作任务</w:t>
      </w:r>
    </w:p>
    <w:p w14:paraId="00813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为居住在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磐安县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内、年龄在60周岁及以上且无流感疫苗接种禁忌的老年人（出生日期在196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年12月31日之前）按照“知情同意、愿接尽接”的原则接种流感疫苗，以减少流感相关疾病带来的危害，有效降低该人群流感疾病负担和病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率。</w:t>
      </w:r>
    </w:p>
    <w:p w14:paraId="178739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16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目标人群接种任务数为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人（各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接种单位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目标数见附件）。</w:t>
      </w:r>
    </w:p>
    <w:p w14:paraId="4801A2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outlineLvl w:val="1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二、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职责分工</w:t>
      </w:r>
    </w:p>
    <w:p w14:paraId="2BD98A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县卫健局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。负责重点人群免费接种流感疫苗民生实事项目的组织安排、统筹协调和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调研指导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；负责对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县疾控中心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、基层医疗卫生机构相关人员开展项目实施方案、接种规范、信息管理和质量控制等内容的培训。</w:t>
      </w:r>
    </w:p>
    <w:p w14:paraId="0D38EA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县疾控中心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。负责疫苗的储运、分发、供应与调配，并做好疫苗接种信息监测和疑似预防接种异常反应的报告、调查、处置等工作。</w:t>
      </w:r>
    </w:p>
    <w:p w14:paraId="0A9082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5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（三）接种单位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。承担接种任务的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社区卫生服务中心（乡镇卫生院），按照《疫苗管理法》和《预防接种工作规范（2023版）》等要求，持续优化便民服务措施，为符合条件的重点人群提供高质量接种服务，提升接种体验。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</w:t>
      </w:r>
    </w:p>
    <w:p w14:paraId="49922C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三、进度要求</w:t>
      </w:r>
    </w:p>
    <w:p w14:paraId="3AEE51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5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20日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。完成目标人群的调查摸底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并对照民生项目建设标准完成计划制定。</w:t>
      </w:r>
    </w:p>
    <w:p w14:paraId="521554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5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（二）6月底前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。完成项目方案下发、接种人员培训、物资准备。</w:t>
      </w:r>
    </w:p>
    <w:p w14:paraId="16181D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5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（三）12月底前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。完成目标人群接种目标任务。</w:t>
      </w:r>
    </w:p>
    <w:p w14:paraId="12D164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rightChars="0" w:firstLine="635" w:firstLineChars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四、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保障措施</w:t>
      </w:r>
    </w:p>
    <w:p w14:paraId="78DBE7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各医疗卫生单位要高度重视，加强组织领导，要加强正面宣传和舆情分析，及时回应社会关切；同时做好摸底动员，关注群众体验感。县疾控中心要切实加强对接种单位的技术指导和业务培训，确保疫苗管理和接种安全。各接种单位要严格按规范接种，提供安全、优质、方便的疫苗接种服务。该项目纳入省、市政府民生实事项目考核，10月份起对工作完成情况开展进度监测。</w:t>
      </w:r>
    </w:p>
    <w:p w14:paraId="27459D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5FF248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1640" w:leftChars="304" w:right="0" w:hanging="1002" w:hangingChars="3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磐安县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岁以上老年人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免费接种流感疫苗目标任务数</w:t>
      </w:r>
    </w:p>
    <w:p w14:paraId="4AAFAC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9"/>
          <w:pgMar w:top="1587" w:right="1474" w:bottom="1587" w:left="1587" w:header="0" w:footer="1359" w:gutter="0"/>
          <w:cols w:space="720" w:num="1"/>
        </w:sectPr>
      </w:pPr>
    </w:p>
    <w:p w14:paraId="00B8E4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1" w:line="230" w:lineRule="auto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6"/>
          <w:sz w:val="31"/>
          <w:szCs w:val="31"/>
        </w:rPr>
        <w:t>附件</w:t>
      </w:r>
    </w:p>
    <w:p w14:paraId="5D42CB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65" w:lineRule="auto"/>
        <w:textAlignment w:val="baseline"/>
        <w:rPr>
          <w:rFonts w:hint="eastAsia" w:ascii="仿宋" w:hAnsi="仿宋" w:eastAsia="仿宋" w:cs="仿宋"/>
          <w:sz w:val="21"/>
        </w:rPr>
      </w:pPr>
    </w:p>
    <w:p w14:paraId="7811E6D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eastAsia="zh-CN"/>
        </w:rPr>
        <w:t>磐安县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43"/>
          <w:szCs w:val="43"/>
          <w:lang w:val="en-US" w:eastAsia="zh-CN" w:bidi="ar"/>
        </w:rPr>
        <w:t>60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  <w:t>岁以上老年人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免费</w:t>
      </w:r>
    </w:p>
    <w:p w14:paraId="009F6B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接种流感疫苗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目标任务数</w:t>
      </w:r>
    </w:p>
    <w:tbl>
      <w:tblPr>
        <w:tblStyle w:val="9"/>
        <w:tblpPr w:leftFromText="180" w:rightFromText="180" w:vertAnchor="text" w:horzAnchor="page" w:tblpX="1601" w:tblpY="142"/>
        <w:tblOverlap w:val="never"/>
        <w:tblW w:w="86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1"/>
        <w:gridCol w:w="4705"/>
      </w:tblGrid>
      <w:tr w14:paraId="7CB0A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top"/>
          </w:tcPr>
          <w:p w14:paraId="5E83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705" w:type="dxa"/>
            <w:vAlign w:val="top"/>
          </w:tcPr>
          <w:p w14:paraId="34E6C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目标数（人）</w:t>
            </w:r>
          </w:p>
        </w:tc>
      </w:tr>
      <w:tr w14:paraId="64C17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27BA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安文街道社区卫生服务中心</w:t>
            </w:r>
          </w:p>
        </w:tc>
        <w:tc>
          <w:tcPr>
            <w:tcW w:w="4705" w:type="dxa"/>
            <w:vAlign w:val="center"/>
          </w:tcPr>
          <w:p w14:paraId="2FA3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1B265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3971" w:type="dxa"/>
            <w:vAlign w:val="center"/>
          </w:tcPr>
          <w:p w14:paraId="1BDC3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新渥街道社区卫生服务中心（含深泽）</w:t>
            </w:r>
          </w:p>
        </w:tc>
        <w:tc>
          <w:tcPr>
            <w:tcW w:w="4705" w:type="dxa"/>
            <w:vAlign w:val="center"/>
          </w:tcPr>
          <w:p w14:paraId="133B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  <w:p w14:paraId="29A5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（其中深泽600）</w:t>
            </w:r>
          </w:p>
        </w:tc>
      </w:tr>
      <w:tr w14:paraId="5521B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7E199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冷水镇卫生院</w:t>
            </w:r>
          </w:p>
        </w:tc>
        <w:tc>
          <w:tcPr>
            <w:tcW w:w="4705" w:type="dxa"/>
            <w:vAlign w:val="center"/>
          </w:tcPr>
          <w:p w14:paraId="278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 w14:paraId="5340B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2652F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仁川镇卫生院</w:t>
            </w:r>
          </w:p>
        </w:tc>
        <w:tc>
          <w:tcPr>
            <w:tcW w:w="4705" w:type="dxa"/>
            <w:vAlign w:val="center"/>
          </w:tcPr>
          <w:p w14:paraId="5A9D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F77D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352ED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双峰乡卫生院</w:t>
            </w:r>
          </w:p>
        </w:tc>
        <w:tc>
          <w:tcPr>
            <w:tcW w:w="4705" w:type="dxa"/>
            <w:vAlign w:val="center"/>
          </w:tcPr>
          <w:p w14:paraId="1D4C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E285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43C0B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盘峰乡卫生院</w:t>
            </w:r>
          </w:p>
        </w:tc>
        <w:tc>
          <w:tcPr>
            <w:tcW w:w="4705" w:type="dxa"/>
            <w:vAlign w:val="center"/>
          </w:tcPr>
          <w:p w14:paraId="2F65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32180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6CEA3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大盘镇中心卫生院</w:t>
            </w:r>
          </w:p>
        </w:tc>
        <w:tc>
          <w:tcPr>
            <w:tcW w:w="4705" w:type="dxa"/>
            <w:vAlign w:val="center"/>
          </w:tcPr>
          <w:p w14:paraId="6DD7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11076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3D887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方前镇卫生院</w:t>
            </w:r>
          </w:p>
        </w:tc>
        <w:tc>
          <w:tcPr>
            <w:tcW w:w="4705" w:type="dxa"/>
            <w:vAlign w:val="center"/>
          </w:tcPr>
          <w:p w14:paraId="0396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 w14:paraId="3C984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14679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窈川乡卫生院</w:t>
            </w:r>
          </w:p>
        </w:tc>
        <w:tc>
          <w:tcPr>
            <w:tcW w:w="4705" w:type="dxa"/>
            <w:vAlign w:val="center"/>
          </w:tcPr>
          <w:p w14:paraId="3F3C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6701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7B65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双溪乡卫生院</w:t>
            </w:r>
          </w:p>
        </w:tc>
        <w:tc>
          <w:tcPr>
            <w:tcW w:w="4705" w:type="dxa"/>
            <w:vAlign w:val="center"/>
          </w:tcPr>
          <w:p w14:paraId="1614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7495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1BA06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尚湖镇中心卫生院</w:t>
            </w:r>
          </w:p>
        </w:tc>
        <w:tc>
          <w:tcPr>
            <w:tcW w:w="4705" w:type="dxa"/>
            <w:vAlign w:val="center"/>
          </w:tcPr>
          <w:p w14:paraId="1A9A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 w14:paraId="562F4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3C3A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九和乡卫生院</w:t>
            </w:r>
          </w:p>
        </w:tc>
        <w:tc>
          <w:tcPr>
            <w:tcW w:w="4705" w:type="dxa"/>
            <w:vAlign w:val="center"/>
          </w:tcPr>
          <w:p w14:paraId="3494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74C0B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47CA7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玉山镇中心卫生院</w:t>
            </w:r>
          </w:p>
        </w:tc>
        <w:tc>
          <w:tcPr>
            <w:tcW w:w="4705" w:type="dxa"/>
            <w:vAlign w:val="center"/>
          </w:tcPr>
          <w:p w14:paraId="7D7D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 w14:paraId="20EAB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971" w:type="dxa"/>
            <w:vAlign w:val="center"/>
          </w:tcPr>
          <w:p w14:paraId="0842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尖山镇中心卫生院（含胡宅、万苍）</w:t>
            </w:r>
          </w:p>
        </w:tc>
        <w:tc>
          <w:tcPr>
            <w:tcW w:w="4705" w:type="dxa"/>
            <w:vAlign w:val="center"/>
          </w:tcPr>
          <w:p w14:paraId="7D6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</w:t>
            </w:r>
          </w:p>
          <w:p w14:paraId="3F02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（其中万苍800，胡宅400）</w:t>
            </w:r>
          </w:p>
        </w:tc>
      </w:tr>
      <w:tr w14:paraId="42A8C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71" w:type="dxa"/>
            <w:vAlign w:val="center"/>
          </w:tcPr>
          <w:p w14:paraId="019A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7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705" w:type="dxa"/>
            <w:vAlign w:val="center"/>
          </w:tcPr>
          <w:p w14:paraId="1BCC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10900</w:t>
            </w:r>
          </w:p>
        </w:tc>
      </w:tr>
    </w:tbl>
    <w:p w14:paraId="6FC603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6"/>
        <w:textAlignment w:val="baseline"/>
        <w:rPr>
          <w:rFonts w:hint="eastAsia" w:ascii="仿宋" w:hAnsi="仿宋" w:eastAsia="仿宋" w:cs="仿宋"/>
        </w:rPr>
      </w:pPr>
    </w:p>
    <w:p w14:paraId="22AA68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sz w:val="21"/>
        </w:rPr>
      </w:pPr>
    </w:p>
    <w:p w14:paraId="0D22CB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sz w:val="21"/>
        </w:rPr>
      </w:pPr>
    </w:p>
    <w:p w14:paraId="4BEC09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sz w:val="21"/>
        </w:rPr>
      </w:pPr>
    </w:p>
    <w:p w14:paraId="6BF10B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sz w:val="21"/>
          <w:lang w:eastAsia="zh-CN"/>
        </w:rPr>
      </w:pPr>
      <w:bookmarkStart w:id="0" w:name="_GoBack"/>
      <w:bookmarkEnd w:id="0"/>
    </w:p>
    <w:sectPr>
      <w:footerReference r:id="rId6" w:type="default"/>
      <w:pgSz w:w="11906" w:h="16839"/>
      <w:pgMar w:top="1587" w:right="1474" w:bottom="1587" w:left="1587" w:header="0" w:footer="13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D7FB7">
    <w:pPr>
      <w:spacing w:line="181" w:lineRule="auto"/>
      <w:ind w:left="15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A796C">
    <w:pPr>
      <w:spacing w:line="181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VkYjhkYTU2MTA3YzZhMjRkNWFhYmRiYmE3ZmIyZWUifQ=="/>
  </w:docVars>
  <w:rsids>
    <w:rsidRoot w:val="00000000"/>
    <w:rsid w:val="01671BDD"/>
    <w:rsid w:val="01A319FB"/>
    <w:rsid w:val="02E01691"/>
    <w:rsid w:val="039C5442"/>
    <w:rsid w:val="0AB35D0D"/>
    <w:rsid w:val="0BEE2322"/>
    <w:rsid w:val="0FEB39D9"/>
    <w:rsid w:val="11AD236A"/>
    <w:rsid w:val="12682631"/>
    <w:rsid w:val="156758B0"/>
    <w:rsid w:val="15BE571D"/>
    <w:rsid w:val="19BB08C0"/>
    <w:rsid w:val="19E12FB0"/>
    <w:rsid w:val="1B724FC6"/>
    <w:rsid w:val="1C6E39C8"/>
    <w:rsid w:val="1C7C322A"/>
    <w:rsid w:val="1F8A5114"/>
    <w:rsid w:val="217212F9"/>
    <w:rsid w:val="21DF2C72"/>
    <w:rsid w:val="21E020C6"/>
    <w:rsid w:val="226545FA"/>
    <w:rsid w:val="22791E93"/>
    <w:rsid w:val="234D6FEA"/>
    <w:rsid w:val="27546472"/>
    <w:rsid w:val="27CE241B"/>
    <w:rsid w:val="29996DF2"/>
    <w:rsid w:val="29F71982"/>
    <w:rsid w:val="2A0C5BCA"/>
    <w:rsid w:val="2AC7795D"/>
    <w:rsid w:val="2D4A18E7"/>
    <w:rsid w:val="33DB773D"/>
    <w:rsid w:val="35235E9A"/>
    <w:rsid w:val="3548237A"/>
    <w:rsid w:val="35944047"/>
    <w:rsid w:val="377063EE"/>
    <w:rsid w:val="3AF7178F"/>
    <w:rsid w:val="426E30BC"/>
    <w:rsid w:val="42F836C7"/>
    <w:rsid w:val="431B3E90"/>
    <w:rsid w:val="46366A55"/>
    <w:rsid w:val="4F660CD1"/>
    <w:rsid w:val="4FB758F2"/>
    <w:rsid w:val="4FF318CA"/>
    <w:rsid w:val="515D4046"/>
    <w:rsid w:val="541437D3"/>
    <w:rsid w:val="547F2626"/>
    <w:rsid w:val="57210E89"/>
    <w:rsid w:val="57783371"/>
    <w:rsid w:val="59B47872"/>
    <w:rsid w:val="5FA76067"/>
    <w:rsid w:val="608A1A1F"/>
    <w:rsid w:val="61BD7BD2"/>
    <w:rsid w:val="63236CCF"/>
    <w:rsid w:val="638D5F84"/>
    <w:rsid w:val="64236413"/>
    <w:rsid w:val="6660012E"/>
    <w:rsid w:val="67EC408F"/>
    <w:rsid w:val="67FC7620"/>
    <w:rsid w:val="6C593118"/>
    <w:rsid w:val="6DEE7495"/>
    <w:rsid w:val="727442DD"/>
    <w:rsid w:val="72F05FDC"/>
    <w:rsid w:val="76C577FD"/>
    <w:rsid w:val="76DC618B"/>
    <w:rsid w:val="77F57C6E"/>
    <w:rsid w:val="78AA0A59"/>
    <w:rsid w:val="79312F28"/>
    <w:rsid w:val="79445B1C"/>
    <w:rsid w:val="7D470F6C"/>
    <w:rsid w:val="7E327526"/>
    <w:rsid w:val="E3B6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4">
    <w:name w:val="样式 正文文本缩进 + 左  0 字符"/>
    <w:basedOn w:val="3"/>
    <w:qFormat/>
    <w:uiPriority w:val="0"/>
    <w:pPr>
      <w:ind w:firstLine="250" w:firstLineChars="250"/>
    </w:pPr>
    <w:rPr>
      <w:color w:val="000000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969</Words>
  <Characters>1045</Characters>
  <Lines>1</Lines>
  <Paragraphs>1</Paragraphs>
  <TotalTime>24</TotalTime>
  <ScaleCrop>false</ScaleCrop>
  <LinksUpToDate>false</LinksUpToDate>
  <CharactersWithSpaces>1074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2024-03-30T00:01:00Z</dcterms:created>
  <dc:creator>jz</dc:creator>
  <cp:lastModifiedBy>Q.</cp:lastModifiedBy>
  <cp:lastPrinted>2025-04-03T09:46:00Z</cp:lastPrinted>
  <dcterms:modified xsi:type="dcterms:W3CDTF">2025-04-17T08:58:09Z</dcterms:modified>
  <dc:title>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2024-04-02T15:21:58Z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B25A6F9ED659454DA22012FC42203CB9_12</vt:lpwstr>
  </property>
  <property fmtid="{D5CDD505-2E9C-101B-9397-08002B2CF9AE}" pid="6" name="KSOTemplateDocerSaveRecord">
    <vt:lpwstr>eyJoZGlkIjoiMDg5MGI0NGRmZjY1NjNkYjQ0NTk1MzkyNzhlOGFiNzMiLCJ1c2VySWQiOiI0MDI1OTY4OTkifQ==</vt:lpwstr>
  </property>
</Properties>
</file>