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C1FE7">
      <w:pPr>
        <w:ind w:left="0" w:leftChars="0" w:firstLine="0" w:firstLineChars="0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关于</w:t>
      </w:r>
      <w:r>
        <w:rPr>
          <w:rFonts w:hint="eastAsia" w:ascii="方正小标宋简体" w:hAnsi="宋体" w:eastAsia="方正小标宋简体" w:cs="宋体"/>
          <w:sz w:val="36"/>
          <w:szCs w:val="36"/>
        </w:rPr>
        <w:t>《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平水镇</w:t>
      </w:r>
      <w:r>
        <w:rPr>
          <w:rFonts w:hint="eastAsia" w:ascii="方正小标宋简体" w:eastAsia="方正小标宋简体" w:cs="方正小标宋简体"/>
          <w:sz w:val="44"/>
          <w:szCs w:val="44"/>
        </w:rPr>
        <w:t>危旧房屋修缮管理实施办法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试行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宋体" w:eastAsia="方正小标宋简体" w:cs="宋体"/>
          <w:sz w:val="36"/>
          <w:szCs w:val="36"/>
        </w:rPr>
        <w:t>》</w:t>
      </w:r>
      <w:r>
        <w:rPr>
          <w:rFonts w:hint="eastAsia" w:ascii="方正小标宋简体" w:hAnsi="宋体" w:eastAsia="方正小标宋简体" w:cs="宋体"/>
          <w:sz w:val="44"/>
          <w:szCs w:val="44"/>
        </w:rPr>
        <w:t>的起草说明</w:t>
      </w:r>
    </w:p>
    <w:p w14:paraId="310FF121">
      <w:pPr>
        <w:ind w:left="0" w:leftChars="0" w:firstLine="0" w:firstLineChars="0"/>
        <w:rPr>
          <w:rFonts w:hint="eastAsia" w:ascii="方正小标宋简体" w:hAnsi="宋体" w:eastAsia="方正小标宋简体" w:cs="宋体"/>
          <w:sz w:val="32"/>
          <w:szCs w:val="32"/>
        </w:rPr>
      </w:pPr>
    </w:p>
    <w:p w14:paraId="609650D9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hint="eastAsia" w:ascii="黑体" w:hAnsi="黑体" w:eastAsia="黑体" w:cs="仿宋_GB2312"/>
        </w:rPr>
      </w:pPr>
      <w:r>
        <w:rPr>
          <w:rFonts w:hint="eastAsia" w:ascii="黑体" w:hAnsi="黑体" w:eastAsia="黑体"/>
        </w:rPr>
        <w:t>一、制定文件必要性、可行性及起草背景</w:t>
      </w:r>
    </w:p>
    <w:p w14:paraId="185CEAE1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" w:cs="宋体"/>
          <w:kern w:val="0"/>
          <w:lang w:val="en-US" w:eastAsia="zh-CN"/>
        </w:rPr>
        <w:t>近年来平水镇未制发</w:t>
      </w:r>
      <w:r>
        <w:rPr>
          <w:rFonts w:hint="eastAsia" w:ascii="仿宋_GB2312" w:hAnsi="仿宋" w:cs="宋体"/>
          <w:kern w:val="0"/>
        </w:rPr>
        <w:t>关于危旧房修缮管理</w:t>
      </w:r>
      <w:r>
        <w:rPr>
          <w:rFonts w:hint="eastAsia" w:ascii="仿宋_GB2312" w:hAnsi="仿宋" w:cs="宋体"/>
          <w:kern w:val="0"/>
          <w:lang w:eastAsia="zh-CN"/>
        </w:rPr>
        <w:t>的</w:t>
      </w:r>
      <w:r>
        <w:rPr>
          <w:rFonts w:hint="eastAsia" w:ascii="仿宋_GB2312" w:hAnsi="仿宋" w:cs="宋体"/>
          <w:kern w:val="0"/>
          <w:lang w:val="en-US" w:eastAsia="zh-CN"/>
        </w:rPr>
        <w:t>相关办法，</w:t>
      </w:r>
      <w:r>
        <w:rPr>
          <w:rFonts w:hint="eastAsia" w:ascii="仿宋_GB2312" w:hAnsi="仿宋" w:cs="宋体"/>
          <w:kern w:val="0"/>
        </w:rPr>
        <w:t>在实际</w:t>
      </w:r>
      <w:r>
        <w:rPr>
          <w:rFonts w:hint="eastAsia" w:ascii="仿宋_GB2312" w:hAnsi="仿宋" w:cs="宋体"/>
          <w:kern w:val="0"/>
          <w:lang w:val="en-US" w:eastAsia="zh-CN"/>
        </w:rPr>
        <w:t>工作</w:t>
      </w:r>
      <w:r>
        <w:rPr>
          <w:rFonts w:hint="eastAsia" w:ascii="仿宋_GB2312" w:hAnsi="仿宋" w:cs="宋体"/>
          <w:kern w:val="0"/>
        </w:rPr>
        <w:t>中暴露出诸多短板不足，</w:t>
      </w:r>
      <w:r>
        <w:rPr>
          <w:rFonts w:hint="eastAsia" w:ascii="仿宋_GB2312"/>
          <w:snapToGrid w:val="0"/>
          <w:kern w:val="0"/>
        </w:rPr>
        <w:t>导致监管困难，</w:t>
      </w:r>
      <w:r>
        <w:rPr>
          <w:rFonts w:hint="eastAsia" w:ascii="仿宋_GB2312"/>
          <w:snapToGrid w:val="0"/>
          <w:kern w:val="0"/>
          <w:lang w:val="en-US" w:eastAsia="zh-CN"/>
        </w:rPr>
        <w:t>群众</w:t>
      </w:r>
      <w:r>
        <w:rPr>
          <w:rFonts w:hint="eastAsia" w:ascii="仿宋_GB2312"/>
          <w:snapToGrid w:val="0"/>
          <w:kern w:val="0"/>
        </w:rPr>
        <w:t>借修缮</w:t>
      </w:r>
      <w:r>
        <w:rPr>
          <w:rFonts w:hint="eastAsia" w:ascii="仿宋_GB2312"/>
          <w:snapToGrid w:val="0"/>
          <w:kern w:val="0"/>
          <w:lang w:val="en-US" w:eastAsia="zh-CN"/>
        </w:rPr>
        <w:t>之</w:t>
      </w:r>
      <w:r>
        <w:rPr>
          <w:rFonts w:hint="eastAsia" w:ascii="仿宋_GB2312"/>
          <w:snapToGrid w:val="0"/>
          <w:kern w:val="0"/>
        </w:rPr>
        <w:t>名行改建、扩建之实的情况多有发生，直接导致违建频发，间接导致邻里矛盾纠纷多发高发，危旧房屋修缮管理亟待完善。为进一步加强城乡规划管理，强化规划引导控制，解决平水镇辖区村（居）民危旧房屋修缮问题，保障人民群众生命财产和居住安全，特制定</w:t>
      </w:r>
      <w:r>
        <w:rPr>
          <w:rFonts w:hint="eastAsia" w:ascii="仿宋_GB2312"/>
          <w:snapToGrid w:val="0"/>
          <w:kern w:val="0"/>
          <w:lang w:eastAsia="zh-CN"/>
        </w:rPr>
        <w:t>《平水镇危旧房屋修缮管理实施办法（试行）》。</w:t>
      </w:r>
    </w:p>
    <w:p w14:paraId="5743A7CB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二、文件涉法内容说明</w:t>
      </w:r>
    </w:p>
    <w:p w14:paraId="783E4A49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文件制定的主要依据是：</w:t>
      </w:r>
      <w:r>
        <w:rPr>
          <w:rFonts w:hint="eastAsia" w:ascii="仿宋_GB2312" w:cs="仿宋_GB2312"/>
        </w:rPr>
        <w:t>《中华人民共和国城乡规划法》、《中华人民共和国土地管理法》、《浙江省城乡规划条例》等法律、法规的有关规定</w:t>
      </w:r>
      <w:r>
        <w:rPr>
          <w:rFonts w:hint="eastAsia" w:ascii="仿宋_GB2312"/>
          <w:snapToGrid w:val="0"/>
          <w:kern w:val="0"/>
        </w:rPr>
        <w:t>。</w:t>
      </w:r>
    </w:p>
    <w:p w14:paraId="236F6654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三、文件制定程序说明</w:t>
      </w:r>
    </w:p>
    <w:p w14:paraId="08B91684">
      <w:pPr>
        <w:widowControl/>
        <w:shd w:val="clear" w:color="auto" w:fill="FFFFFF"/>
        <w:spacing w:line="520" w:lineRule="exact"/>
        <w:ind w:firstLine="645"/>
        <w:jc w:val="left"/>
        <w:rPr>
          <w:rFonts w:hint="eastAsia" w:ascii="仿宋_GB2312" w:hAnsi="仿宋" w:cs="宋体"/>
          <w:color w:val="000000"/>
          <w:kern w:val="0"/>
        </w:rPr>
      </w:pPr>
      <w:r>
        <w:rPr>
          <w:rFonts w:hint="eastAsia" w:ascii="仿宋_GB2312"/>
        </w:rPr>
        <w:t>文件202</w:t>
      </w:r>
      <w:r>
        <w:rPr>
          <w:rFonts w:hint="eastAsia" w:ascii="仿宋_GB2312"/>
          <w:lang w:val="en-US" w:eastAsia="zh-CN"/>
        </w:rPr>
        <w:t>4</w:t>
      </w:r>
      <w:r>
        <w:rPr>
          <w:rFonts w:hint="eastAsia" w:ascii="仿宋_GB2312"/>
        </w:rPr>
        <w:t>年</w:t>
      </w:r>
      <w:r>
        <w:rPr>
          <w:rFonts w:hint="eastAsia" w:ascii="仿宋_GB2312"/>
          <w:lang w:val="en-US" w:eastAsia="zh-CN"/>
        </w:rPr>
        <w:t>12</w:t>
      </w:r>
      <w:r>
        <w:rPr>
          <w:rFonts w:hint="eastAsia" w:ascii="仿宋_GB2312"/>
        </w:rPr>
        <w:t>月开始由</w:t>
      </w:r>
      <w:r>
        <w:rPr>
          <w:rFonts w:hint="eastAsia" w:ascii="仿宋_GB2312" w:hAnsi="仿宋" w:cs="宋体"/>
          <w:color w:val="000000"/>
          <w:kern w:val="0"/>
          <w:lang w:val="en-US" w:eastAsia="zh-CN"/>
        </w:rPr>
        <w:t>平水镇</w:t>
      </w:r>
      <w:r>
        <w:rPr>
          <w:rFonts w:hint="eastAsia" w:ascii="仿宋_GB2312" w:hAnsi="仿宋" w:cs="宋体"/>
          <w:color w:val="000000"/>
          <w:kern w:val="0"/>
        </w:rPr>
        <w:t>综合行政执法中队</w:t>
      </w:r>
      <w:r>
        <w:rPr>
          <w:rFonts w:hint="eastAsia" w:ascii="仿宋_GB2312"/>
        </w:rPr>
        <w:t>进行必要性、可行性等内容的调研论证</w:t>
      </w:r>
      <w:r>
        <w:rPr>
          <w:rFonts w:hint="eastAsia" w:ascii="仿宋_GB2312"/>
          <w:spacing w:val="-60"/>
        </w:rPr>
        <w:t>，</w:t>
      </w:r>
      <w:r>
        <w:rPr>
          <w:rFonts w:hint="eastAsia" w:ascii="仿宋_GB2312"/>
        </w:rPr>
        <w:t>修改完善后由分管领导牵头在办公室内部进行逐字审核，再提交</w:t>
      </w:r>
      <w:r>
        <w:rPr>
          <w:rFonts w:hint="eastAsia" w:ascii="仿宋_GB2312"/>
          <w:lang w:val="en-US" w:eastAsia="zh-CN"/>
        </w:rPr>
        <w:t>镇</w:t>
      </w:r>
      <w:bookmarkStart w:id="0" w:name="_GoBack"/>
      <w:bookmarkEnd w:id="0"/>
      <w:r>
        <w:rPr>
          <w:rFonts w:hint="eastAsia" w:ascii="仿宋_GB2312"/>
        </w:rPr>
        <w:t>班子会并对政策内容的合法合规、出台时机、实施效果，特别是可能产生的负面作用进行评估。</w:t>
      </w:r>
    </w:p>
    <w:p w14:paraId="278BEF5E">
      <w:pPr>
        <w:ind w:left="0" w:leftChars="0" w:firstLine="0" w:firstLineChars="0"/>
        <w:rPr>
          <w:rFonts w:hint="eastAsia" w:ascii="方正小标宋简体" w:hAnsi="宋体" w:eastAsia="方正小标宋简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2134D"/>
    <w:rsid w:val="2345176A"/>
    <w:rsid w:val="27653C19"/>
    <w:rsid w:val="2A881DD7"/>
    <w:rsid w:val="398443D3"/>
    <w:rsid w:val="3FCB2E7C"/>
    <w:rsid w:val="42224CEA"/>
    <w:rsid w:val="59CD6CC6"/>
    <w:rsid w:val="73DB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/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楷体_GB2312"/>
      <w:b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仿宋_GB2312" w:cs="Times New Roman"/>
      <w:color w:val="000000"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435</Characters>
  <Lines>0</Lines>
  <Paragraphs>0</Paragraphs>
  <TotalTime>7</TotalTime>
  <ScaleCrop>false</ScaleCrop>
  <LinksUpToDate>false</LinksUpToDate>
  <CharactersWithSpaces>435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2024-09-06T00:34:00Z</dcterms:created>
  <dc:creator>Administrator</dc:creator>
  <cp:lastModifiedBy>安安</cp:lastModifiedBy>
  <dcterms:modified xsi:type="dcterms:W3CDTF">2025-01-13T07:22:30Z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A46301D869574A0895D09B37701F8393_12</vt:lpwstr>
  </property>
  <property fmtid="{D5CDD505-2E9C-101B-9397-08002B2CF9AE}" pid="4" name="KSOTemplateDocerSaveRecord">
    <vt:lpwstr>eyJoZGlkIjoiYWQ3N2ZjNTFlZWM1YjQ0ODAzYjQ4M2Y2ZjU2OGE4NzgiLCJ1c2VySWQiOiIzNzc2MDU3NzcifQ==</vt:lpwstr>
  </property>
</Properties>
</file>