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楷体_GB2312" w:hAnsi="楷体_GB2312" w:eastAsia="楷体_GB2312" w:cs="楷体_GB2312"/>
          <w:sz w:val="32"/>
          <w:szCs w:val="32"/>
        </w:rPr>
      </w:pPr>
      <w:r>
        <w:rPr>
          <w:rFonts w:hint="eastAsia" w:ascii="方正小标宋简体" w:hAnsi="方正小标宋简体" w:eastAsia="方正小标宋简体" w:cs="方正小标宋简体"/>
          <w:kern w:val="44"/>
          <w:sz w:val="44"/>
          <w:szCs w:val="44"/>
        </w:rPr>
        <w:t>关于《</w:t>
      </w:r>
      <w:r>
        <w:rPr>
          <w:rFonts w:hint="eastAsia" w:ascii="方正小标宋简体" w:hAnsi="方正小标宋简体" w:eastAsia="方正小标宋简体" w:cs="方正小标宋简体"/>
          <w:kern w:val="44"/>
          <w:sz w:val="44"/>
          <w:szCs w:val="44"/>
          <w:lang w:val="en-US" w:eastAsia="zh-CN"/>
        </w:rPr>
        <w:t>中国智能谷产业高质量发展“金八条”</w:t>
      </w:r>
      <w:r>
        <w:rPr>
          <w:rFonts w:ascii="方正小标宋简体" w:hAnsi="方正小标宋简体" w:eastAsia="方正小标宋简体" w:cs="方正小标宋简体"/>
          <w:kern w:val="44"/>
          <w:sz w:val="44"/>
          <w:szCs w:val="44"/>
        </w:rPr>
        <w:t>(</w:t>
      </w:r>
      <w:r>
        <w:rPr>
          <w:rFonts w:hint="eastAsia" w:ascii="方正小标宋简体" w:hAnsi="方正小标宋简体" w:eastAsia="方正小标宋简体" w:cs="方正小标宋简体"/>
          <w:kern w:val="44"/>
          <w:sz w:val="44"/>
          <w:szCs w:val="44"/>
          <w:lang w:eastAsia="zh-CN"/>
        </w:rPr>
        <w:t>征求意见</w:t>
      </w:r>
      <w:r>
        <w:rPr>
          <w:rFonts w:hint="eastAsia" w:ascii="方正小标宋简体" w:hAnsi="方正小标宋简体" w:eastAsia="方正小标宋简体" w:cs="方正小标宋简体"/>
          <w:kern w:val="44"/>
          <w:sz w:val="44"/>
          <w:szCs w:val="44"/>
        </w:rPr>
        <w:t>稿</w:t>
      </w:r>
      <w:r>
        <w:rPr>
          <w:rFonts w:ascii="方正小标宋简体" w:hAnsi="方正小标宋简体" w:eastAsia="方正小标宋简体" w:cs="方正小标宋简体"/>
          <w:kern w:val="44"/>
          <w:sz w:val="44"/>
          <w:szCs w:val="44"/>
        </w:rPr>
        <w:t>)</w:t>
      </w:r>
      <w:r>
        <w:rPr>
          <w:rFonts w:hint="eastAsia" w:ascii="方正小标宋简体" w:hAnsi="方正小标宋简体" w:eastAsia="方正小标宋简体" w:cs="方正小标宋简体"/>
          <w:kern w:val="44"/>
          <w:sz w:val="44"/>
          <w:szCs w:val="44"/>
        </w:rPr>
        <w:t>》的起草说明</w:t>
      </w:r>
    </w:p>
    <w:p>
      <w:pPr>
        <w:pStyle w:val="2"/>
        <w:spacing w:line="580" w:lineRule="exact"/>
        <w:ind w:left="0" w:leftChars="0" w:firstLine="0" w:firstLineChars="0"/>
        <w:jc w:val="center"/>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lang w:val="en-US" w:eastAsia="zh-CN"/>
        </w:rPr>
        <w:t>鹿城经济开发区管理委员会</w:t>
      </w:r>
    </w:p>
    <w:p>
      <w:pPr>
        <w:spacing w:line="640" w:lineRule="exact"/>
        <w:ind w:firstLine="640" w:firstLineChars="200"/>
        <w:textAlignment w:val="baseline"/>
        <w:rPr>
          <w:rFonts w:hint="eastAsia" w:ascii="Times New Roman" w:hAnsi="Times New Roman" w:eastAsia="仿宋_GB2312" w:cs="仿宋_GB2312"/>
          <w:sz w:val="32"/>
          <w:szCs w:val="32"/>
        </w:rPr>
      </w:pPr>
    </w:p>
    <w:p>
      <w:pPr>
        <w:spacing w:line="6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现就我</w:t>
      </w:r>
      <w:r>
        <w:rPr>
          <w:rFonts w:hint="eastAsia" w:ascii="Times New Roman" w:hAnsi="Times New Roman" w:eastAsia="仿宋_GB2312" w:cs="仿宋_GB2312"/>
          <w:sz w:val="32"/>
          <w:szCs w:val="32"/>
          <w:lang w:eastAsia="zh-CN"/>
        </w:rPr>
        <w:t>单位</w:t>
      </w:r>
      <w:r>
        <w:rPr>
          <w:rFonts w:hint="eastAsia" w:ascii="Times New Roman" w:hAnsi="Times New Roman" w:eastAsia="仿宋_GB2312" w:cs="仿宋_GB2312"/>
          <w:sz w:val="32"/>
          <w:szCs w:val="32"/>
        </w:rPr>
        <w:t>起草的《</w:t>
      </w:r>
      <w:r>
        <w:rPr>
          <w:rFonts w:hint="eastAsia" w:ascii="Times New Roman" w:hAnsi="Times New Roman" w:eastAsia="仿宋_GB2312" w:cs="仿宋_GB2312"/>
          <w:sz w:val="32"/>
          <w:szCs w:val="32"/>
          <w:lang w:val="en-US" w:eastAsia="zh-CN"/>
        </w:rPr>
        <w:t>中国智能谷产业高质量发展“金八条”</w:t>
      </w:r>
      <w:r>
        <w:rPr>
          <w:rFonts w:hint="eastAsia" w:ascii="Times New Roman" w:hAnsi="Times New Roman" w:eastAsia="仿宋_GB2312" w:cs="仿宋_GB2312"/>
          <w:sz w:val="32"/>
          <w:szCs w:val="32"/>
          <w:lang w:eastAsia="zh-CN"/>
        </w:rPr>
        <w:t>（征求意见</w:t>
      </w:r>
      <w:r>
        <w:rPr>
          <w:rFonts w:hint="eastAsia" w:ascii="Times New Roman" w:hAnsi="Times New Roman" w:eastAsia="仿宋_GB2312" w:cs="仿宋_GB2312"/>
          <w:sz w:val="32"/>
          <w:szCs w:val="32"/>
        </w:rPr>
        <w:t>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》有关</w:t>
      </w:r>
      <w:r>
        <w:rPr>
          <w:rFonts w:hint="eastAsia" w:ascii="Times New Roman" w:hAnsi="Times New Roman" w:eastAsia="仿宋_GB2312" w:cs="仿宋_GB2312"/>
          <w:sz w:val="32"/>
          <w:szCs w:val="32"/>
          <w:lang w:eastAsia="zh-CN"/>
        </w:rPr>
        <w:t>起草</w:t>
      </w:r>
      <w:r>
        <w:rPr>
          <w:rFonts w:hint="eastAsia" w:ascii="Times New Roman" w:hAnsi="Times New Roman" w:eastAsia="仿宋_GB2312" w:cs="仿宋_GB2312"/>
          <w:sz w:val="32"/>
          <w:szCs w:val="32"/>
        </w:rPr>
        <w:t>情况说明如下</w:t>
      </w:r>
      <w:r>
        <w:rPr>
          <w:rFonts w:ascii="Times New Roman" w:hAnsi="Times New Roman" w:eastAsia="仿宋_GB2312" w:cs="Times New Roman"/>
          <w:sz w:val="32"/>
          <w:szCs w:val="32"/>
        </w:rPr>
        <w:t>:</w:t>
      </w:r>
    </w:p>
    <w:p>
      <w:pPr>
        <w:spacing w:line="640" w:lineRule="exact"/>
        <w:ind w:firstLine="640" w:firstLineChars="200"/>
        <w:textAlignment w:val="baseline"/>
        <w:rPr>
          <w:rFonts w:hint="eastAsia" w:ascii="黑体" w:hAnsi="黑体" w:eastAsia="黑体" w:cs="Times New Roman"/>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起草的背景</w:t>
      </w:r>
    </w:p>
    <w:p>
      <w:pPr>
        <w:spacing w:line="64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为更好推进</w:t>
      </w:r>
      <w:r>
        <w:rPr>
          <w:rFonts w:hint="eastAsia" w:ascii="Times New Roman" w:hAnsi="Times New Roman" w:eastAsia="仿宋_GB2312" w:cs="仿宋_GB2312"/>
          <w:sz w:val="32"/>
          <w:szCs w:val="32"/>
          <w:lang w:val="en-US" w:eastAsia="zh-CN"/>
        </w:rPr>
        <w:t>中国智能谷产业</w:t>
      </w:r>
      <w:r>
        <w:rPr>
          <w:rFonts w:hint="eastAsia" w:ascii="Times New Roman" w:hAnsi="Times New Roman" w:eastAsia="仿宋_GB2312" w:cs="仿宋_GB2312"/>
          <w:sz w:val="32"/>
          <w:szCs w:val="32"/>
        </w:rPr>
        <w:t>高质量发展，全面提升我区</w:t>
      </w:r>
      <w:r>
        <w:rPr>
          <w:rFonts w:hint="eastAsia" w:ascii="Times New Roman" w:hAnsi="Times New Roman" w:eastAsia="仿宋_GB2312" w:cs="仿宋_GB2312"/>
          <w:sz w:val="32"/>
          <w:szCs w:val="32"/>
          <w:lang w:val="en-US" w:eastAsia="zh-CN"/>
        </w:rPr>
        <w:t>人工智能</w:t>
      </w:r>
      <w:r>
        <w:rPr>
          <w:rFonts w:hint="eastAsia" w:ascii="Times New Roman" w:hAnsi="Times New Roman" w:eastAsia="仿宋_GB2312" w:cs="仿宋_GB2312"/>
          <w:sz w:val="32"/>
          <w:szCs w:val="32"/>
        </w:rPr>
        <w:t>产业创新能力、应用能力和服务支撑能力，我</w:t>
      </w:r>
      <w:r>
        <w:rPr>
          <w:rFonts w:hint="eastAsia" w:ascii="Times New Roman" w:hAnsi="Times New Roman" w:eastAsia="仿宋_GB2312" w:cs="仿宋_GB2312"/>
          <w:sz w:val="32"/>
          <w:szCs w:val="32"/>
          <w:lang w:val="en-US" w:eastAsia="zh-CN"/>
        </w:rPr>
        <w:t>委</w:t>
      </w:r>
      <w:r>
        <w:rPr>
          <w:rFonts w:hint="eastAsia" w:ascii="Times New Roman" w:hAnsi="Times New Roman" w:eastAsia="仿宋_GB2312" w:cs="仿宋_GB2312"/>
          <w:sz w:val="32"/>
          <w:szCs w:val="32"/>
        </w:rPr>
        <w:t>深入调研我区</w:t>
      </w:r>
      <w:r>
        <w:rPr>
          <w:rFonts w:hint="eastAsia" w:ascii="Times New Roman" w:hAnsi="Times New Roman" w:eastAsia="仿宋_GB2312" w:cs="仿宋_GB2312"/>
          <w:sz w:val="32"/>
          <w:szCs w:val="32"/>
          <w:lang w:val="en-US" w:eastAsia="zh-CN"/>
        </w:rPr>
        <w:t>人工智能</w:t>
      </w:r>
      <w:r>
        <w:rPr>
          <w:rFonts w:hint="eastAsia" w:ascii="Times New Roman" w:hAnsi="Times New Roman" w:eastAsia="仿宋_GB2312" w:cs="仿宋_GB2312"/>
          <w:sz w:val="32"/>
          <w:szCs w:val="32"/>
        </w:rPr>
        <w:t>产业发展情况，听取专家、企</w:t>
      </w:r>
      <w:r>
        <w:rPr>
          <w:rFonts w:hint="eastAsia" w:ascii="Times New Roman" w:hAnsi="Times New Roman" w:eastAsia="仿宋_GB2312" w:cs="仿宋_GB2312"/>
          <w:sz w:val="32"/>
          <w:szCs w:val="32"/>
          <w:lang w:val="en-US" w:eastAsia="zh-CN"/>
        </w:rPr>
        <w:t>业以及相关职能部门</w:t>
      </w:r>
      <w:r>
        <w:rPr>
          <w:rFonts w:hint="eastAsia" w:ascii="Times New Roman" w:hAnsi="Times New Roman" w:eastAsia="仿宋_GB2312" w:cs="仿宋_GB2312"/>
          <w:sz w:val="32"/>
          <w:szCs w:val="32"/>
        </w:rPr>
        <w:t>的意见和建议，形成了《</w:t>
      </w:r>
      <w:r>
        <w:rPr>
          <w:rFonts w:hint="eastAsia" w:ascii="Times New Roman" w:hAnsi="Times New Roman" w:eastAsia="仿宋_GB2312" w:cs="仿宋_GB2312"/>
          <w:sz w:val="32"/>
          <w:szCs w:val="32"/>
          <w:lang w:val="en-US" w:eastAsia="zh-CN"/>
        </w:rPr>
        <w:t>中国智能谷产业高质量发展“金八条”</w:t>
      </w:r>
      <w:r>
        <w:rPr>
          <w:rFonts w:hint="eastAsia" w:ascii="Times New Roman" w:hAnsi="Times New Roman" w:eastAsia="仿宋_GB2312" w:cs="仿宋_GB2312"/>
          <w:sz w:val="32"/>
          <w:szCs w:val="32"/>
          <w:lang w:eastAsia="zh-CN"/>
        </w:rPr>
        <w:t>（征求意见</w:t>
      </w:r>
      <w:r>
        <w:rPr>
          <w:rFonts w:hint="eastAsia" w:ascii="Times New Roman" w:hAnsi="Times New Roman" w:eastAsia="仿宋_GB2312" w:cs="仿宋_GB2312"/>
          <w:sz w:val="32"/>
          <w:szCs w:val="32"/>
        </w:rPr>
        <w:t>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numPr>
          <w:ilvl w:val="0"/>
          <w:numId w:val="1"/>
        </w:numPr>
        <w:spacing w:line="640" w:lineRule="exact"/>
        <w:ind w:firstLine="640" w:firstLineChars="200"/>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pStyle w:val="2"/>
        <w:numPr>
          <w:ilvl w:val="0"/>
          <w:numId w:val="0"/>
        </w:numPr>
        <w:ind w:firstLine="640" w:firstLineChars="200"/>
        <w:rPr>
          <w:rFonts w:hint="eastAsia"/>
          <w:lang w:val="en-US" w:eastAsia="zh-CN"/>
        </w:rPr>
      </w:pPr>
      <w:r>
        <w:rPr>
          <w:rFonts w:hint="eastAsia"/>
          <w:lang w:val="en-US" w:eastAsia="zh-CN"/>
        </w:rPr>
        <w:t>本征求意见稿共包含八条政策：</w:t>
      </w:r>
    </w:p>
    <w:p>
      <w:pPr>
        <w:pStyle w:val="2"/>
        <w:numPr>
          <w:ilvl w:val="0"/>
          <w:numId w:val="0"/>
        </w:numPr>
        <w:ind w:firstLine="640" w:firstLineChars="200"/>
        <w:rPr>
          <w:rFonts w:hint="default"/>
          <w:lang w:val="en-US" w:eastAsia="zh-CN"/>
        </w:rPr>
      </w:pPr>
      <w:r>
        <w:rPr>
          <w:rFonts w:hint="default"/>
          <w:lang w:val="en-US" w:eastAsia="zh-CN"/>
        </w:rPr>
        <w:t xml:space="preserve">(一) </w:t>
      </w:r>
      <w:r>
        <w:rPr>
          <w:rFonts w:hint="eastAsia"/>
          <w:lang w:val="en-US" w:eastAsia="zh-CN"/>
        </w:rPr>
        <w:t>鼓励</w:t>
      </w:r>
      <w:r>
        <w:rPr>
          <w:rFonts w:hint="default"/>
          <w:lang w:val="en-US" w:eastAsia="zh-CN"/>
        </w:rPr>
        <w:t>规模发展。共</w:t>
      </w:r>
      <w:r>
        <w:rPr>
          <w:rFonts w:hint="eastAsia"/>
          <w:lang w:val="en-US" w:eastAsia="zh-CN"/>
        </w:rPr>
        <w:t>4</w:t>
      </w:r>
      <w:r>
        <w:rPr>
          <w:rFonts w:hint="default"/>
          <w:lang w:val="en-US" w:eastAsia="zh-CN"/>
        </w:rPr>
        <w:t>条措施，一是对首次“小升规”</w:t>
      </w:r>
      <w:r>
        <w:rPr>
          <w:rFonts w:hint="eastAsia"/>
          <w:lang w:val="en-US" w:eastAsia="zh-CN"/>
        </w:rPr>
        <w:t>人工智能</w:t>
      </w:r>
      <w:r>
        <w:rPr>
          <w:rFonts w:hint="default"/>
          <w:lang w:val="en-US" w:eastAsia="zh-CN"/>
        </w:rPr>
        <w:t>企业给予一次性奖励;二是对</w:t>
      </w:r>
      <w:r>
        <w:rPr>
          <w:rFonts w:hint="eastAsia"/>
          <w:lang w:val="en-US" w:eastAsia="zh-CN"/>
        </w:rPr>
        <w:t>发展持续性好的的人工智能</w:t>
      </w:r>
      <w:r>
        <w:rPr>
          <w:rFonts w:hint="default"/>
          <w:lang w:val="en-US" w:eastAsia="zh-CN"/>
        </w:rPr>
        <w:t>企业</w:t>
      </w:r>
      <w:r>
        <w:rPr>
          <w:rFonts w:hint="eastAsia"/>
          <w:lang w:val="en-US" w:eastAsia="zh-CN"/>
        </w:rPr>
        <w:t>的</w:t>
      </w:r>
      <w:r>
        <w:rPr>
          <w:rFonts w:hint="default"/>
          <w:lang w:val="en-US" w:eastAsia="zh-CN"/>
        </w:rPr>
        <w:t>奖励</w:t>
      </w:r>
      <w:r>
        <w:rPr>
          <w:rFonts w:hint="eastAsia"/>
          <w:lang w:val="en-US" w:eastAsia="zh-CN"/>
        </w:rPr>
        <w:t>；三是对研发投入高</w:t>
      </w:r>
      <w:bookmarkStart w:id="0" w:name="_GoBack"/>
      <w:bookmarkEnd w:id="0"/>
      <w:r>
        <w:rPr>
          <w:rFonts w:hint="eastAsia"/>
          <w:lang w:val="en-US" w:eastAsia="zh-CN"/>
        </w:rPr>
        <w:t>、连续3年增长的人工智能企业的奖励；四是对新注册或新迁入企业给予一次性奖励</w:t>
      </w:r>
      <w:r>
        <w:rPr>
          <w:rFonts w:hint="default"/>
          <w:lang w:val="en-US" w:eastAsia="zh-CN"/>
        </w:rPr>
        <w:t>。</w:t>
      </w:r>
    </w:p>
    <w:p>
      <w:pPr>
        <w:pStyle w:val="2"/>
        <w:numPr>
          <w:ilvl w:val="0"/>
          <w:numId w:val="0"/>
        </w:numPr>
        <w:ind w:firstLine="640" w:firstLineChars="200"/>
        <w:rPr>
          <w:rFonts w:hint="default"/>
          <w:lang w:val="en-US" w:eastAsia="zh-CN"/>
        </w:rPr>
      </w:pPr>
      <w:r>
        <w:rPr>
          <w:rFonts w:hint="default"/>
          <w:lang w:val="en-US" w:eastAsia="zh-CN"/>
        </w:rPr>
        <w:t xml:space="preserve">(二) </w:t>
      </w:r>
      <w:r>
        <w:rPr>
          <w:rFonts w:hint="eastAsia"/>
          <w:lang w:val="en-US" w:eastAsia="zh-CN"/>
        </w:rPr>
        <w:t>鼓励聚集发展</w:t>
      </w:r>
      <w:r>
        <w:rPr>
          <w:rFonts w:hint="default"/>
          <w:lang w:val="en-US" w:eastAsia="zh-CN"/>
        </w:rPr>
        <w:t>。共</w:t>
      </w:r>
      <w:r>
        <w:rPr>
          <w:rFonts w:hint="eastAsia"/>
          <w:lang w:val="en-US" w:eastAsia="zh-CN"/>
        </w:rPr>
        <w:t>3</w:t>
      </w:r>
      <w:r>
        <w:rPr>
          <w:rFonts w:hint="default"/>
          <w:lang w:val="en-US" w:eastAsia="zh-CN"/>
        </w:rPr>
        <w:t>条措施，一是对入驻</w:t>
      </w:r>
      <w:r>
        <w:rPr>
          <w:rFonts w:hint="eastAsia"/>
          <w:lang w:val="en-US" w:eastAsia="zh-CN"/>
        </w:rPr>
        <w:t>智能谷</w:t>
      </w:r>
      <w:r>
        <w:rPr>
          <w:rFonts w:hint="default"/>
          <w:lang w:val="en-US" w:eastAsia="zh-CN"/>
        </w:rPr>
        <w:t>的新设和规上</w:t>
      </w:r>
      <w:r>
        <w:rPr>
          <w:rFonts w:hint="eastAsia"/>
          <w:lang w:val="en-US" w:eastAsia="zh-CN"/>
        </w:rPr>
        <w:t>人工智能</w:t>
      </w:r>
      <w:r>
        <w:rPr>
          <w:rFonts w:hint="default"/>
          <w:lang w:val="en-US" w:eastAsia="zh-CN"/>
        </w:rPr>
        <w:t>企业分别给予租金补贴;</w:t>
      </w:r>
      <w:r>
        <w:rPr>
          <w:rFonts w:hint="eastAsia"/>
          <w:lang w:val="en-US" w:eastAsia="zh-CN"/>
        </w:rPr>
        <w:t>二</w:t>
      </w:r>
      <w:r>
        <w:rPr>
          <w:rFonts w:hint="default"/>
          <w:lang w:val="en-US" w:eastAsia="zh-CN"/>
        </w:rPr>
        <w:t>是对购置本区内指定办公场地的</w:t>
      </w:r>
      <w:r>
        <w:rPr>
          <w:rFonts w:hint="eastAsia"/>
          <w:lang w:val="en-US" w:eastAsia="zh-CN"/>
        </w:rPr>
        <w:t>人工智能</w:t>
      </w:r>
      <w:r>
        <w:rPr>
          <w:rFonts w:hint="default"/>
          <w:lang w:val="en-US" w:eastAsia="zh-CN"/>
        </w:rPr>
        <w:t>企业给予购房奖励</w:t>
      </w:r>
      <w:r>
        <w:rPr>
          <w:rFonts w:hint="eastAsia"/>
          <w:lang w:val="en-US" w:eastAsia="zh-CN"/>
        </w:rPr>
        <w:t>；三</w:t>
      </w:r>
      <w:r>
        <w:rPr>
          <w:rFonts w:hint="default"/>
          <w:lang w:val="en-US" w:eastAsia="zh-CN"/>
        </w:rPr>
        <w:t>是对入驻</w:t>
      </w:r>
      <w:r>
        <w:rPr>
          <w:rFonts w:hint="eastAsia"/>
          <w:lang w:val="en-US" w:eastAsia="zh-CN"/>
        </w:rPr>
        <w:t>中国智能谷的人工智能</w:t>
      </w:r>
      <w:r>
        <w:rPr>
          <w:rFonts w:hint="default"/>
          <w:lang w:val="en-US" w:eastAsia="zh-CN"/>
        </w:rPr>
        <w:t>企业，给予装修补</w:t>
      </w:r>
      <w:r>
        <w:rPr>
          <w:rFonts w:hint="eastAsia"/>
          <w:lang w:val="en-US" w:eastAsia="zh-CN"/>
        </w:rPr>
        <w:t>助</w:t>
      </w:r>
      <w:r>
        <w:rPr>
          <w:rFonts w:hint="default"/>
          <w:lang w:val="en-US" w:eastAsia="zh-CN"/>
        </w:rPr>
        <w:t>。</w:t>
      </w:r>
    </w:p>
    <w:p>
      <w:pPr>
        <w:pStyle w:val="2"/>
        <w:numPr>
          <w:ilvl w:val="0"/>
          <w:numId w:val="0"/>
        </w:numPr>
        <w:ind w:firstLine="640" w:firstLineChars="200"/>
        <w:rPr>
          <w:rFonts w:hint="default"/>
          <w:lang w:val="en-US" w:eastAsia="zh-CN"/>
        </w:rPr>
      </w:pPr>
      <w:r>
        <w:rPr>
          <w:rFonts w:hint="default"/>
          <w:lang w:val="en-US" w:eastAsia="zh-CN"/>
        </w:rPr>
        <w:t>(三) 鼓励</w:t>
      </w:r>
      <w:r>
        <w:rPr>
          <w:rFonts w:hint="eastAsia"/>
          <w:lang w:val="en-US" w:eastAsia="zh-CN"/>
        </w:rPr>
        <w:t>自主</w:t>
      </w:r>
      <w:r>
        <w:rPr>
          <w:rFonts w:hint="default"/>
          <w:lang w:val="en-US" w:eastAsia="zh-CN"/>
        </w:rPr>
        <w:t>创新。共</w:t>
      </w:r>
      <w:r>
        <w:rPr>
          <w:rFonts w:hint="eastAsia"/>
          <w:lang w:val="en-US" w:eastAsia="zh-CN"/>
        </w:rPr>
        <w:t>2</w:t>
      </w:r>
      <w:r>
        <w:rPr>
          <w:rFonts w:hint="default"/>
          <w:lang w:val="en-US" w:eastAsia="zh-CN"/>
        </w:rPr>
        <w:t>条措施，一是引导</w:t>
      </w:r>
      <w:r>
        <w:rPr>
          <w:rFonts w:hint="eastAsia"/>
          <w:lang w:val="en-US" w:eastAsia="zh-CN"/>
        </w:rPr>
        <w:t>人工智能</w:t>
      </w:r>
      <w:r>
        <w:rPr>
          <w:rFonts w:hint="default"/>
          <w:lang w:val="en-US" w:eastAsia="zh-CN"/>
        </w:rPr>
        <w:t>企业自主开发软件产品，按其年度销售额给予奖励；</w:t>
      </w:r>
      <w:r>
        <w:rPr>
          <w:rFonts w:hint="eastAsia"/>
          <w:lang w:val="en-US" w:eastAsia="zh-CN"/>
        </w:rPr>
        <w:t>二</w:t>
      </w:r>
      <w:r>
        <w:rPr>
          <w:rFonts w:hint="default"/>
          <w:lang w:val="en-US" w:eastAsia="zh-CN"/>
        </w:rPr>
        <w:t>是</w:t>
      </w:r>
      <w:r>
        <w:rPr>
          <w:rFonts w:hint="eastAsia"/>
          <w:lang w:val="en-US" w:eastAsia="zh-CN"/>
        </w:rPr>
        <w:t>对投资额在100万元以上的人工智能研发项目给予奖励</w:t>
      </w:r>
      <w:r>
        <w:rPr>
          <w:rFonts w:hint="default"/>
          <w:lang w:val="en-US" w:eastAsia="zh-CN"/>
        </w:rPr>
        <w:t>。</w:t>
      </w:r>
    </w:p>
    <w:p>
      <w:pPr>
        <w:pStyle w:val="2"/>
        <w:numPr>
          <w:ilvl w:val="0"/>
          <w:numId w:val="0"/>
        </w:numPr>
        <w:ind w:firstLine="640" w:firstLineChars="200"/>
        <w:rPr>
          <w:rFonts w:hint="default"/>
          <w:lang w:val="en-US" w:eastAsia="zh-CN"/>
        </w:rPr>
      </w:pPr>
      <w:r>
        <w:rPr>
          <w:rFonts w:hint="default"/>
          <w:lang w:val="en-US" w:eastAsia="zh-CN"/>
        </w:rPr>
        <w:t>(四) 培育特色园区。共</w:t>
      </w:r>
      <w:r>
        <w:rPr>
          <w:rFonts w:hint="eastAsia"/>
          <w:lang w:val="en-US" w:eastAsia="zh-CN"/>
        </w:rPr>
        <w:t>4</w:t>
      </w:r>
      <w:r>
        <w:rPr>
          <w:rFonts w:hint="default"/>
          <w:lang w:val="en-US" w:eastAsia="zh-CN"/>
        </w:rPr>
        <w:t>条措施，一是给予成功打造</w:t>
      </w:r>
      <w:r>
        <w:rPr>
          <w:rFonts w:hint="eastAsia"/>
          <w:lang w:val="en-US" w:eastAsia="zh-CN"/>
        </w:rPr>
        <w:t>人工智能产业</w:t>
      </w:r>
      <w:r>
        <w:rPr>
          <w:rFonts w:hint="default"/>
          <w:lang w:val="en-US" w:eastAsia="zh-CN"/>
        </w:rPr>
        <w:t>园区的运营方一次性奖励；二是</w:t>
      </w:r>
      <w:r>
        <w:rPr>
          <w:rFonts w:hint="eastAsia"/>
          <w:lang w:val="en-US" w:eastAsia="zh-CN"/>
        </w:rPr>
        <w:t>对年度净升规人工智能企业数高且园区内企业营收增速高的园区给予奖励；三是</w:t>
      </w:r>
      <w:r>
        <w:rPr>
          <w:rFonts w:hint="eastAsia" w:ascii="Times New Roman" w:hAnsi="Times New Roman" w:eastAsia="仿宋_GB2312" w:cs="宋体"/>
          <w:color w:val="auto"/>
          <w:kern w:val="0"/>
          <w:sz w:val="32"/>
          <w:szCs w:val="28"/>
          <w:highlight w:val="none"/>
          <w:lang w:val="en-US" w:eastAsia="zh-CN"/>
        </w:rPr>
        <w:t>对经认定的国家级</w:t>
      </w:r>
      <w:r>
        <w:rPr>
          <w:rFonts w:hint="eastAsia" w:cs="宋体"/>
          <w:color w:val="auto"/>
          <w:kern w:val="0"/>
          <w:sz w:val="32"/>
          <w:szCs w:val="28"/>
          <w:highlight w:val="none"/>
          <w:lang w:val="en-US" w:eastAsia="zh-CN"/>
        </w:rPr>
        <w:t>、</w:t>
      </w:r>
      <w:r>
        <w:rPr>
          <w:rFonts w:hint="eastAsia" w:ascii="Times New Roman" w:hAnsi="Times New Roman" w:eastAsia="仿宋_GB2312" w:cs="宋体"/>
          <w:color w:val="auto"/>
          <w:kern w:val="0"/>
          <w:sz w:val="32"/>
          <w:szCs w:val="28"/>
          <w:highlight w:val="none"/>
          <w:lang w:val="en-US" w:eastAsia="zh-CN"/>
        </w:rPr>
        <w:t>省级创新服务类创新服务等</w:t>
      </w:r>
      <w:r>
        <w:rPr>
          <w:rFonts w:hint="eastAsia" w:ascii="Times New Roman" w:hAnsi="Times New Roman" w:eastAsia="仿宋_GB2312" w:cs="宋体"/>
          <w:color w:val="auto"/>
          <w:kern w:val="0"/>
          <w:sz w:val="32"/>
          <w:szCs w:val="28"/>
          <w:highlight w:val="none"/>
        </w:rPr>
        <w:t>公共服务平台</w:t>
      </w:r>
      <w:r>
        <w:rPr>
          <w:rFonts w:hint="eastAsia" w:ascii="Times New Roman" w:hAnsi="Times New Roman" w:cs="宋体"/>
          <w:color w:val="auto"/>
          <w:kern w:val="0"/>
          <w:sz w:val="32"/>
          <w:szCs w:val="28"/>
          <w:highlight w:val="none"/>
          <w:lang w:eastAsia="zh-CN"/>
        </w:rPr>
        <w:t>，</w:t>
      </w:r>
      <w:r>
        <w:rPr>
          <w:rFonts w:hint="eastAsia" w:ascii="Times New Roman" w:hAnsi="Times New Roman" w:cs="宋体"/>
          <w:color w:val="auto"/>
          <w:kern w:val="0"/>
          <w:sz w:val="32"/>
          <w:szCs w:val="28"/>
          <w:highlight w:val="none"/>
          <w:lang w:val="en-US" w:eastAsia="zh-CN"/>
        </w:rPr>
        <w:t>按级别给予奖励；</w:t>
      </w:r>
      <w:r>
        <w:rPr>
          <w:rFonts w:hint="eastAsia"/>
          <w:lang w:val="en-US" w:eastAsia="zh-CN"/>
        </w:rPr>
        <w:t>四是对来智能谷建设运营科技企业孵化器的专业运营机构给予奖励</w:t>
      </w:r>
      <w:r>
        <w:rPr>
          <w:rFonts w:hint="default"/>
          <w:lang w:val="en-US" w:eastAsia="zh-CN"/>
        </w:rPr>
        <w:t>。</w:t>
      </w:r>
    </w:p>
    <w:p>
      <w:pPr>
        <w:pStyle w:val="2"/>
        <w:numPr>
          <w:ilvl w:val="0"/>
          <w:numId w:val="0"/>
        </w:numPr>
        <w:ind w:firstLine="640" w:firstLineChars="200"/>
        <w:rPr>
          <w:rFonts w:hint="default"/>
          <w:lang w:val="en-US" w:eastAsia="zh-CN"/>
        </w:rPr>
      </w:pPr>
      <w:r>
        <w:rPr>
          <w:rFonts w:hint="default"/>
          <w:lang w:val="en-US" w:eastAsia="zh-CN"/>
        </w:rPr>
        <w:t xml:space="preserve">(五) </w:t>
      </w:r>
      <w:r>
        <w:rPr>
          <w:rFonts w:hint="eastAsia"/>
          <w:lang w:val="en-US" w:eastAsia="zh-CN"/>
        </w:rPr>
        <w:t>支持争优创先。共1条措施，是对</w:t>
      </w:r>
      <w:r>
        <w:rPr>
          <w:rFonts w:hint="eastAsia" w:ascii="Times New Roman" w:hAnsi="Times New Roman" w:eastAsia="仿宋_GB2312" w:cs="Times New Roman"/>
          <w:color w:val="000000"/>
          <w:kern w:val="0"/>
          <w:sz w:val="32"/>
          <w:szCs w:val="32"/>
          <w:lang w:val="en-US" w:eastAsia="zh-CN" w:bidi="ar-SA"/>
        </w:rPr>
        <w:t>人工智能企业</w:t>
      </w:r>
      <w:r>
        <w:rPr>
          <w:rFonts w:hint="eastAsia" w:eastAsia="仿宋_GB2312" w:cs="Times New Roman"/>
          <w:color w:val="000000"/>
          <w:kern w:val="0"/>
          <w:sz w:val="32"/>
          <w:szCs w:val="32"/>
          <w:lang w:val="en-US" w:eastAsia="zh-CN" w:bidi="ar-SA"/>
        </w:rPr>
        <w:t>以</w:t>
      </w:r>
      <w:r>
        <w:rPr>
          <w:rFonts w:hint="eastAsia" w:ascii="Times New Roman" w:hAnsi="Times New Roman" w:eastAsia="仿宋_GB2312" w:cs="Times New Roman"/>
          <w:color w:val="000000"/>
          <w:kern w:val="0"/>
          <w:sz w:val="32"/>
          <w:szCs w:val="32"/>
          <w:lang w:val="en-US" w:eastAsia="zh-CN" w:bidi="ar-SA"/>
        </w:rPr>
        <w:t>“揭榜挂帅”攻关模式参与特定行业领域、典型应用场景的技术、产品和解决方案的攻关项目</w:t>
      </w:r>
      <w:r>
        <w:rPr>
          <w:rFonts w:hint="eastAsia" w:cs="Times New Roman"/>
          <w:color w:val="000000"/>
          <w:kern w:val="0"/>
          <w:sz w:val="32"/>
          <w:szCs w:val="32"/>
          <w:lang w:val="en-US" w:eastAsia="zh-CN" w:bidi="ar-SA"/>
        </w:rPr>
        <w:t>给予奖励。</w:t>
      </w:r>
    </w:p>
    <w:p>
      <w:pPr>
        <w:pStyle w:val="2"/>
        <w:numPr>
          <w:ilvl w:val="0"/>
          <w:numId w:val="0"/>
        </w:numPr>
        <w:ind w:firstLine="640" w:firstLineChars="200"/>
        <w:rPr>
          <w:rFonts w:hint="default"/>
          <w:lang w:val="en-US" w:eastAsia="zh-CN"/>
        </w:rPr>
      </w:pPr>
      <w:r>
        <w:rPr>
          <w:rFonts w:hint="default"/>
          <w:lang w:val="en-US" w:eastAsia="zh-CN"/>
        </w:rPr>
        <w:t xml:space="preserve">(六) </w:t>
      </w:r>
      <w:r>
        <w:rPr>
          <w:rFonts w:hint="eastAsia"/>
          <w:lang w:val="en-US" w:eastAsia="zh-CN"/>
        </w:rPr>
        <w:t>强化科技支持</w:t>
      </w:r>
      <w:r>
        <w:rPr>
          <w:rFonts w:hint="default"/>
          <w:lang w:val="en-US" w:eastAsia="zh-CN"/>
        </w:rPr>
        <w:t>。共</w:t>
      </w:r>
      <w:r>
        <w:rPr>
          <w:rFonts w:hint="eastAsia"/>
          <w:lang w:val="en-US" w:eastAsia="zh-CN"/>
        </w:rPr>
        <w:t>2</w:t>
      </w:r>
      <w:r>
        <w:rPr>
          <w:rFonts w:hint="default"/>
          <w:lang w:val="en-US" w:eastAsia="zh-CN"/>
        </w:rPr>
        <w:t>条措施;一是对</w:t>
      </w:r>
      <w:r>
        <w:rPr>
          <w:rFonts w:hint="eastAsia"/>
          <w:lang w:val="en-US" w:eastAsia="zh-CN"/>
        </w:rPr>
        <w:t>在</w:t>
      </w:r>
      <w:r>
        <w:rPr>
          <w:rFonts w:hint="eastAsia" w:ascii="仿宋_GB2312" w:hAnsi="仿宋_GB2312" w:eastAsia="仿宋_GB2312" w:cs="仿宋_GB2312"/>
          <w:color w:val="000000"/>
          <w:kern w:val="0"/>
          <w:sz w:val="32"/>
          <w:szCs w:val="32"/>
          <w:highlight w:val="none"/>
          <w:lang w:val="en-US" w:eastAsia="zh-CN"/>
        </w:rPr>
        <w:t>智能谷范围内的企业与高校、科研院所开展产学研合作的</w:t>
      </w:r>
      <w:r>
        <w:rPr>
          <w:rFonts w:hint="eastAsia" w:ascii="仿宋_GB2312" w:hAnsi="仿宋_GB2312" w:cs="仿宋_GB2312"/>
          <w:color w:val="000000"/>
          <w:kern w:val="0"/>
          <w:sz w:val="32"/>
          <w:szCs w:val="32"/>
          <w:highlight w:val="none"/>
          <w:lang w:val="en-US" w:eastAsia="zh-CN"/>
        </w:rPr>
        <w:t>给予</w:t>
      </w:r>
      <w:r>
        <w:rPr>
          <w:rFonts w:hint="default"/>
          <w:lang w:val="en-US" w:eastAsia="zh-CN"/>
        </w:rPr>
        <w:t>奖励;二是对</w:t>
      </w:r>
      <w:r>
        <w:rPr>
          <w:rFonts w:hint="eastAsia" w:ascii="Times New Roman" w:hAnsi="Times New Roman" w:eastAsia="仿宋_GB2312" w:cs="Times New Roman"/>
          <w:color w:val="000000"/>
          <w:kern w:val="0"/>
          <w:sz w:val="32"/>
          <w:szCs w:val="32"/>
          <w:highlight w:val="none"/>
          <w:lang w:val="en-US" w:eastAsia="zh-CN" w:bidi="ar-SA"/>
        </w:rPr>
        <w:t>采购无关联企业研发、制造的产品和生产性服务</w:t>
      </w:r>
      <w:r>
        <w:rPr>
          <w:rFonts w:hint="eastAsia" w:ascii="Times New Roman" w:hAnsi="Times New Roman" w:cs="Times New Roman"/>
          <w:color w:val="000000"/>
          <w:kern w:val="0"/>
          <w:sz w:val="32"/>
          <w:szCs w:val="32"/>
          <w:highlight w:val="none"/>
          <w:lang w:val="en-US" w:eastAsia="zh-CN" w:bidi="ar-SA"/>
        </w:rPr>
        <w:t>的</w:t>
      </w:r>
      <w:r>
        <w:rPr>
          <w:rFonts w:hint="default"/>
          <w:lang w:val="en-US" w:eastAsia="zh-CN"/>
        </w:rPr>
        <w:t>企业给予奖励。</w:t>
      </w:r>
    </w:p>
    <w:p>
      <w:pPr>
        <w:pStyle w:val="2"/>
        <w:numPr>
          <w:ilvl w:val="0"/>
          <w:numId w:val="0"/>
        </w:numPr>
        <w:ind w:firstLine="640" w:firstLineChars="200"/>
        <w:rPr>
          <w:rFonts w:hint="default"/>
          <w:lang w:val="en-US" w:eastAsia="zh-CN"/>
        </w:rPr>
      </w:pPr>
      <w:r>
        <w:rPr>
          <w:rFonts w:hint="eastAsia"/>
          <w:lang w:val="en-US" w:eastAsia="zh-CN"/>
        </w:rPr>
        <w:t>（七）加大金融支持。共1条措施，是对</w:t>
      </w:r>
      <w:r>
        <w:rPr>
          <w:rFonts w:hint="eastAsia" w:ascii="仿宋_GB2312" w:hAnsi="仿宋_GB2312" w:eastAsia="仿宋_GB2312" w:cs="仿宋_GB2312"/>
          <w:color w:val="000000"/>
          <w:kern w:val="0"/>
          <w:sz w:val="32"/>
          <w:szCs w:val="32"/>
          <w:highlight w:val="none"/>
          <w:lang w:val="en-US" w:eastAsia="zh-CN"/>
        </w:rPr>
        <w:t>中国智能谷范围内注册纳税的高新技术企业、省科技型中小企业，经认定（备案）的市级及以上科技企业孵化器（加速器）企业通过科创指数贷方式取得贷款的</w:t>
      </w:r>
      <w:r>
        <w:rPr>
          <w:rFonts w:hint="eastAsia" w:ascii="仿宋_GB2312" w:hAnsi="仿宋_GB2312" w:cs="仿宋_GB2312"/>
          <w:color w:val="000000"/>
          <w:kern w:val="0"/>
          <w:sz w:val="32"/>
          <w:szCs w:val="32"/>
          <w:highlight w:val="none"/>
          <w:lang w:val="en-US" w:eastAsia="zh-CN"/>
        </w:rPr>
        <w:t>，给予贴息补助。</w:t>
      </w:r>
    </w:p>
    <w:p>
      <w:pPr>
        <w:pStyle w:val="2"/>
        <w:numPr>
          <w:ilvl w:val="0"/>
          <w:numId w:val="0"/>
        </w:numPr>
        <w:ind w:firstLine="640" w:firstLineChars="200"/>
        <w:rPr>
          <w:rFonts w:hint="default"/>
          <w:lang w:val="en-US" w:eastAsia="zh-CN"/>
        </w:rPr>
      </w:pPr>
      <w:r>
        <w:rPr>
          <w:rFonts w:hint="eastAsia"/>
          <w:lang w:val="en-US" w:eastAsia="zh-CN"/>
        </w:rPr>
        <w:t>（八）加大人才保障</w:t>
      </w:r>
      <w:r>
        <w:rPr>
          <w:rFonts w:hint="default"/>
          <w:lang w:val="en-US" w:eastAsia="zh-CN"/>
        </w:rPr>
        <w:t>。共</w:t>
      </w:r>
      <w:r>
        <w:rPr>
          <w:rFonts w:hint="eastAsia"/>
          <w:lang w:val="en-US" w:eastAsia="zh-CN"/>
        </w:rPr>
        <w:t>2</w:t>
      </w:r>
      <w:r>
        <w:rPr>
          <w:rFonts w:hint="default"/>
          <w:lang w:val="en-US" w:eastAsia="zh-CN"/>
        </w:rPr>
        <w:t>条措施，一是</w:t>
      </w:r>
      <w:r>
        <w:rPr>
          <w:rFonts w:hint="eastAsia"/>
          <w:lang w:val="en-US" w:eastAsia="zh-CN"/>
        </w:rPr>
        <w:t>对全职在智能谷内工作的ABCDEF类人才，</w:t>
      </w:r>
      <w:r>
        <w:rPr>
          <w:rFonts w:hint="default"/>
          <w:lang w:val="en-US" w:eastAsia="zh-CN"/>
        </w:rPr>
        <w:t>给予配租人才公寓;二是</w:t>
      </w:r>
      <w:r>
        <w:rPr>
          <w:rFonts w:hint="eastAsia"/>
          <w:lang w:val="en-US" w:eastAsia="zh-CN"/>
        </w:rPr>
        <w:t>对</w:t>
      </w:r>
      <w:r>
        <w:rPr>
          <w:rFonts w:hint="eastAsia" w:eastAsia="仿宋_GB2312" w:cs="仿宋_GB2312"/>
          <w:sz w:val="32"/>
          <w:szCs w:val="32"/>
          <w:highlight w:val="none"/>
        </w:rPr>
        <w:t>连续任职2年以上且年薪30万元以上的</w:t>
      </w:r>
      <w:r>
        <w:rPr>
          <w:rFonts w:hint="eastAsia"/>
          <w:lang w:val="en-US" w:eastAsia="zh-CN"/>
        </w:rPr>
        <w:t>对人工智能企业高管（限3人）给予</w:t>
      </w:r>
      <w:r>
        <w:rPr>
          <w:rFonts w:hint="default"/>
          <w:lang w:val="en-US" w:eastAsia="zh-CN"/>
        </w:rPr>
        <w:t>奖励。</w:t>
      </w:r>
    </w:p>
    <w:p>
      <w:pPr>
        <w:pStyle w:val="2"/>
        <w:numPr>
          <w:ilvl w:val="0"/>
          <w:numId w:val="0"/>
        </w:numPr>
        <w:ind w:firstLine="640" w:firstLineChars="20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08DA18"/>
    <w:multiLevelType w:val="singleLevel"/>
    <w:tmpl w:val="F008DA1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C0EB1"/>
    <w:rsid w:val="20680BE6"/>
    <w:rsid w:val="255A4DF3"/>
    <w:rsid w:val="255C6B66"/>
    <w:rsid w:val="439C0EB1"/>
    <w:rsid w:val="4F56571F"/>
    <w:rsid w:val="54CD3C6B"/>
    <w:rsid w:val="6B7C7108"/>
    <w:rsid w:val="6DC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Times New Roman" w:hAnsi="Times New Roman" w:eastAsia="仿宋_GB2312" w:cs="Times New Roman"/>
      <w:sz w:val="32"/>
      <w:szCs w:val="32"/>
    </w:rPr>
  </w:style>
  <w:style w:type="paragraph" w:styleId="3">
    <w:name w:val="Body Text"/>
    <w:basedOn w:val="1"/>
    <w:semiHidden/>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2020-12-10T02:07:00Z</dcterms:created>
  <dc:creator>Administrator</dc:creator>
  <cp:lastModifiedBy>陆蓓蓓</cp:lastModifiedBy>
  <cp:lastPrinted>2023-07-28T01:11:47Z</cp:lastPrinted>
  <dcterms:modified xsi:type="dcterms:W3CDTF">2023-07-28T02:17:51Z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092F2860C3D949C89C7CB60E7735F02F</vt:lpwstr>
  </property>
</Properties>
</file>