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54" w:rsidRPr="0028563B" w:rsidRDefault="00C51D11" w:rsidP="0028563B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《</w:t>
      </w:r>
      <w:r w:rsidR="0028563B" w:rsidRPr="0028563B">
        <w:rPr>
          <w:rFonts w:ascii="方正小标宋简体" w:eastAsia="方正小标宋简体" w:hint="eastAsia"/>
          <w:sz w:val="44"/>
          <w:szCs w:val="44"/>
        </w:rPr>
        <w:t>温州市瓯海区持续深化婚俗改革工作实施方案</w:t>
      </w:r>
      <w:r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cs="方正小标宋简体" w:hint="eastAsia"/>
          <w:sz w:val="44"/>
          <w:szCs w:val="44"/>
        </w:rPr>
        <w:t>（</w:t>
      </w:r>
      <w:r w:rsidR="00451BA7">
        <w:rPr>
          <w:rFonts w:ascii="方正小标宋简体" w:eastAsia="方正小标宋简体" w:cs="方正小标宋简体" w:hint="eastAsia"/>
          <w:sz w:val="44"/>
          <w:szCs w:val="44"/>
        </w:rPr>
        <w:t>送审稿</w:t>
      </w:r>
      <w:r>
        <w:rPr>
          <w:rFonts w:ascii="方正小标宋简体" w:eastAsia="方正小标宋简体" w:cs="方正小标宋简体" w:hint="eastAsia"/>
          <w:sz w:val="44"/>
          <w:szCs w:val="44"/>
        </w:rPr>
        <w:t>）的起草说明</w:t>
      </w:r>
    </w:p>
    <w:p w:rsidR="003B5654" w:rsidRDefault="003B5654">
      <w:pPr>
        <w:pStyle w:val="a0"/>
        <w:rPr>
          <w:sz w:val="11"/>
          <w:szCs w:val="11"/>
        </w:rPr>
      </w:pPr>
    </w:p>
    <w:p w:rsidR="003B5654" w:rsidRDefault="00C51D11" w:rsidP="0028563B">
      <w:pPr>
        <w:snapToGrid w:val="0"/>
        <w:spacing w:line="360" w:lineRule="auto"/>
        <w:ind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一、起草背景</w:t>
      </w:r>
      <w:r w:rsidR="00BE6108">
        <w:rPr>
          <w:rFonts w:ascii="黑体" w:eastAsia="黑体" w:hAnsi="黑体" w:cs="黑体" w:hint="eastAsia"/>
          <w:sz w:val="32"/>
          <w:szCs w:val="32"/>
        </w:rPr>
        <w:t>及总体要求</w:t>
      </w:r>
    </w:p>
    <w:p w:rsidR="005C2519" w:rsidRPr="00114899" w:rsidRDefault="005C2519" w:rsidP="00114899">
      <w:pPr>
        <w:snapToGrid w:val="0"/>
        <w:spacing w:line="360" w:lineRule="auto"/>
        <w:ind w:firstLine="640"/>
        <w:jc w:val="left"/>
        <w:rPr>
          <w:rFonts w:ascii="微软雅黑" w:eastAsia="微软雅黑" w:hAnsi="微软雅黑"/>
          <w:color w:val="000000"/>
          <w:shd w:val="clear" w:color="auto" w:fill="FFFFFF"/>
        </w:rPr>
      </w:pPr>
      <w:r w:rsidRPr="005C2519">
        <w:rPr>
          <w:rFonts w:ascii="Times New Roman" w:eastAsia="仿宋_GB2312" w:hAnsi="Times New Roman" w:cs="Times New Roman" w:hint="eastAsia"/>
          <w:sz w:val="32"/>
          <w:szCs w:val="32"/>
        </w:rPr>
        <w:t>近年来，</w:t>
      </w:r>
      <w:r w:rsidR="0028563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="0028563B">
        <w:rPr>
          <w:rFonts w:ascii="仿宋_GB2312" w:eastAsia="仿宋_GB2312" w:hAnsi="仿宋_GB2312" w:cs="仿宋_GB2312" w:hint="eastAsia"/>
          <w:sz w:val="32"/>
          <w:szCs w:val="32"/>
        </w:rPr>
        <w:t>区以建设国家5A级婚姻登记机关为抓手，持续推进婚俗改革，弘扬时代新风，创新打造“花开四季·幸福瓯海”服务品牌，为地方经济发展注入更多“幸福动能”，奋力打造共同富裕的婚俗改革瓯海样板。但</w:t>
      </w:r>
      <w:r w:rsidR="00114899">
        <w:rPr>
          <w:rFonts w:ascii="仿宋_GB2312" w:eastAsia="仿宋_GB2312" w:hAnsi="仿宋_GB2312" w:cs="仿宋_GB2312" w:hint="eastAsia"/>
          <w:sz w:val="32"/>
          <w:szCs w:val="32"/>
        </w:rPr>
        <w:t>面对婚俗改革的新形势、新任务、新要求，我区还需进一步完善婚俗改革</w:t>
      </w:r>
      <w:r w:rsidR="00114899" w:rsidRPr="00114899">
        <w:rPr>
          <w:rFonts w:ascii="仿宋_GB2312" w:eastAsia="仿宋_GB2312" w:hAnsi="仿宋_GB2312" w:cs="仿宋_GB2312" w:hint="eastAsia"/>
          <w:sz w:val="32"/>
          <w:szCs w:val="32"/>
        </w:rPr>
        <w:t>工作机制，</w:t>
      </w:r>
      <w:r w:rsidR="00114899">
        <w:rPr>
          <w:rFonts w:ascii="仿宋_GB2312" w:eastAsia="仿宋_GB2312" w:hAnsi="仿宋_GB2312" w:cs="仿宋_GB2312" w:hint="eastAsia"/>
          <w:sz w:val="32"/>
          <w:szCs w:val="32"/>
        </w:rPr>
        <w:t>有效提升婚姻登记服务水平，</w:t>
      </w:r>
      <w:r w:rsidR="00114899" w:rsidRPr="00114899">
        <w:rPr>
          <w:rFonts w:ascii="仿宋_GB2312" w:eastAsia="仿宋_GB2312" w:hAnsi="仿宋_GB2312" w:cs="仿宋_GB2312" w:hint="eastAsia"/>
          <w:sz w:val="32"/>
          <w:szCs w:val="32"/>
        </w:rPr>
        <w:t>持续完善婚姻家庭辅导服务体系</w:t>
      </w:r>
      <w:r w:rsidR="0011489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14899" w:rsidRPr="00114899">
        <w:rPr>
          <w:rFonts w:ascii="仿宋_GB2312" w:eastAsia="仿宋_GB2312" w:hAnsi="仿宋_GB2312" w:cs="仿宋_GB2312" w:hint="eastAsia"/>
          <w:sz w:val="32"/>
          <w:szCs w:val="32"/>
        </w:rPr>
        <w:t>全力营造婚俗改革浓厚氛围</w:t>
      </w:r>
      <w:r w:rsidR="00114899">
        <w:rPr>
          <w:rFonts w:ascii="仿宋_GB2312" w:eastAsia="仿宋_GB2312" w:hAnsi="仿宋_GB2312" w:cs="仿宋_GB2312" w:hint="eastAsia"/>
          <w:sz w:val="32"/>
          <w:szCs w:val="32"/>
        </w:rPr>
        <w:t>。因此，根据省市推进婚俗改革的部署和要求，我局起草了《</w:t>
      </w:r>
      <w:r w:rsidR="00114899" w:rsidRPr="00114899">
        <w:rPr>
          <w:rFonts w:ascii="仿宋_GB2312" w:eastAsia="仿宋_GB2312" w:hAnsi="仿宋_GB2312" w:cs="仿宋_GB2312" w:hint="eastAsia"/>
          <w:sz w:val="32"/>
          <w:szCs w:val="32"/>
        </w:rPr>
        <w:t>温州市瓯海区持续深化婚俗改革工作实施方案》</w:t>
      </w:r>
      <w:r w:rsidR="00114899">
        <w:rPr>
          <w:rFonts w:ascii="仿宋_GB2312" w:eastAsia="仿宋_GB2312" w:hAnsi="仿宋_GB2312" w:cs="仿宋_GB2312" w:hint="eastAsia"/>
          <w:sz w:val="32"/>
          <w:szCs w:val="32"/>
        </w:rPr>
        <w:t>，不断推进</w:t>
      </w:r>
      <w:r w:rsidR="00114899" w:rsidRPr="00114899">
        <w:rPr>
          <w:rFonts w:ascii="仿宋_GB2312" w:eastAsia="仿宋_GB2312" w:hAnsi="仿宋_GB2312" w:cs="仿宋_GB2312" w:hint="eastAsia"/>
          <w:sz w:val="32"/>
          <w:szCs w:val="32"/>
        </w:rPr>
        <w:t>新时代婚俗改革工作</w:t>
      </w:r>
      <w:r w:rsidR="0075342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B5654" w:rsidRDefault="00C51D1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二、政策依据</w:t>
      </w:r>
    </w:p>
    <w:p w:rsidR="00753422" w:rsidRDefault="00C51D11" w:rsidP="0075342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0670A6" w:rsidRPr="00BE6108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BE610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BE6108" w:rsidRPr="00BE610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53422">
        <w:rPr>
          <w:rFonts w:ascii="仿宋_GB2312" w:eastAsia="仿宋_GB2312" w:hAnsi="仿宋_GB2312" w:cs="仿宋_GB2312" w:hint="eastAsia"/>
          <w:sz w:val="32"/>
          <w:szCs w:val="32"/>
        </w:rPr>
        <w:t>《民政部关于开展婚俗改革试点工作的指导意见》（民发〔2020〕62号）；</w:t>
      </w:r>
    </w:p>
    <w:p w:rsidR="00753422" w:rsidRDefault="00753422" w:rsidP="00753422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2.《浙江省民政厅关于印发〈全省婚俗改革试点工作方案〉的通知》（浙民事〔2020〕46号）；</w:t>
      </w:r>
    </w:p>
    <w:p w:rsidR="00BE6108" w:rsidRDefault="00753422" w:rsidP="00753422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3.温州市民政局关于印发〈温州市持续深化婚俗改革工作实施方案〉的通知》（温民事〔2022〕110号）</w:t>
      </w:r>
      <w:r w:rsidR="000670A6">
        <w:rPr>
          <w:rFonts w:ascii="黑体" w:eastAsia="黑体" w:hAnsi="黑体" w:hint="eastAsia"/>
          <w:sz w:val="32"/>
          <w:szCs w:val="32"/>
        </w:rPr>
        <w:t xml:space="preserve"> </w:t>
      </w:r>
    </w:p>
    <w:p w:rsidR="003B5654" w:rsidRDefault="00BE6108" w:rsidP="00BE6108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C51D11">
        <w:rPr>
          <w:rFonts w:ascii="黑体" w:eastAsia="黑体" w:hAnsi="黑体" w:hint="eastAsia"/>
          <w:sz w:val="32"/>
          <w:szCs w:val="32"/>
        </w:rPr>
        <w:t>三、主要内容</w:t>
      </w:r>
    </w:p>
    <w:p w:rsidR="00753422" w:rsidRDefault="00C51D11" w:rsidP="00753422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154AC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534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53422">
        <w:rPr>
          <w:rFonts w:ascii="Times New Roman" w:eastAsia="仿宋_GB2312" w:hAnsi="Times New Roman" w:cs="Times New Roman" w:hint="eastAsia"/>
          <w:sz w:val="32"/>
          <w:szCs w:val="32"/>
        </w:rPr>
        <w:t>本方案包括目标任务、工作内容、保障措施三大部分：</w:t>
      </w:r>
    </w:p>
    <w:p w:rsidR="00753422" w:rsidRDefault="00753422" w:rsidP="00753422"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（一）目标任务，主要阐述了实施方案要达到的目的和要求。</w:t>
      </w:r>
    </w:p>
    <w:p w:rsidR="00753422" w:rsidRDefault="00753422" w:rsidP="00753422">
      <w:pPr>
        <w:pStyle w:val="a0"/>
        <w:snapToGrid w:val="0"/>
        <w:spacing w:line="360" w:lineRule="auto"/>
        <w:jc w:val="left"/>
        <w:rPr>
          <w:rFonts w:ascii="仿宋_GB2312" w:eastAsia="仿宋_GB2312" w:hAnsi="Calibri" w:cs="Calibri"/>
          <w:b w:val="0"/>
          <w:bCs w:val="0"/>
        </w:rPr>
      </w:pPr>
      <w:r>
        <w:rPr>
          <w:rFonts w:hint="eastAsia"/>
        </w:rPr>
        <w:t xml:space="preserve">  </w:t>
      </w:r>
      <w:r w:rsidRPr="00753422">
        <w:rPr>
          <w:rFonts w:ascii="仿宋_GB2312" w:eastAsia="仿宋_GB2312" w:hAnsi="Calibri" w:cs="Calibri" w:hint="eastAsia"/>
          <w:b w:val="0"/>
          <w:bCs w:val="0"/>
        </w:rPr>
        <w:t xml:space="preserve"> （二）</w:t>
      </w:r>
      <w:r>
        <w:rPr>
          <w:rFonts w:ascii="仿宋_GB2312" w:eastAsia="仿宋_GB2312" w:hAnsi="Calibri" w:cs="Calibri" w:hint="eastAsia"/>
          <w:b w:val="0"/>
          <w:bCs w:val="0"/>
        </w:rPr>
        <w:t>工作内容，主要分为</w:t>
      </w:r>
      <w:r w:rsidRPr="00753422">
        <w:rPr>
          <w:rFonts w:ascii="仿宋_GB2312" w:eastAsia="仿宋_GB2312" w:hint="eastAsia"/>
          <w:b w:val="0"/>
        </w:rPr>
        <w:t>完善健全婚姻家庭辅导机制</w:t>
      </w:r>
      <w:r>
        <w:rPr>
          <w:rFonts w:ascii="仿宋_GB2312" w:eastAsia="仿宋_GB2312" w:hint="eastAsia"/>
          <w:b w:val="0"/>
        </w:rPr>
        <w:t>、</w:t>
      </w:r>
      <w:r w:rsidRPr="00753422">
        <w:rPr>
          <w:rFonts w:ascii="仿宋_GB2312" w:eastAsia="仿宋_GB2312" w:hint="eastAsia"/>
          <w:b w:val="0"/>
        </w:rPr>
        <w:t>巩固延伸婚俗改革服务阵地</w:t>
      </w:r>
      <w:r>
        <w:rPr>
          <w:rFonts w:ascii="仿宋_GB2312" w:eastAsia="仿宋_GB2312" w:hint="eastAsia"/>
          <w:b w:val="0"/>
        </w:rPr>
        <w:t>、</w:t>
      </w:r>
      <w:r w:rsidRPr="00753422">
        <w:rPr>
          <w:rFonts w:ascii="仿宋_GB2312" w:eastAsia="仿宋_GB2312" w:hAnsi="Calibri" w:cs="Calibri" w:hint="eastAsia"/>
          <w:b w:val="0"/>
          <w:bCs w:val="0"/>
        </w:rPr>
        <w:t>丰富创新婚姻服务载体内容</w:t>
      </w:r>
      <w:r>
        <w:rPr>
          <w:rFonts w:ascii="仿宋_GB2312" w:eastAsia="仿宋_GB2312" w:hAnsi="Calibri" w:cs="Calibri" w:hint="eastAsia"/>
          <w:b w:val="0"/>
          <w:bCs w:val="0"/>
        </w:rPr>
        <w:t>三大方面9项具体措施。</w:t>
      </w:r>
    </w:p>
    <w:p w:rsidR="00BE6108" w:rsidRPr="00753422" w:rsidRDefault="00753422" w:rsidP="00753422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53422">
        <w:rPr>
          <w:rFonts w:ascii="仿宋_GB2312" w:eastAsia="仿宋_GB2312" w:hint="eastAsia"/>
          <w:sz w:val="32"/>
          <w:szCs w:val="32"/>
        </w:rPr>
        <w:t>（三</w:t>
      </w:r>
      <w:r>
        <w:rPr>
          <w:rFonts w:ascii="仿宋_GB2312" w:eastAsia="仿宋_GB2312" w:hint="eastAsia"/>
          <w:sz w:val="32"/>
          <w:szCs w:val="32"/>
        </w:rPr>
        <w:t>）</w:t>
      </w:r>
      <w:r w:rsidRPr="00753422">
        <w:rPr>
          <w:rFonts w:ascii="仿宋_GB2312" w:eastAsia="仿宋_GB2312" w:hint="eastAsia"/>
          <w:sz w:val="32"/>
          <w:szCs w:val="32"/>
        </w:rPr>
        <w:t>保障</w:t>
      </w:r>
      <w:r w:rsidRPr="00753422">
        <w:rPr>
          <w:rFonts w:ascii="仿宋_GB2312" w:eastAsia="仿宋_GB2312" w:hAnsiTheme="majorHAnsi" w:cstheme="majorBidi" w:hint="eastAsia"/>
          <w:bCs/>
          <w:sz w:val="32"/>
          <w:szCs w:val="32"/>
        </w:rPr>
        <w:t>措施，主要从加强组织领导、健全工作机制、加大投入力度、营造良好氛围</w:t>
      </w:r>
      <w:r>
        <w:rPr>
          <w:rFonts w:ascii="仿宋_GB2312" w:eastAsia="仿宋_GB2312" w:hAnsiTheme="majorHAnsi" w:cstheme="majorBidi" w:hint="eastAsia"/>
          <w:bCs/>
          <w:sz w:val="32"/>
          <w:szCs w:val="32"/>
        </w:rPr>
        <w:t>四大方面落实保障。</w:t>
      </w:r>
    </w:p>
    <w:p w:rsidR="000670A6" w:rsidRDefault="00BE6108" w:rsidP="005C2519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四、</w:t>
      </w:r>
      <w:r w:rsidR="00451BA7" w:rsidRPr="00451BA7">
        <w:rPr>
          <w:rFonts w:ascii="黑体" w:eastAsia="黑体" w:hAnsi="黑体" w:hint="eastAsia"/>
          <w:sz w:val="32"/>
          <w:szCs w:val="32"/>
        </w:rPr>
        <w:t>征求意见情况</w:t>
      </w:r>
    </w:p>
    <w:p w:rsidR="00451BA7" w:rsidRDefault="000670A6" w:rsidP="005C2519">
      <w:pPr>
        <w:snapToGrid w:val="0"/>
        <w:spacing w:line="360" w:lineRule="auto"/>
        <w:ind w:firstLineChars="200" w:firstLine="420"/>
        <w:rPr>
          <w:rFonts w:ascii="仿宋_GB2312" w:eastAsia="仿宋_GB2312" w:hAnsi="等线" w:cs="仿宋_GB2312"/>
          <w:sz w:val="32"/>
          <w:szCs w:val="32"/>
        </w:rPr>
      </w:pPr>
      <w:r>
        <w:rPr>
          <w:rFonts w:hint="eastAsia"/>
        </w:rPr>
        <w:t xml:space="preserve">  </w:t>
      </w:r>
      <w:r w:rsidR="00451BA7">
        <w:rPr>
          <w:rFonts w:ascii="仿宋_GB2312" w:eastAsia="仿宋_GB2312" w:hAnsi="方正小标宋简体" w:cs="方正小标宋简体" w:hint="eastAsia"/>
          <w:sz w:val="32"/>
          <w:szCs w:val="32"/>
        </w:rPr>
        <w:t>于</w:t>
      </w:r>
      <w:r w:rsidR="00753422">
        <w:rPr>
          <w:rFonts w:ascii="仿宋_GB2312" w:eastAsia="仿宋_GB2312" w:hAnsi="方正小标宋简体" w:cs="方正小标宋简体" w:hint="eastAsia"/>
          <w:sz w:val="32"/>
          <w:szCs w:val="32"/>
        </w:rPr>
        <w:t>2023年11月21日至11月22日期间征</w:t>
      </w:r>
      <w:r w:rsidR="00753422" w:rsidRPr="00C75626">
        <w:rPr>
          <w:rFonts w:ascii="仿宋_GB2312" w:eastAsia="仿宋_GB2312" w:hAnsi="等线" w:cs="仿宋_GB2312" w:hint="eastAsia"/>
          <w:sz w:val="32"/>
          <w:szCs w:val="32"/>
        </w:rPr>
        <w:t>求</w:t>
      </w:r>
      <w:r w:rsidR="00D322D1">
        <w:rPr>
          <w:rFonts w:ascii="仿宋_GB2312" w:eastAsia="仿宋_GB2312" w:hAnsi="等线" w:cs="仿宋_GB2312" w:hint="eastAsia"/>
          <w:sz w:val="32"/>
          <w:szCs w:val="32"/>
        </w:rPr>
        <w:t>5</w:t>
      </w:r>
      <w:r w:rsidR="00753422">
        <w:rPr>
          <w:rFonts w:ascii="仿宋_GB2312" w:eastAsia="仿宋_GB2312" w:hAnsi="等线" w:cs="仿宋_GB2312" w:hint="eastAsia"/>
          <w:sz w:val="32"/>
          <w:szCs w:val="32"/>
        </w:rPr>
        <w:t>个</w:t>
      </w:r>
      <w:r w:rsidR="00753422" w:rsidRPr="00C75626">
        <w:rPr>
          <w:rFonts w:ascii="仿宋_GB2312" w:eastAsia="仿宋_GB2312" w:hAnsi="等线" w:cs="仿宋_GB2312" w:hint="eastAsia"/>
          <w:sz w:val="32"/>
          <w:szCs w:val="32"/>
        </w:rPr>
        <w:t>部门及13个镇街意见，</w:t>
      </w:r>
      <w:r w:rsidR="00D322D1">
        <w:rPr>
          <w:rFonts w:ascii="仿宋_GB2312" w:eastAsia="仿宋_GB2312" w:hAnsi="等线" w:cs="仿宋_GB2312" w:hint="eastAsia"/>
          <w:sz w:val="32"/>
          <w:szCs w:val="32"/>
        </w:rPr>
        <w:t>11月21日至11月30日，通过区政府网站向社会公开征求意见，</w:t>
      </w:r>
      <w:r w:rsidR="00451BA7">
        <w:rPr>
          <w:rFonts w:ascii="仿宋_GB2312" w:eastAsia="仿宋_GB2312" w:hAnsi="等线" w:cs="仿宋_GB2312" w:hint="eastAsia"/>
          <w:sz w:val="32"/>
          <w:szCs w:val="32"/>
        </w:rPr>
        <w:t>收到</w:t>
      </w:r>
      <w:r w:rsidR="00753422">
        <w:rPr>
          <w:rFonts w:ascii="仿宋_GB2312" w:eastAsia="仿宋_GB2312" w:hAnsi="等线" w:cs="仿宋_GB2312" w:hint="eastAsia"/>
          <w:sz w:val="32"/>
          <w:szCs w:val="32"/>
        </w:rPr>
        <w:t>区委宣传部</w:t>
      </w:r>
      <w:r w:rsidR="00451BA7">
        <w:rPr>
          <w:rFonts w:ascii="仿宋_GB2312" w:eastAsia="仿宋_GB2312" w:hAnsi="等线" w:cs="仿宋_GB2312" w:hint="eastAsia"/>
          <w:sz w:val="32"/>
          <w:szCs w:val="32"/>
        </w:rPr>
        <w:t>反馈意见</w:t>
      </w:r>
      <w:r w:rsidR="005C2519">
        <w:rPr>
          <w:rFonts w:ascii="仿宋_GB2312" w:eastAsia="仿宋_GB2312" w:hAnsi="等线" w:cs="仿宋_GB2312" w:hint="eastAsia"/>
          <w:sz w:val="32"/>
          <w:szCs w:val="32"/>
        </w:rPr>
        <w:t>1</w:t>
      </w:r>
      <w:r w:rsidR="00451BA7">
        <w:rPr>
          <w:rFonts w:ascii="仿宋_GB2312" w:eastAsia="仿宋_GB2312" w:hAnsi="等线" w:cs="仿宋_GB2312" w:hint="eastAsia"/>
          <w:sz w:val="32"/>
          <w:szCs w:val="32"/>
        </w:rPr>
        <w:t>条，以采纳。</w:t>
      </w:r>
    </w:p>
    <w:p w:rsidR="00451BA7" w:rsidRDefault="00BE6108" w:rsidP="005C2519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451BA7" w:rsidRPr="00451BA7">
        <w:rPr>
          <w:rFonts w:ascii="黑体" w:eastAsia="黑体" w:hAnsi="黑体" w:hint="eastAsia"/>
          <w:sz w:val="32"/>
          <w:szCs w:val="32"/>
        </w:rPr>
        <w:t>、</w:t>
      </w:r>
      <w:r w:rsidR="00451BA7">
        <w:rPr>
          <w:rFonts w:ascii="黑体" w:eastAsia="黑体" w:hAnsi="黑体" w:hint="eastAsia"/>
          <w:sz w:val="32"/>
          <w:szCs w:val="32"/>
        </w:rPr>
        <w:t>需研究明确事项</w:t>
      </w:r>
    </w:p>
    <w:p w:rsidR="00451BA7" w:rsidRPr="00451BA7" w:rsidRDefault="00451BA7" w:rsidP="005C2519">
      <w:pPr>
        <w:adjustRightInd w:val="0"/>
        <w:snapToGrid w:val="0"/>
        <w:spacing w:line="360" w:lineRule="auto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  </w:t>
      </w:r>
      <w:r w:rsidRPr="00451BA7">
        <w:rPr>
          <w:rFonts w:ascii="仿宋_GB2312" w:eastAsia="仿宋_GB2312" w:hAnsi="方正小标宋简体" w:cs="方正小标宋简体"/>
          <w:sz w:val="32"/>
          <w:szCs w:val="32"/>
        </w:rPr>
        <w:t>提交</w:t>
      </w:r>
      <w:r w:rsidR="00753422">
        <w:rPr>
          <w:rFonts w:ascii="仿宋_GB2312" w:eastAsia="仿宋_GB2312" w:hAnsi="方正小标宋简体" w:cs="方正小标宋简体"/>
          <w:sz w:val="32"/>
          <w:szCs w:val="32"/>
        </w:rPr>
        <w:t>局班子</w:t>
      </w:r>
      <w:r w:rsidRPr="00451BA7">
        <w:rPr>
          <w:rFonts w:ascii="仿宋_GB2312" w:eastAsia="仿宋_GB2312" w:hAnsi="方正小标宋简体" w:cs="方正小标宋简体"/>
          <w:sz w:val="32"/>
          <w:szCs w:val="32"/>
        </w:rPr>
        <w:t>研究同意印发</w:t>
      </w:r>
      <w:r w:rsidRPr="00451BA7">
        <w:rPr>
          <w:rFonts w:ascii="仿宋_GB2312" w:eastAsia="仿宋_GB2312" w:hAnsi="方正小标宋简体" w:cs="方正小标宋简体" w:hint="eastAsia"/>
          <w:sz w:val="32"/>
          <w:szCs w:val="32"/>
        </w:rPr>
        <w:t>《</w:t>
      </w:r>
      <w:r w:rsidR="00753422" w:rsidRPr="00753422">
        <w:rPr>
          <w:rFonts w:ascii="仿宋_GB2312" w:eastAsia="仿宋_GB2312" w:hAnsi="方正小标宋简体" w:cs="方正小标宋简体" w:hint="eastAsia"/>
          <w:sz w:val="32"/>
          <w:szCs w:val="32"/>
        </w:rPr>
        <w:t>温州市瓯海区持续深化婚俗改革工作实施方案</w:t>
      </w:r>
      <w:r w:rsidRPr="00451BA7">
        <w:rPr>
          <w:rFonts w:ascii="仿宋_GB2312" w:eastAsia="仿宋_GB2312" w:hAnsi="方正小标宋简体" w:cs="方正小标宋简体" w:hint="eastAsia"/>
          <w:sz w:val="32"/>
          <w:szCs w:val="32"/>
        </w:rPr>
        <w:t>》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。</w:t>
      </w:r>
    </w:p>
    <w:p w:rsidR="00451BA7" w:rsidRPr="00451BA7" w:rsidRDefault="00451BA7" w:rsidP="005C2519">
      <w:pPr>
        <w:pStyle w:val="a0"/>
        <w:snapToGrid w:val="0"/>
        <w:spacing w:line="360" w:lineRule="auto"/>
        <w:rPr>
          <w:rFonts w:ascii="仿宋_GB2312" w:eastAsia="仿宋_GB2312" w:hAnsi="方正小标宋简体" w:cs="方正小标宋简体"/>
          <w:b w:val="0"/>
          <w:bCs w:val="0"/>
        </w:rPr>
      </w:pPr>
    </w:p>
    <w:p w:rsidR="003B5654" w:rsidRPr="005C2519" w:rsidRDefault="003B5654">
      <w:pPr>
        <w:rPr>
          <w:rFonts w:ascii="仿宋_GB2312" w:eastAsia="仿宋_GB2312"/>
          <w:sz w:val="32"/>
          <w:szCs w:val="32"/>
        </w:rPr>
      </w:pPr>
    </w:p>
    <w:sectPr w:rsidR="003B5654" w:rsidRPr="005C2519" w:rsidSect="00366FA1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A9D" w:rsidRPr="00E675AF" w:rsidRDefault="00F07A9D" w:rsidP="003B5654">
      <w:pPr>
        <w:rPr>
          <w:rFonts w:ascii="Times New Roman" w:hAnsi="Times New Roman"/>
          <w:szCs w:val="20"/>
        </w:rPr>
      </w:pPr>
      <w:r>
        <w:separator/>
      </w:r>
    </w:p>
  </w:endnote>
  <w:endnote w:type="continuationSeparator" w:id="1">
    <w:p w:rsidR="00F07A9D" w:rsidRPr="00E675AF" w:rsidRDefault="00F07A9D" w:rsidP="003B5654">
      <w:pPr>
        <w:rPr>
          <w:rFonts w:ascii="Times New Roman" w:hAnsi="Times New Roman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54" w:rsidRDefault="00C9052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3B5654" w:rsidRDefault="00C90527">
                <w:pPr>
                  <w:pStyle w:val="a4"/>
                </w:pPr>
                <w:r>
                  <w:fldChar w:fldCharType="begin"/>
                </w:r>
                <w:r w:rsidR="00C51D11">
                  <w:instrText xml:space="preserve"> PAGE  \* MERGEFORMAT </w:instrText>
                </w:r>
                <w:r>
                  <w:fldChar w:fldCharType="separate"/>
                </w:r>
                <w:r w:rsidR="00D322D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A9D" w:rsidRPr="00E675AF" w:rsidRDefault="00F07A9D" w:rsidP="003B5654">
      <w:pPr>
        <w:rPr>
          <w:rFonts w:ascii="Times New Roman" w:hAnsi="Times New Roman"/>
          <w:szCs w:val="20"/>
        </w:rPr>
      </w:pPr>
      <w:r>
        <w:separator/>
      </w:r>
    </w:p>
  </w:footnote>
  <w:footnote w:type="continuationSeparator" w:id="1">
    <w:p w:rsidR="00F07A9D" w:rsidRPr="00E675AF" w:rsidRDefault="00F07A9D" w:rsidP="003B5654">
      <w:pPr>
        <w:rPr>
          <w:rFonts w:ascii="Times New Roman" w:hAnsi="Times New Roman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wY2FmM2E4NDZjYmU0MzM5NTIxZTA1N2I1MzcyYTQifQ=="/>
  </w:docVars>
  <w:rsids>
    <w:rsidRoot w:val="00AD36F7"/>
    <w:rsid w:val="000670A6"/>
    <w:rsid w:val="000D6367"/>
    <w:rsid w:val="000F362E"/>
    <w:rsid w:val="00114899"/>
    <w:rsid w:val="00154AC9"/>
    <w:rsid w:val="001A113F"/>
    <w:rsid w:val="001D4F91"/>
    <w:rsid w:val="00226AA7"/>
    <w:rsid w:val="00233ADF"/>
    <w:rsid w:val="0028563B"/>
    <w:rsid w:val="002A2B42"/>
    <w:rsid w:val="002E0E02"/>
    <w:rsid w:val="002F7F9E"/>
    <w:rsid w:val="00366FA1"/>
    <w:rsid w:val="003B5654"/>
    <w:rsid w:val="003C411C"/>
    <w:rsid w:val="00451BA7"/>
    <w:rsid w:val="004C0A8A"/>
    <w:rsid w:val="00562155"/>
    <w:rsid w:val="00573E05"/>
    <w:rsid w:val="005A6F15"/>
    <w:rsid w:val="005C2519"/>
    <w:rsid w:val="006118B7"/>
    <w:rsid w:val="00676E30"/>
    <w:rsid w:val="006956F7"/>
    <w:rsid w:val="006A4F01"/>
    <w:rsid w:val="00753422"/>
    <w:rsid w:val="00760242"/>
    <w:rsid w:val="00795AE8"/>
    <w:rsid w:val="0085339C"/>
    <w:rsid w:val="008F2F20"/>
    <w:rsid w:val="009976C9"/>
    <w:rsid w:val="009A1154"/>
    <w:rsid w:val="00A13F1E"/>
    <w:rsid w:val="00AD36F7"/>
    <w:rsid w:val="00B51BBD"/>
    <w:rsid w:val="00BB0EE1"/>
    <w:rsid w:val="00BE6108"/>
    <w:rsid w:val="00C51D11"/>
    <w:rsid w:val="00C90527"/>
    <w:rsid w:val="00CD4D92"/>
    <w:rsid w:val="00D322D1"/>
    <w:rsid w:val="00DA3226"/>
    <w:rsid w:val="00E051F6"/>
    <w:rsid w:val="00E80251"/>
    <w:rsid w:val="00F07A9D"/>
    <w:rsid w:val="00F45537"/>
    <w:rsid w:val="00F5420E"/>
    <w:rsid w:val="00F80CC5"/>
    <w:rsid w:val="00FA1432"/>
    <w:rsid w:val="7CFD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5654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3B565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footer"/>
    <w:basedOn w:val="a"/>
    <w:link w:val="Char0"/>
    <w:uiPriority w:val="99"/>
    <w:semiHidden/>
    <w:unhideWhenUsed/>
    <w:qFormat/>
    <w:rsid w:val="003B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B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qFormat/>
    <w:rsid w:val="003B5654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3B5654"/>
    <w:rPr>
      <w:sz w:val="18"/>
      <w:szCs w:val="18"/>
    </w:rPr>
  </w:style>
  <w:style w:type="character" w:customStyle="1" w:styleId="Char">
    <w:name w:val="标题 Char"/>
    <w:basedOn w:val="a1"/>
    <w:link w:val="a0"/>
    <w:uiPriority w:val="10"/>
    <w:qFormat/>
    <w:rsid w:val="003B565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2022-10-17T04:13:00Z</dcterms:created>
  <dcterms:modified xsi:type="dcterms:W3CDTF">2023-11-28T07:50:00Z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071CFDB532D04F0DA1148FFD5676AE14</vt:lpwstr>
  </property>
</Properties>
</file>