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标题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</w:pPr>
      <w:bookmarkStart w:id="1" w:name="_GoBack"/>
      <w:bookmarkEnd w:id="1"/>
    </w:p>
    <w:p>
      <w:pPr>
        <w:widowControl/>
        <w:spacing w:line="640" w:lineRule="exact"/>
        <w:jc w:val="center"/>
        <w:rPr>
          <w:rFonts w:ascii="方正小标宋简体" w:hAnsi="方正小标宋简体" w:eastAsia="方正小标宋简体" w:cs="方正小标宋简体"/>
          <w:snapToGrid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9"/>
          <w:position w:val="4"/>
          <w:sz w:val="43"/>
          <w:szCs w:val="43"/>
        </w:rPr>
        <w:t xml:space="preserve">柯桥区共富创投基金项目补助实施细则 </w:t>
      </w:r>
    </w:p>
    <w:p>
      <w:pPr>
        <w:widowControl/>
        <w:spacing w:line="640" w:lineRule="exact"/>
        <w:jc w:val="center"/>
        <w:rPr>
          <w:rFonts w:ascii="楷体_GB2312" w:hAnsi="楷体_GB2312" w:eastAsia="楷体_GB2312" w:cs="楷体_GB2312"/>
          <w:snapToGrid w:val="0"/>
          <w:szCs w:val="32"/>
        </w:rPr>
      </w:pPr>
      <w:r>
        <w:rPr>
          <w:rFonts w:hint="eastAsia" w:ascii="楷体_GB2312" w:hAnsi="楷体_GB2312" w:eastAsia="楷体_GB2312" w:cs="楷体_GB2312"/>
          <w:snapToGrid w:val="0"/>
          <w:szCs w:val="32"/>
        </w:rPr>
        <w:t>（</w:t>
      </w:r>
      <w:r>
        <w:rPr>
          <w:rFonts w:hint="eastAsia" w:ascii="楷体_GB2312" w:hAnsi="楷体_GB2312" w:eastAsia="楷体_GB2312" w:cs="楷体_GB2312"/>
          <w:snapToGrid w:val="0"/>
          <w:szCs w:val="32"/>
          <w:lang w:eastAsia="zh-CN"/>
        </w:rPr>
        <w:t>征求</w:t>
      </w:r>
      <w:r>
        <w:rPr>
          <w:rFonts w:hint="eastAsia" w:ascii="楷体_GB2312" w:hAnsi="楷体_GB2312" w:eastAsia="楷体_GB2312" w:cs="楷体_GB2312"/>
          <w:snapToGrid w:val="0"/>
          <w:szCs w:val="32"/>
        </w:rPr>
        <w:t>意见稿）</w:t>
      </w:r>
    </w:p>
    <w:p>
      <w:pPr>
        <w:spacing w:line="560" w:lineRule="exact"/>
        <w:rPr>
          <w:rFonts w:ascii="仿宋_GB2312" w:hAnsi="宋体" w:cs="仿宋_GB2312"/>
          <w:color w:val="000000"/>
          <w:kern w:val="0"/>
          <w:sz w:val="31"/>
          <w:szCs w:val="3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0" w:firstLineChars="200"/>
        <w:jc w:val="both"/>
        <w:textAlignment w:val="auto"/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根据</w:t>
      </w:r>
      <w:r>
        <w:rPr>
          <w:rFonts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《中共柯桥区委办公室柯桥区人民政府办公室关于印发</w:t>
      </w:r>
      <w:r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柯桥区促进新型农村集体经济发展意见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的通知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》（区委办 〔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〕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60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号）文件精神，进一步激发村级集体经济发展活力，推动共富创投基金项目建设，结合柯桥区实际，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特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制定本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 w:bidi="ar"/>
        </w:rPr>
        <w:t>实施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细则。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zCs w:val="32"/>
        </w:rPr>
        <w:t>一</w:t>
      </w:r>
      <w:r>
        <w:rPr>
          <w:rFonts w:hint="eastAsia" w:ascii="黑体" w:hAnsi="黑体" w:eastAsia="黑体" w:cs="黑体"/>
          <w:snapToGrid w:val="0"/>
          <w:szCs w:val="32"/>
          <w:lang w:eastAsia="zh-CN"/>
        </w:rPr>
        <w:t>、支持对象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0" w:firstLineChars="200"/>
        <w:textAlignment w:val="auto"/>
        <w:rPr>
          <w:rFonts w:ascii="仿宋_GB2312" w:hAnsi="宋体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本细则所称“共富创投基金项目”，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 xml:space="preserve">是指以村级集体经济组织为主体，通过市场化运营、资源整合、产业发展升级等方式实施的，能够显著提升村集体经营性收入、带动农民增收的项目。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宋体" w:cs="仿宋_GB2312"/>
          <w:color w:val="000000"/>
          <w:kern w:val="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szCs w:val="32"/>
        </w:rPr>
        <w:t>二、</w:t>
      </w:r>
      <w:r>
        <w:rPr>
          <w:rFonts w:hint="eastAsia" w:ascii="黑体" w:hAnsi="黑体" w:eastAsia="黑体" w:cs="黑体"/>
          <w:snapToGrid w:val="0"/>
          <w:szCs w:val="32"/>
          <w:lang w:eastAsia="zh-CN"/>
        </w:rPr>
        <w:t>项目</w:t>
      </w:r>
      <w:r>
        <w:rPr>
          <w:rFonts w:hint="eastAsia" w:ascii="黑体" w:hAnsi="黑体" w:eastAsia="黑体" w:cs="黑体"/>
          <w:snapToGrid w:val="0"/>
          <w:szCs w:val="32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/>
          <w:kern w:val="0"/>
          <w:szCs w:val="32"/>
        </w:rPr>
      </w:pPr>
      <w:r>
        <w:rPr>
          <w:rFonts w:hint="eastAsia"/>
          <w:kern w:val="0"/>
          <w:szCs w:val="32"/>
        </w:rPr>
        <w:t>全区范围内</w:t>
      </w:r>
      <w:r>
        <w:rPr>
          <w:kern w:val="0"/>
          <w:szCs w:val="32"/>
        </w:rPr>
        <w:t>行政村引进区域协作、共富工坊、美丽乡村、养老健康、运动健身、文化创意、研学游、外贸、仓储、民宿、总部经济、税源经济、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农产品加工、</w:t>
      </w:r>
      <w:r>
        <w:rPr>
          <w:kern w:val="0"/>
          <w:szCs w:val="32"/>
        </w:rPr>
        <w:t>电商、中药材等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农文旅融合和</w:t>
      </w:r>
      <w:r>
        <w:rPr>
          <w:kern w:val="0"/>
          <w:szCs w:val="32"/>
        </w:rPr>
        <w:t>产业发展项目且已落地的，给予政策补助</w:t>
      </w:r>
      <w:r>
        <w:rPr>
          <w:rFonts w:hint="eastAsia"/>
          <w:kern w:val="0"/>
          <w:szCs w:val="32"/>
        </w:rPr>
        <w:t>。重点支持南部山区发展项目。项目需符合区域（片区）发展规划，已享受其他财政补助的项目，不得重复申报。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napToGrid w:val="0"/>
          <w:szCs w:val="32"/>
          <w:lang w:eastAsia="zh-CN"/>
        </w:rPr>
      </w:pPr>
      <w:r>
        <w:rPr>
          <w:rFonts w:hint="eastAsia" w:ascii="黑体" w:hAnsi="黑体" w:eastAsia="黑体" w:cs="黑体"/>
          <w:snapToGrid w:val="0"/>
          <w:szCs w:val="32"/>
        </w:rPr>
        <w:t>三、</w:t>
      </w:r>
      <w:r>
        <w:rPr>
          <w:rFonts w:hint="eastAsia" w:ascii="黑体" w:hAnsi="黑体" w:eastAsia="黑体" w:cs="黑体"/>
          <w:snapToGrid w:val="0"/>
          <w:szCs w:val="32"/>
          <w:lang w:eastAsia="zh-CN"/>
        </w:rPr>
        <w:t>补助标准和方式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宋体" w:cs="仿宋_GB2312"/>
          <w:color w:val="000000"/>
          <w:kern w:val="0"/>
          <w:sz w:val="31"/>
          <w:szCs w:val="31"/>
        </w:rPr>
      </w:pPr>
      <w:r>
        <w:rPr>
          <w:color w:val="000000"/>
          <w:szCs w:val="32"/>
        </w:rPr>
        <w:t>区财政每年统筹安排2000万元，扶持村集体经济发展，</w:t>
      </w:r>
      <w:r>
        <w:rPr>
          <w:bCs/>
          <w:szCs w:val="32"/>
        </w:rPr>
        <w:t>并</w:t>
      </w:r>
      <w:r>
        <w:rPr>
          <w:color w:val="000000"/>
          <w:szCs w:val="32"/>
        </w:rPr>
        <w:t>采取优先向南部山区倾斜和竞争性分配相结合方式，补助村集体发展“造血”项目。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主要用于支持</w:t>
      </w:r>
      <w:r>
        <w:rPr>
          <w:kern w:val="0"/>
          <w:szCs w:val="32"/>
        </w:rPr>
        <w:t>与</w:t>
      </w:r>
      <w:r>
        <w:rPr>
          <w:rFonts w:hint="eastAsia"/>
          <w:kern w:val="0"/>
          <w:szCs w:val="32"/>
        </w:rPr>
        <w:t>项目</w:t>
      </w:r>
      <w:r>
        <w:rPr>
          <w:kern w:val="0"/>
          <w:szCs w:val="32"/>
        </w:rPr>
        <w:t>生产经营密切相关，且为</w:t>
      </w:r>
      <w:r>
        <w:rPr>
          <w:rFonts w:hint="eastAsia"/>
          <w:kern w:val="0"/>
          <w:szCs w:val="32"/>
        </w:rPr>
        <w:t>村集体</w:t>
      </w:r>
      <w:r>
        <w:rPr>
          <w:rFonts w:hint="default"/>
          <w:kern w:val="0"/>
          <w:szCs w:val="32"/>
        </w:rPr>
        <w:t>投入配套设施（支出）</w:t>
      </w:r>
      <w:r>
        <w:rPr>
          <w:rFonts w:hint="eastAsia"/>
          <w:kern w:val="0"/>
          <w:szCs w:val="32"/>
        </w:rPr>
        <w:t>。</w:t>
      </w:r>
      <w:r>
        <w:rPr>
          <w:rFonts w:hint="default"/>
          <w:kern w:val="0"/>
          <w:szCs w:val="32"/>
        </w:rPr>
        <w:t>具体包括：</w:t>
      </w:r>
      <w:r>
        <w:rPr>
          <w:rFonts w:hint="eastAsia"/>
          <w:color w:val="000000"/>
          <w:szCs w:val="32"/>
        </w:rPr>
        <w:t>房屋新建或改扩建支出、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设备支出、产业开发、土地流转、土地整理、基础配套设施建设、运营管理等环节的支出</w:t>
      </w:r>
      <w:r>
        <w:rPr>
          <w:rFonts w:hint="eastAsia"/>
          <w:kern w:val="0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Times New Roman" w:hAnsi="Times New Roman" w:cs="Times New Roman"/>
          <w:color w:val="000000"/>
          <w:szCs w:val="32"/>
        </w:rPr>
        <w:t>采取“竞争性立项、一次性拨付”方式。</w:t>
      </w:r>
      <w:r>
        <w:rPr>
          <w:kern w:val="0"/>
          <w:szCs w:val="32"/>
        </w:rPr>
        <w:t>具体根据项目</w:t>
      </w:r>
      <w:r>
        <w:rPr>
          <w:rFonts w:hint="eastAsia"/>
          <w:kern w:val="0"/>
          <w:szCs w:val="32"/>
        </w:rPr>
        <w:t>所在村集体</w:t>
      </w:r>
      <w:r>
        <w:rPr>
          <w:kern w:val="0"/>
          <w:szCs w:val="32"/>
        </w:rPr>
        <w:t>实际投资额的</w:t>
      </w:r>
      <w:r>
        <w:rPr>
          <w:rFonts w:hint="eastAsia"/>
          <w:kern w:val="0"/>
          <w:szCs w:val="32"/>
        </w:rPr>
        <w:t>9</w:t>
      </w:r>
      <w:r>
        <w:rPr>
          <w:kern w:val="0"/>
          <w:szCs w:val="32"/>
        </w:rPr>
        <w:t>0%按实结算补助</w:t>
      </w:r>
      <w:r>
        <w:rPr>
          <w:rFonts w:ascii="Times New Roman" w:hAnsi="Times New Roman" w:cs="Times New Roman"/>
          <w:color w:val="000000"/>
          <w:szCs w:val="32"/>
        </w:rPr>
        <w:t>，</w:t>
      </w:r>
      <w:r>
        <w:rPr>
          <w:rFonts w:hint="eastAsia" w:ascii="Times New Roman" w:hAnsi="Times New Roman" w:cs="Times New Roman"/>
          <w:color w:val="000000"/>
          <w:szCs w:val="32"/>
        </w:rPr>
        <w:t>其中土地流转费用按申请奖补当年度支出数额结算，</w:t>
      </w:r>
      <w:r>
        <w:rPr>
          <w:rFonts w:ascii="Times New Roman" w:hAnsi="Times New Roman" w:cs="Times New Roman"/>
          <w:color w:val="000000"/>
          <w:szCs w:val="32"/>
        </w:rPr>
        <w:t>单个项目</w:t>
      </w:r>
      <w:r>
        <w:rPr>
          <w:rFonts w:hint="eastAsia" w:ascii="Times New Roman" w:hAnsi="Times New Roman" w:cs="Times New Roman"/>
          <w:color w:val="000000"/>
          <w:szCs w:val="32"/>
          <w:lang w:eastAsia="zh-CN"/>
        </w:rPr>
        <w:t>补助</w:t>
      </w:r>
      <w:r>
        <w:rPr>
          <w:rFonts w:ascii="Times New Roman" w:hAnsi="Times New Roman" w:cs="Times New Roman"/>
          <w:color w:val="000000"/>
          <w:szCs w:val="32"/>
        </w:rPr>
        <w:t>最高不超过</w:t>
      </w:r>
      <w:r>
        <w:rPr>
          <w:rFonts w:hint="eastAsia" w:ascii="Times New Roman" w:hAnsi="Times New Roman" w:cs="Times New Roman"/>
          <w:color w:val="000000"/>
          <w:szCs w:val="32"/>
        </w:rPr>
        <w:t>400</w:t>
      </w:r>
      <w:r>
        <w:rPr>
          <w:rFonts w:ascii="Times New Roman" w:hAnsi="Times New Roman" w:cs="Times New Roman"/>
          <w:color w:val="000000"/>
          <w:szCs w:val="32"/>
        </w:rPr>
        <w:t>万元。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/>
        </w:rPr>
      </w:pPr>
      <w:r>
        <w:rPr>
          <w:rFonts w:hint="eastAsia" w:ascii="黑体" w:hAnsi="黑体" w:eastAsia="黑体" w:cs="黑体"/>
          <w:snapToGrid w:val="0"/>
          <w:szCs w:val="32"/>
          <w:lang w:eastAsia="zh-CN"/>
        </w:rPr>
        <w:t>四</w:t>
      </w:r>
      <w:r>
        <w:rPr>
          <w:rFonts w:hint="eastAsia" w:ascii="黑体" w:hAnsi="黑体" w:eastAsia="黑体" w:cs="黑体"/>
          <w:snapToGrid w:val="0"/>
          <w:szCs w:val="32"/>
        </w:rPr>
        <w:t>、</w:t>
      </w:r>
      <w:r>
        <w:rPr>
          <w:rFonts w:hint="eastAsia" w:ascii="黑体" w:hAnsi="黑体" w:eastAsia="黑体" w:cs="黑体"/>
          <w:snapToGrid w:val="0"/>
          <w:szCs w:val="32"/>
          <w:lang w:eastAsia="zh-CN"/>
        </w:rPr>
        <w:t>申报和奖补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20" w:firstLineChars="200"/>
        <w:jc w:val="left"/>
        <w:textAlignment w:val="auto"/>
        <w:rPr>
          <w:rFonts w:ascii="仿宋_GB2312" w:hAnsi="宋体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/>
        </w:rPr>
        <w:t>1.申报要求。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（1）项目合计总投资额不低</w:t>
      </w:r>
      <w:r>
        <w:rPr>
          <w:rFonts w:hint="eastAsia" w:ascii="Times New Roman" w:hAnsi="Times New Roman" w:cs="Times New Roman"/>
          <w:color w:val="000000"/>
          <w:szCs w:val="32"/>
        </w:rPr>
        <w:t>于200万元。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（2）村集体实际投资额按项目合同发票、工程决算报告等计算。（3）项目实施的时间必须在2025年 1 月 1 日以后。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40" w:lineRule="exact"/>
        <w:ind w:firstLine="620" w:firstLineChars="200"/>
        <w:jc w:val="left"/>
        <w:textAlignment w:val="auto"/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  <w:lang w:val="en-US" w:eastAsia="zh-CN"/>
        </w:rPr>
        <w:t>2.奖补流程。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（1）项目完成后，由项目所在村提出项目奖补申请，填报《柯桥区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共富创投基金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项目</w:t>
      </w:r>
      <w:r>
        <w:rPr>
          <w:rFonts w:hint="default" w:ascii="仿宋_GB2312" w:hAnsi="宋体" w:cs="仿宋_GB2312"/>
          <w:color w:val="000000"/>
          <w:kern w:val="0"/>
          <w:sz w:val="31"/>
          <w:szCs w:val="31"/>
        </w:rPr>
        <w:t>补助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资金申请表》（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  <w:lang w:eastAsia="zh-CN"/>
        </w:rPr>
        <w:t>见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附件），经村、镇初审后报区农业农村局。（2）区农业农村局经资料审核、现场验收后，报区财政局申请资金奖补。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黑体" w:hAnsi="黑体" w:eastAsia="黑体" w:cs="黑体"/>
          <w:snapToGrid w:val="0"/>
          <w:szCs w:val="32"/>
        </w:rPr>
      </w:pPr>
      <w:r>
        <w:rPr>
          <w:rFonts w:hint="eastAsia" w:ascii="黑体" w:hAnsi="黑体" w:eastAsia="黑体" w:cs="黑体"/>
          <w:snapToGrid w:val="0"/>
          <w:szCs w:val="32"/>
          <w:lang w:eastAsia="zh-CN"/>
        </w:rPr>
        <w:t>五</w:t>
      </w:r>
      <w:r>
        <w:rPr>
          <w:rFonts w:hint="eastAsia" w:ascii="黑体" w:hAnsi="黑体" w:eastAsia="黑体" w:cs="黑体"/>
          <w:snapToGrid w:val="0"/>
          <w:szCs w:val="32"/>
        </w:rPr>
        <w:t>、监管</w:t>
      </w:r>
      <w:r>
        <w:rPr>
          <w:rFonts w:hint="eastAsia" w:ascii="黑体" w:hAnsi="黑体" w:eastAsia="黑体" w:cs="黑体"/>
          <w:snapToGrid w:val="0"/>
          <w:szCs w:val="32"/>
          <w:lang w:eastAsia="zh-CN"/>
        </w:rPr>
        <w:t>和</w:t>
      </w:r>
      <w:r>
        <w:rPr>
          <w:rFonts w:hint="eastAsia" w:ascii="黑体" w:hAnsi="黑体" w:eastAsia="黑体" w:cs="黑体"/>
          <w:snapToGrid w:val="0"/>
          <w:szCs w:val="32"/>
        </w:rPr>
        <w:t>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0" w:firstLineChars="200"/>
        <w:textAlignment w:val="auto"/>
        <w:rPr>
          <w:rFonts w:ascii="仿宋_GB2312" w:hAnsi="宋体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由区农业农村局牵头</w:t>
      </w:r>
      <w:r>
        <w:rPr>
          <w:rFonts w:ascii="仿宋_GB2312"/>
          <w:szCs w:val="32"/>
        </w:rPr>
        <w:t>建立项目调度和监管机制，定期评估项目进展情况，并提供政策、业务和技术指导，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项目完工后，由所在镇（街道）组织初验，区农业农村局牵头组织现场验收，</w:t>
      </w:r>
      <w:r>
        <w:rPr>
          <w:rFonts w:ascii="仿宋_GB2312"/>
          <w:szCs w:val="32"/>
        </w:rPr>
        <w:t>确保资金精准投入，项目见行见效</w:t>
      </w:r>
      <w:r>
        <w:rPr>
          <w:rFonts w:hint="eastAsia" w:ascii="仿宋_GB231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ascii="仿宋_GB2312" w:hAnsi="仿宋_GB2312" w:cs="仿宋_GB2312"/>
          <w:snapToGrid w:val="0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cs="仿宋_GB2312"/>
          <w:snapToGrid w:val="0"/>
          <w:szCs w:val="32"/>
        </w:rPr>
        <w:br w:type="textWrapping"/>
      </w:r>
      <w:r>
        <w:rPr>
          <w:rFonts w:hint="eastAsia" w:ascii="仿宋_GB2312" w:hAnsi="仿宋_GB2312" w:cs="仿宋_GB2312"/>
          <w:snapToGrid w:val="0"/>
          <w:szCs w:val="32"/>
        </w:rPr>
        <w:t>附件：</w:t>
      </w:r>
      <w:r>
        <w:rPr>
          <w:rFonts w:hint="eastAsia" w:ascii="仿宋_GB2312" w:hAnsi="仿宋_GB2312" w:cs="仿宋_GB2312"/>
          <w:snapToGrid w:val="0"/>
          <w:szCs w:val="32"/>
        </w:rPr>
        <w:br w:type="textWrapping"/>
      </w:r>
      <w:r>
        <w:rPr>
          <w:rFonts w:hint="eastAsia" w:ascii="仿宋_GB2312" w:hAnsi="仿宋_GB2312" w:cs="仿宋_GB2312"/>
          <w:snapToGrid w:val="0"/>
          <w:szCs w:val="32"/>
        </w:rPr>
        <w:t xml:space="preserve">    1. 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柯桥区</w:t>
      </w: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共富创投基金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项目</w:t>
      </w:r>
      <w:r>
        <w:rPr>
          <w:rFonts w:hint="default" w:ascii="仿宋_GB2312" w:hAnsi="宋体" w:cs="仿宋_GB2312"/>
          <w:color w:val="000000"/>
          <w:kern w:val="0"/>
          <w:sz w:val="31"/>
          <w:szCs w:val="31"/>
        </w:rPr>
        <w:t>补助</w:t>
      </w: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资金申请表</w:t>
      </w:r>
    </w:p>
    <w:p>
      <w:pPr>
        <w:rPr>
          <w:rFonts w:ascii="仿宋_GB2312" w:hAnsi="宋体" w:cs="仿宋_GB2312"/>
          <w:color w:val="000000"/>
          <w:kern w:val="0"/>
          <w:sz w:val="31"/>
          <w:szCs w:val="31"/>
        </w:rPr>
      </w:pPr>
      <w:r>
        <w:rPr>
          <w:rFonts w:hint="eastAsia" w:ascii="仿宋_GB2312" w:hAnsi="宋体" w:cs="仿宋_GB2312"/>
          <w:color w:val="000000"/>
          <w:kern w:val="0"/>
          <w:sz w:val="31"/>
          <w:szCs w:val="31"/>
        </w:rPr>
        <w:t>附件：</w:t>
      </w:r>
    </w:p>
    <w:p>
      <w:pPr>
        <w:keepNext/>
        <w:keepLines/>
        <w:suppressAutoHyphens/>
        <w:jc w:val="center"/>
        <w:outlineLvl w:val="0"/>
        <w:rPr>
          <w:rFonts w:hint="eastAsia" w:ascii="方正小标宋简体" w:hAnsi="宋体" w:eastAsia="方正小标宋简体" w:cs="宋体"/>
          <w:color w:val="000000"/>
          <w:spacing w:val="-6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spacing w:val="-6"/>
          <w:sz w:val="44"/>
          <w:szCs w:val="44"/>
        </w:rPr>
        <w:t>柯桥区</w:t>
      </w:r>
      <w:r>
        <w:rPr>
          <w:rFonts w:hint="eastAsia" w:ascii="方正小标宋简体" w:hAnsi="宋体" w:eastAsia="方正小标宋简体" w:cs="宋体"/>
          <w:color w:val="000000"/>
          <w:spacing w:val="-6"/>
          <w:sz w:val="44"/>
          <w:szCs w:val="44"/>
          <w:lang w:val="en-US" w:eastAsia="zh-CN"/>
        </w:rPr>
        <w:t>共富创投基金</w:t>
      </w:r>
      <w:r>
        <w:rPr>
          <w:rFonts w:hint="eastAsia" w:ascii="方正小标宋简体" w:hAnsi="宋体" w:eastAsia="方正小标宋简体" w:cs="宋体"/>
          <w:color w:val="000000"/>
          <w:spacing w:val="-6"/>
          <w:sz w:val="44"/>
          <w:szCs w:val="44"/>
        </w:rPr>
        <w:t>项目</w:t>
      </w:r>
      <w:r>
        <w:rPr>
          <w:rFonts w:hint="default" w:ascii="方正小标宋简体" w:hAnsi="宋体" w:eastAsia="方正小标宋简体" w:cs="宋体"/>
          <w:color w:val="000000"/>
          <w:spacing w:val="-6"/>
          <w:sz w:val="44"/>
          <w:szCs w:val="44"/>
        </w:rPr>
        <w:t>补助</w:t>
      </w:r>
      <w:r>
        <w:rPr>
          <w:rFonts w:hint="eastAsia" w:ascii="方正小标宋简体" w:hAnsi="宋体" w:eastAsia="方正小标宋简体" w:cs="宋体"/>
          <w:color w:val="000000"/>
          <w:spacing w:val="-6"/>
          <w:sz w:val="44"/>
          <w:szCs w:val="44"/>
        </w:rPr>
        <w:t>资金申请表</w:t>
      </w:r>
    </w:p>
    <w:p>
      <w:pPr>
        <w:ind w:firstLine="1440" w:firstLineChars="600"/>
        <w:rPr>
          <w:rFonts w:ascii="仿宋_GB2312"/>
          <w:sz w:val="24"/>
        </w:rPr>
      </w:pPr>
      <w:r>
        <w:rPr>
          <w:rFonts w:hint="eastAsia" w:ascii="仿宋_GB2312"/>
          <w:sz w:val="24"/>
        </w:rPr>
        <w:t xml:space="preserve">                             填报日期：   年     月    日</w:t>
      </w:r>
    </w:p>
    <w:p>
      <w:pPr>
        <w:adjustRightInd w:val="0"/>
        <w:snapToGrid w:val="0"/>
        <w:spacing w:line="120" w:lineRule="exact"/>
        <w:jc w:val="left"/>
        <w:rPr>
          <w:rFonts w:ascii="宋体"/>
          <w:spacing w:val="-12"/>
          <w:sz w:val="13"/>
          <w:szCs w:val="13"/>
        </w:rPr>
      </w:pPr>
    </w:p>
    <w:tbl>
      <w:tblPr>
        <w:tblStyle w:val="8"/>
        <w:tblW w:w="866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2238"/>
        <w:gridCol w:w="1901"/>
        <w:gridCol w:w="221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项目所在村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（盖章）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333333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34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项目投资总额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color w:val="333333"/>
                <w:sz w:val="24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（万元）</w:t>
            </w:r>
          </w:p>
        </w:tc>
        <w:tc>
          <w:tcPr>
            <w:tcW w:w="22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32"/>
              </w:rPr>
            </w:pPr>
          </w:p>
        </w:tc>
        <w:tc>
          <w:tcPr>
            <w:tcW w:w="19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32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村集体投入额（万元）</w:t>
            </w:r>
          </w:p>
        </w:tc>
        <w:tc>
          <w:tcPr>
            <w:tcW w:w="22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333333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hint="default" w:ascii="宋体" w:hAnsi="宋体" w:cs="宋体"/>
                <w:color w:val="000000"/>
                <w:kern w:val="0"/>
                <w:sz w:val="24"/>
              </w:rPr>
              <w:t>实施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23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40" w:lineRule="exact"/>
              <w:ind w:firstLine="3360" w:firstLineChars="140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cs="宋体"/>
                <w:color w:val="000000"/>
                <w:kern w:val="0"/>
                <w:sz w:val="24"/>
              </w:rPr>
              <w:t>项目完工时间</w:t>
            </w:r>
          </w:p>
        </w:tc>
        <w:tc>
          <w:tcPr>
            <w:tcW w:w="22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240" w:lineRule="exact"/>
              <w:ind w:firstLine="3360" w:firstLineChars="1400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3360" w:firstLineChars="14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3360" w:firstLineChars="14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3360" w:firstLineChars="14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ind w:firstLine="3360" w:firstLineChars="14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负责人（签名）：</w:t>
            </w:r>
          </w:p>
          <w:p>
            <w:pPr>
              <w:widowControl/>
              <w:spacing w:line="240" w:lineRule="exact"/>
              <w:ind w:firstLine="3360" w:firstLineChars="1400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3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村级审核意见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（单位盖章）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负责人（签名）：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镇级审核意见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（单位盖章）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负责人（签名）：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区农业农村局</w:t>
            </w:r>
          </w:p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审核意见</w:t>
            </w:r>
          </w:p>
        </w:tc>
        <w:tc>
          <w:tcPr>
            <w:tcW w:w="634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（单位盖章）</w:t>
            </w:r>
          </w:p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负责人（签名）：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年   月   日</w:t>
            </w:r>
          </w:p>
        </w:tc>
      </w:tr>
      <w:bookmarkEnd w:id="0"/>
    </w:tbl>
    <w:p>
      <w:pPr>
        <w:spacing w:line="560" w:lineRule="exact"/>
        <w:rPr>
          <w:rFonts w:ascii="仿宋_GB231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65984EA8"/>
    <w:rsid w:val="00036830"/>
    <w:rsid w:val="00076C17"/>
    <w:rsid w:val="000B6922"/>
    <w:rsid w:val="000F075E"/>
    <w:rsid w:val="000F7290"/>
    <w:rsid w:val="00106894"/>
    <w:rsid w:val="0018544E"/>
    <w:rsid w:val="001A5AAD"/>
    <w:rsid w:val="001B223C"/>
    <w:rsid w:val="001C694A"/>
    <w:rsid w:val="001D3EAF"/>
    <w:rsid w:val="001F23F8"/>
    <w:rsid w:val="001F63F7"/>
    <w:rsid w:val="00205DCC"/>
    <w:rsid w:val="00215AA4"/>
    <w:rsid w:val="002270F8"/>
    <w:rsid w:val="002455D5"/>
    <w:rsid w:val="002533E8"/>
    <w:rsid w:val="002F49AF"/>
    <w:rsid w:val="003268E1"/>
    <w:rsid w:val="00352CBC"/>
    <w:rsid w:val="003E6125"/>
    <w:rsid w:val="004321B1"/>
    <w:rsid w:val="00433EB4"/>
    <w:rsid w:val="004478C0"/>
    <w:rsid w:val="0046306E"/>
    <w:rsid w:val="00464490"/>
    <w:rsid w:val="004965AC"/>
    <w:rsid w:val="004A2A75"/>
    <w:rsid w:val="004E1692"/>
    <w:rsid w:val="004F5CBD"/>
    <w:rsid w:val="005003B9"/>
    <w:rsid w:val="00534E98"/>
    <w:rsid w:val="00556571"/>
    <w:rsid w:val="00566364"/>
    <w:rsid w:val="00586951"/>
    <w:rsid w:val="005A7175"/>
    <w:rsid w:val="005C18EA"/>
    <w:rsid w:val="005E4725"/>
    <w:rsid w:val="005F050D"/>
    <w:rsid w:val="005F4947"/>
    <w:rsid w:val="00602DCD"/>
    <w:rsid w:val="00602E43"/>
    <w:rsid w:val="00611897"/>
    <w:rsid w:val="00616E4E"/>
    <w:rsid w:val="0061762D"/>
    <w:rsid w:val="00621C19"/>
    <w:rsid w:val="00633A25"/>
    <w:rsid w:val="00656476"/>
    <w:rsid w:val="00676DEB"/>
    <w:rsid w:val="006B0671"/>
    <w:rsid w:val="006E0923"/>
    <w:rsid w:val="006E2C26"/>
    <w:rsid w:val="006E3551"/>
    <w:rsid w:val="006E3956"/>
    <w:rsid w:val="006E7562"/>
    <w:rsid w:val="007360CD"/>
    <w:rsid w:val="00736FFC"/>
    <w:rsid w:val="00740736"/>
    <w:rsid w:val="00754E11"/>
    <w:rsid w:val="00764D4F"/>
    <w:rsid w:val="00782F04"/>
    <w:rsid w:val="007E4CA5"/>
    <w:rsid w:val="00805B54"/>
    <w:rsid w:val="0081487C"/>
    <w:rsid w:val="00832842"/>
    <w:rsid w:val="00870C96"/>
    <w:rsid w:val="00891A8F"/>
    <w:rsid w:val="008E74B5"/>
    <w:rsid w:val="00911A1E"/>
    <w:rsid w:val="009176DE"/>
    <w:rsid w:val="00943B41"/>
    <w:rsid w:val="00991ADF"/>
    <w:rsid w:val="009C332F"/>
    <w:rsid w:val="00A00AC0"/>
    <w:rsid w:val="00A05FA5"/>
    <w:rsid w:val="00A16B3F"/>
    <w:rsid w:val="00A475C5"/>
    <w:rsid w:val="00A80B63"/>
    <w:rsid w:val="00A84223"/>
    <w:rsid w:val="00A92301"/>
    <w:rsid w:val="00AB1A6E"/>
    <w:rsid w:val="00AC544F"/>
    <w:rsid w:val="00AE442F"/>
    <w:rsid w:val="00B420D1"/>
    <w:rsid w:val="00B71304"/>
    <w:rsid w:val="00B736DA"/>
    <w:rsid w:val="00BD5B93"/>
    <w:rsid w:val="00BE1545"/>
    <w:rsid w:val="00BF706B"/>
    <w:rsid w:val="00C027D1"/>
    <w:rsid w:val="00C034B9"/>
    <w:rsid w:val="00C25CB5"/>
    <w:rsid w:val="00C42A75"/>
    <w:rsid w:val="00C47646"/>
    <w:rsid w:val="00C53DEA"/>
    <w:rsid w:val="00C66EDA"/>
    <w:rsid w:val="00C85632"/>
    <w:rsid w:val="00CA6D8B"/>
    <w:rsid w:val="00CC7822"/>
    <w:rsid w:val="00D33159"/>
    <w:rsid w:val="00D36AD7"/>
    <w:rsid w:val="00D37D3A"/>
    <w:rsid w:val="00D55F29"/>
    <w:rsid w:val="00DC7C1D"/>
    <w:rsid w:val="00DD0277"/>
    <w:rsid w:val="00DF4368"/>
    <w:rsid w:val="00DF5B74"/>
    <w:rsid w:val="00E02481"/>
    <w:rsid w:val="00E156DD"/>
    <w:rsid w:val="00E476F6"/>
    <w:rsid w:val="00E5461E"/>
    <w:rsid w:val="00E640EE"/>
    <w:rsid w:val="00E80CFE"/>
    <w:rsid w:val="00E86653"/>
    <w:rsid w:val="00EA0858"/>
    <w:rsid w:val="00EA735F"/>
    <w:rsid w:val="00EB60B2"/>
    <w:rsid w:val="00EC2DDE"/>
    <w:rsid w:val="00F01354"/>
    <w:rsid w:val="00F211EF"/>
    <w:rsid w:val="00F51B48"/>
    <w:rsid w:val="00F73F7F"/>
    <w:rsid w:val="00F902F9"/>
    <w:rsid w:val="00F95BB2"/>
    <w:rsid w:val="00FB62F5"/>
    <w:rsid w:val="00FB7CF7"/>
    <w:rsid w:val="00FD2820"/>
    <w:rsid w:val="00FE606A"/>
    <w:rsid w:val="01057174"/>
    <w:rsid w:val="011C44BE"/>
    <w:rsid w:val="01487061"/>
    <w:rsid w:val="014D0096"/>
    <w:rsid w:val="01565C22"/>
    <w:rsid w:val="01687703"/>
    <w:rsid w:val="017C6D0A"/>
    <w:rsid w:val="01AC22E6"/>
    <w:rsid w:val="01F9035B"/>
    <w:rsid w:val="020B07BA"/>
    <w:rsid w:val="026305F6"/>
    <w:rsid w:val="02FA082F"/>
    <w:rsid w:val="03AF33C7"/>
    <w:rsid w:val="04B0389B"/>
    <w:rsid w:val="04C6509C"/>
    <w:rsid w:val="050339CA"/>
    <w:rsid w:val="054D733B"/>
    <w:rsid w:val="05583F39"/>
    <w:rsid w:val="056B77C2"/>
    <w:rsid w:val="05A50F26"/>
    <w:rsid w:val="063B3638"/>
    <w:rsid w:val="065344DE"/>
    <w:rsid w:val="06C42348"/>
    <w:rsid w:val="06F3181D"/>
    <w:rsid w:val="0733430F"/>
    <w:rsid w:val="0768045D"/>
    <w:rsid w:val="07886409"/>
    <w:rsid w:val="07D4164E"/>
    <w:rsid w:val="080737D2"/>
    <w:rsid w:val="082F4AD6"/>
    <w:rsid w:val="08EE6740"/>
    <w:rsid w:val="0902043D"/>
    <w:rsid w:val="093C74AB"/>
    <w:rsid w:val="09523172"/>
    <w:rsid w:val="09664528"/>
    <w:rsid w:val="09A137B2"/>
    <w:rsid w:val="09D45935"/>
    <w:rsid w:val="09F935EE"/>
    <w:rsid w:val="0A05700F"/>
    <w:rsid w:val="0A1B3564"/>
    <w:rsid w:val="0ADB0F46"/>
    <w:rsid w:val="0B5036E2"/>
    <w:rsid w:val="0B8909A2"/>
    <w:rsid w:val="0B995089"/>
    <w:rsid w:val="0BB53545"/>
    <w:rsid w:val="0BB84DE3"/>
    <w:rsid w:val="0BDC4F75"/>
    <w:rsid w:val="0BDC6D23"/>
    <w:rsid w:val="0D136775"/>
    <w:rsid w:val="0D1D167E"/>
    <w:rsid w:val="0D613984"/>
    <w:rsid w:val="0D6945E7"/>
    <w:rsid w:val="0D8238FA"/>
    <w:rsid w:val="0DC857B1"/>
    <w:rsid w:val="0E680D42"/>
    <w:rsid w:val="0E7B2823"/>
    <w:rsid w:val="0EB61AAE"/>
    <w:rsid w:val="0EC95C85"/>
    <w:rsid w:val="0EE50270"/>
    <w:rsid w:val="0F034B9F"/>
    <w:rsid w:val="0FA4224E"/>
    <w:rsid w:val="0FD146C5"/>
    <w:rsid w:val="10101691"/>
    <w:rsid w:val="105570A4"/>
    <w:rsid w:val="106E75C3"/>
    <w:rsid w:val="10742B14"/>
    <w:rsid w:val="10D10E21"/>
    <w:rsid w:val="11E354B3"/>
    <w:rsid w:val="125638ED"/>
    <w:rsid w:val="125E66E4"/>
    <w:rsid w:val="13165211"/>
    <w:rsid w:val="137D5290"/>
    <w:rsid w:val="14942891"/>
    <w:rsid w:val="14A168E7"/>
    <w:rsid w:val="150A2B53"/>
    <w:rsid w:val="151412DC"/>
    <w:rsid w:val="158346B4"/>
    <w:rsid w:val="16610551"/>
    <w:rsid w:val="175B1444"/>
    <w:rsid w:val="17606A5A"/>
    <w:rsid w:val="17AF79E2"/>
    <w:rsid w:val="17B866F9"/>
    <w:rsid w:val="17D80CE7"/>
    <w:rsid w:val="182F1386"/>
    <w:rsid w:val="18363C5F"/>
    <w:rsid w:val="18491BE4"/>
    <w:rsid w:val="18AA6C2D"/>
    <w:rsid w:val="197F7EC5"/>
    <w:rsid w:val="198228B4"/>
    <w:rsid w:val="19AA0461"/>
    <w:rsid w:val="19B80DD0"/>
    <w:rsid w:val="19BB7B45"/>
    <w:rsid w:val="19F641C0"/>
    <w:rsid w:val="1A497C7A"/>
    <w:rsid w:val="1A824F3A"/>
    <w:rsid w:val="1BC17CE4"/>
    <w:rsid w:val="1C4C57FF"/>
    <w:rsid w:val="1C512E16"/>
    <w:rsid w:val="1C8A35E0"/>
    <w:rsid w:val="1D6F5C49"/>
    <w:rsid w:val="1D731F8B"/>
    <w:rsid w:val="1DD2442A"/>
    <w:rsid w:val="1E71154D"/>
    <w:rsid w:val="1E957931"/>
    <w:rsid w:val="1EDB2E6A"/>
    <w:rsid w:val="1EE00481"/>
    <w:rsid w:val="1EF65EF6"/>
    <w:rsid w:val="1F38650F"/>
    <w:rsid w:val="1F5F3A9B"/>
    <w:rsid w:val="1F90634B"/>
    <w:rsid w:val="20511636"/>
    <w:rsid w:val="20523600"/>
    <w:rsid w:val="20BD4F1E"/>
    <w:rsid w:val="20F5070B"/>
    <w:rsid w:val="213C22E6"/>
    <w:rsid w:val="21893052"/>
    <w:rsid w:val="21BB4566"/>
    <w:rsid w:val="21C422DC"/>
    <w:rsid w:val="21C4457A"/>
    <w:rsid w:val="21F71107"/>
    <w:rsid w:val="21FF50C2"/>
    <w:rsid w:val="222114DC"/>
    <w:rsid w:val="22804455"/>
    <w:rsid w:val="22963C78"/>
    <w:rsid w:val="22BB723B"/>
    <w:rsid w:val="22DA1DB7"/>
    <w:rsid w:val="22F64717"/>
    <w:rsid w:val="22F97D63"/>
    <w:rsid w:val="231F5A1C"/>
    <w:rsid w:val="23527C87"/>
    <w:rsid w:val="235F21D5"/>
    <w:rsid w:val="23935FE5"/>
    <w:rsid w:val="242B03F0"/>
    <w:rsid w:val="24661428"/>
    <w:rsid w:val="24A41E8A"/>
    <w:rsid w:val="24AF4B7D"/>
    <w:rsid w:val="2523360F"/>
    <w:rsid w:val="259F4C1E"/>
    <w:rsid w:val="26105DEC"/>
    <w:rsid w:val="27182EAE"/>
    <w:rsid w:val="27BB7CDD"/>
    <w:rsid w:val="27FC632B"/>
    <w:rsid w:val="28463A4A"/>
    <w:rsid w:val="284F6DA3"/>
    <w:rsid w:val="28885E11"/>
    <w:rsid w:val="28EE05B3"/>
    <w:rsid w:val="292D69B8"/>
    <w:rsid w:val="29B36EBE"/>
    <w:rsid w:val="29BD5F8E"/>
    <w:rsid w:val="29C02C6A"/>
    <w:rsid w:val="2A047719"/>
    <w:rsid w:val="2A067935"/>
    <w:rsid w:val="2A157B78"/>
    <w:rsid w:val="2A621291"/>
    <w:rsid w:val="2A7C19A5"/>
    <w:rsid w:val="2A8B7E3A"/>
    <w:rsid w:val="2B66760F"/>
    <w:rsid w:val="2B6C37C8"/>
    <w:rsid w:val="2BB1567F"/>
    <w:rsid w:val="2BC2788C"/>
    <w:rsid w:val="2C1B6F9C"/>
    <w:rsid w:val="2C3562B0"/>
    <w:rsid w:val="2C82701B"/>
    <w:rsid w:val="2D030415"/>
    <w:rsid w:val="2D483DC1"/>
    <w:rsid w:val="2DE25FC3"/>
    <w:rsid w:val="2E467F4D"/>
    <w:rsid w:val="2E7A444E"/>
    <w:rsid w:val="2ED7364E"/>
    <w:rsid w:val="2FAF45CB"/>
    <w:rsid w:val="2FEDCEAA"/>
    <w:rsid w:val="30AB4D93"/>
    <w:rsid w:val="311E37B6"/>
    <w:rsid w:val="31660CB9"/>
    <w:rsid w:val="316B4522"/>
    <w:rsid w:val="3183186B"/>
    <w:rsid w:val="31EF6F01"/>
    <w:rsid w:val="32AC6BA0"/>
    <w:rsid w:val="32EB3B6C"/>
    <w:rsid w:val="330E33B7"/>
    <w:rsid w:val="331105EF"/>
    <w:rsid w:val="339C09C3"/>
    <w:rsid w:val="33CF6FEA"/>
    <w:rsid w:val="33E5680D"/>
    <w:rsid w:val="344A2B14"/>
    <w:rsid w:val="34713BFD"/>
    <w:rsid w:val="347D6A46"/>
    <w:rsid w:val="34E95E89"/>
    <w:rsid w:val="357C7EED"/>
    <w:rsid w:val="35E328D9"/>
    <w:rsid w:val="36033831"/>
    <w:rsid w:val="37587952"/>
    <w:rsid w:val="376E2867"/>
    <w:rsid w:val="379950AD"/>
    <w:rsid w:val="37BF30E5"/>
    <w:rsid w:val="37E10029"/>
    <w:rsid w:val="37EA34C5"/>
    <w:rsid w:val="381C6576"/>
    <w:rsid w:val="386648D7"/>
    <w:rsid w:val="38B3B727"/>
    <w:rsid w:val="39340D06"/>
    <w:rsid w:val="39893797"/>
    <w:rsid w:val="39B12CEE"/>
    <w:rsid w:val="3AAC3BE1"/>
    <w:rsid w:val="3AC21656"/>
    <w:rsid w:val="3ADB314E"/>
    <w:rsid w:val="3AE50EA1"/>
    <w:rsid w:val="3B077069"/>
    <w:rsid w:val="3BB30F9F"/>
    <w:rsid w:val="3C1E28BD"/>
    <w:rsid w:val="3C805325"/>
    <w:rsid w:val="3CAB7EC8"/>
    <w:rsid w:val="3CC11038"/>
    <w:rsid w:val="3CD81C5C"/>
    <w:rsid w:val="3D1A4E14"/>
    <w:rsid w:val="3D3B56F0"/>
    <w:rsid w:val="3D5E4F3B"/>
    <w:rsid w:val="3D8726E3"/>
    <w:rsid w:val="3D9C4DE0"/>
    <w:rsid w:val="3E10092B"/>
    <w:rsid w:val="3E277F08"/>
    <w:rsid w:val="3E5527E2"/>
    <w:rsid w:val="3EA03A5D"/>
    <w:rsid w:val="3F544847"/>
    <w:rsid w:val="3FB452E6"/>
    <w:rsid w:val="3FBA2C92"/>
    <w:rsid w:val="407231D7"/>
    <w:rsid w:val="40A1586A"/>
    <w:rsid w:val="40DB5220"/>
    <w:rsid w:val="41197AF6"/>
    <w:rsid w:val="415648A7"/>
    <w:rsid w:val="418C02C8"/>
    <w:rsid w:val="41A22046"/>
    <w:rsid w:val="41C37A62"/>
    <w:rsid w:val="430A1DED"/>
    <w:rsid w:val="43BB2671"/>
    <w:rsid w:val="43CA332A"/>
    <w:rsid w:val="43DE6DD5"/>
    <w:rsid w:val="446E0159"/>
    <w:rsid w:val="44FF7003"/>
    <w:rsid w:val="45592BB7"/>
    <w:rsid w:val="46096031"/>
    <w:rsid w:val="460B4CD7"/>
    <w:rsid w:val="473C453F"/>
    <w:rsid w:val="479E0D55"/>
    <w:rsid w:val="47FE17F4"/>
    <w:rsid w:val="494E0559"/>
    <w:rsid w:val="495E079C"/>
    <w:rsid w:val="49902920"/>
    <w:rsid w:val="49F11610"/>
    <w:rsid w:val="4A0C644A"/>
    <w:rsid w:val="4A5676C5"/>
    <w:rsid w:val="4A78588E"/>
    <w:rsid w:val="4AC42881"/>
    <w:rsid w:val="4B105AC6"/>
    <w:rsid w:val="4BBE19C6"/>
    <w:rsid w:val="4C6065D9"/>
    <w:rsid w:val="4C79769B"/>
    <w:rsid w:val="4C870569"/>
    <w:rsid w:val="4D3F08E5"/>
    <w:rsid w:val="4D65626A"/>
    <w:rsid w:val="4DA35517"/>
    <w:rsid w:val="4DA44BEC"/>
    <w:rsid w:val="4DF01BDF"/>
    <w:rsid w:val="4E233D62"/>
    <w:rsid w:val="4E241889"/>
    <w:rsid w:val="4E2D698F"/>
    <w:rsid w:val="4EA74993"/>
    <w:rsid w:val="4F2E29BF"/>
    <w:rsid w:val="4F6463E1"/>
    <w:rsid w:val="4FCC21D8"/>
    <w:rsid w:val="4FF04118"/>
    <w:rsid w:val="50120532"/>
    <w:rsid w:val="50BE5FC4"/>
    <w:rsid w:val="50D457E8"/>
    <w:rsid w:val="50DE21C3"/>
    <w:rsid w:val="50E7551B"/>
    <w:rsid w:val="51346287"/>
    <w:rsid w:val="513A1AEF"/>
    <w:rsid w:val="51474A6D"/>
    <w:rsid w:val="519C4558"/>
    <w:rsid w:val="529B480F"/>
    <w:rsid w:val="52D10231"/>
    <w:rsid w:val="52F061DD"/>
    <w:rsid w:val="536C61AC"/>
    <w:rsid w:val="54DD48E5"/>
    <w:rsid w:val="550A7A2A"/>
    <w:rsid w:val="55236D3E"/>
    <w:rsid w:val="55A559A5"/>
    <w:rsid w:val="55CF47D0"/>
    <w:rsid w:val="563A5C8D"/>
    <w:rsid w:val="565A678F"/>
    <w:rsid w:val="571D11AF"/>
    <w:rsid w:val="5798756F"/>
    <w:rsid w:val="57A71560"/>
    <w:rsid w:val="57B123DF"/>
    <w:rsid w:val="57FD73D2"/>
    <w:rsid w:val="58E14F46"/>
    <w:rsid w:val="58E16CF4"/>
    <w:rsid w:val="58F509F1"/>
    <w:rsid w:val="59154BEF"/>
    <w:rsid w:val="5973309F"/>
    <w:rsid w:val="59BD32BD"/>
    <w:rsid w:val="5A183818"/>
    <w:rsid w:val="5A6C083F"/>
    <w:rsid w:val="5AD52888"/>
    <w:rsid w:val="5AD54636"/>
    <w:rsid w:val="5B242EC8"/>
    <w:rsid w:val="5BC07095"/>
    <w:rsid w:val="5C2C64D8"/>
    <w:rsid w:val="5C683702"/>
    <w:rsid w:val="5C7834CB"/>
    <w:rsid w:val="5C99449C"/>
    <w:rsid w:val="5D370E7C"/>
    <w:rsid w:val="5D545D12"/>
    <w:rsid w:val="5DD60DF1"/>
    <w:rsid w:val="5DEA664B"/>
    <w:rsid w:val="5E3B0C54"/>
    <w:rsid w:val="5E8E6FD6"/>
    <w:rsid w:val="5E99597B"/>
    <w:rsid w:val="5EFC4888"/>
    <w:rsid w:val="5F025C16"/>
    <w:rsid w:val="5FD10777"/>
    <w:rsid w:val="5FFB4B3F"/>
    <w:rsid w:val="603340C9"/>
    <w:rsid w:val="606326E4"/>
    <w:rsid w:val="60A56859"/>
    <w:rsid w:val="60E5134B"/>
    <w:rsid w:val="60F8107F"/>
    <w:rsid w:val="611063C8"/>
    <w:rsid w:val="61DC62AA"/>
    <w:rsid w:val="621B3277"/>
    <w:rsid w:val="623A1223"/>
    <w:rsid w:val="62586279"/>
    <w:rsid w:val="62CE653B"/>
    <w:rsid w:val="635A6C6F"/>
    <w:rsid w:val="63F91396"/>
    <w:rsid w:val="64234664"/>
    <w:rsid w:val="64444865"/>
    <w:rsid w:val="650C17EE"/>
    <w:rsid w:val="65534AD5"/>
    <w:rsid w:val="658904F7"/>
    <w:rsid w:val="65984EA8"/>
    <w:rsid w:val="65A92947"/>
    <w:rsid w:val="65AF4AFD"/>
    <w:rsid w:val="65DA0D53"/>
    <w:rsid w:val="65E12607"/>
    <w:rsid w:val="660B3602"/>
    <w:rsid w:val="66E04A8F"/>
    <w:rsid w:val="67256946"/>
    <w:rsid w:val="67325951"/>
    <w:rsid w:val="677F6642"/>
    <w:rsid w:val="67EE31DB"/>
    <w:rsid w:val="681419D0"/>
    <w:rsid w:val="68ED08BB"/>
    <w:rsid w:val="690F6F65"/>
    <w:rsid w:val="69601EB7"/>
    <w:rsid w:val="69674FF3"/>
    <w:rsid w:val="69C935B8"/>
    <w:rsid w:val="6A3C022E"/>
    <w:rsid w:val="6A6652AB"/>
    <w:rsid w:val="6A835E5D"/>
    <w:rsid w:val="6B056872"/>
    <w:rsid w:val="6B621F16"/>
    <w:rsid w:val="6B6A5AD9"/>
    <w:rsid w:val="6B7A7622"/>
    <w:rsid w:val="6BE742BF"/>
    <w:rsid w:val="6C044D7B"/>
    <w:rsid w:val="6C496C32"/>
    <w:rsid w:val="6C7A3290"/>
    <w:rsid w:val="6CEE310D"/>
    <w:rsid w:val="6CEE3336"/>
    <w:rsid w:val="6D4627E7"/>
    <w:rsid w:val="6D65184A"/>
    <w:rsid w:val="6DCC18C9"/>
    <w:rsid w:val="6DDC5CC7"/>
    <w:rsid w:val="6E0E1EE1"/>
    <w:rsid w:val="6EB5235D"/>
    <w:rsid w:val="6ECE341F"/>
    <w:rsid w:val="6EED5206"/>
    <w:rsid w:val="6F4162E7"/>
    <w:rsid w:val="6F524091"/>
    <w:rsid w:val="6FDD60FD"/>
    <w:rsid w:val="70251764"/>
    <w:rsid w:val="702F7EED"/>
    <w:rsid w:val="704A51D1"/>
    <w:rsid w:val="706E6EF2"/>
    <w:rsid w:val="708E10B8"/>
    <w:rsid w:val="70B54896"/>
    <w:rsid w:val="70F058CE"/>
    <w:rsid w:val="70FA3407"/>
    <w:rsid w:val="716A5681"/>
    <w:rsid w:val="71E74F23"/>
    <w:rsid w:val="72E15E16"/>
    <w:rsid w:val="731C29AB"/>
    <w:rsid w:val="733D0B73"/>
    <w:rsid w:val="737427E7"/>
    <w:rsid w:val="739B4142"/>
    <w:rsid w:val="73AE4625"/>
    <w:rsid w:val="73F46B26"/>
    <w:rsid w:val="74051691"/>
    <w:rsid w:val="741D57E5"/>
    <w:rsid w:val="747F7695"/>
    <w:rsid w:val="748C0004"/>
    <w:rsid w:val="74BD640F"/>
    <w:rsid w:val="74D253FE"/>
    <w:rsid w:val="751002ED"/>
    <w:rsid w:val="75B0387E"/>
    <w:rsid w:val="75D86C1E"/>
    <w:rsid w:val="761958C7"/>
    <w:rsid w:val="766905FD"/>
    <w:rsid w:val="7718792D"/>
    <w:rsid w:val="77335A15"/>
    <w:rsid w:val="77387FCF"/>
    <w:rsid w:val="778E5E41"/>
    <w:rsid w:val="77CF3E43"/>
    <w:rsid w:val="77D870BC"/>
    <w:rsid w:val="77DC095A"/>
    <w:rsid w:val="780E2ADE"/>
    <w:rsid w:val="78146346"/>
    <w:rsid w:val="78293DB1"/>
    <w:rsid w:val="788A485A"/>
    <w:rsid w:val="78A551F0"/>
    <w:rsid w:val="79621333"/>
    <w:rsid w:val="799A6D1F"/>
    <w:rsid w:val="79F93A46"/>
    <w:rsid w:val="7A5A025C"/>
    <w:rsid w:val="7A792DD8"/>
    <w:rsid w:val="7AED2E7F"/>
    <w:rsid w:val="7AED77B2"/>
    <w:rsid w:val="7B0408F4"/>
    <w:rsid w:val="7B234AF2"/>
    <w:rsid w:val="7C240B22"/>
    <w:rsid w:val="7C335B67"/>
    <w:rsid w:val="7C3C5E6C"/>
    <w:rsid w:val="7C833A9B"/>
    <w:rsid w:val="7D985324"/>
    <w:rsid w:val="7DB19666"/>
    <w:rsid w:val="7DFA488C"/>
    <w:rsid w:val="7E0B3D48"/>
    <w:rsid w:val="7E222493"/>
    <w:rsid w:val="7F475253"/>
    <w:rsid w:val="7F9F6E3D"/>
    <w:rsid w:val="7FCCB2E7"/>
    <w:rsid w:val="8FFD872E"/>
    <w:rsid w:val="DAFFB173"/>
    <w:rsid w:val="DDBFA3A1"/>
    <w:rsid w:val="F7EF8068"/>
    <w:rsid w:val="FF7B75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link w:val="13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_GB2312" w:hAnsi="FangSong_GB2312" w:eastAsia="FangSong_GB2312" w:cs="FangSong_GB2312"/>
      <w:snapToGrid w:val="0"/>
      <w:color w:val="000000"/>
      <w:kern w:val="0"/>
      <w:sz w:val="31"/>
      <w:szCs w:val="31"/>
      <w:lang w:eastAsia="en-US"/>
    </w:rPr>
  </w:style>
  <w:style w:type="paragraph" w:styleId="5">
    <w:name w:val="Body Text First Indent"/>
    <w:basedOn w:val="4"/>
    <w:next w:val="1"/>
    <w:qFormat/>
    <w:uiPriority w:val="0"/>
    <w:pPr>
      <w:widowControl w:val="0"/>
      <w:spacing w:after="120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2"/>
      <w:lang w:eastAsia="zh-CN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2">
    <w:name w:val="页脚 Char"/>
    <w:basedOn w:val="10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3">
    <w:name w:val="正文文本 Char"/>
    <w:basedOn w:val="10"/>
    <w:link w:val="4"/>
    <w:qFormat/>
    <w:uiPriority w:val="0"/>
    <w:rPr>
      <w:rFonts w:ascii="FangSong_GB2312" w:hAnsi="FangSong_GB2312" w:eastAsia="FangSong_GB2312" w:cs="FangSong_GB2312"/>
      <w:snapToGrid w:val="0"/>
      <w:color w:val="000000"/>
      <w:sz w:val="31"/>
      <w:szCs w:val="31"/>
      <w:lang w:eastAsia="en-US"/>
    </w:rPr>
  </w:style>
  <w:style w:type="table" w:customStyle="1" w:styleId="14">
    <w:name w:val="Table Normal"/>
    <w:semiHidden/>
    <w:unhideWhenUsed/>
    <w:qFormat/>
    <w:uiPriority w:val="0"/>
    <w:rPr>
      <w:rFonts w:ascii="Arial" w:hAnsi="Arial" w:cs="Arial" w:eastAsiaTheme="minorEastAsia"/>
    </w:rPr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FangSong_GB2312" w:hAnsi="FangSong_GB2312" w:eastAsia="FangSong_GB2312" w:cs="FangSong_GB2312"/>
      <w:snapToGrid w:val="0"/>
      <w:color w:val="000000"/>
      <w:kern w:val="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982</Words>
  <Characters>995</Characters>
  <Lines>11</Lines>
  <Paragraphs>3</Paragraphs>
  <TotalTime>0</TotalTime>
  <ScaleCrop>false</ScaleCrop>
  <LinksUpToDate>false</LinksUpToDate>
  <CharactersWithSpaces>1313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2025-03-05T07:29:00Z</dcterms:created>
  <dc:creator>哎呀</dc:creator>
  <cp:lastModifiedBy>哎呀</cp:lastModifiedBy>
  <dcterms:modified xsi:type="dcterms:W3CDTF">2025-05-15T01:06:51Z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  <property fmtid="{D5CDD505-2E9C-101B-9397-08002B2CF9AE}" pid="3" name="ICV">
    <vt:lpwstr>4B6045EA25C843E58243B3FB07223933_13</vt:lpwstr>
  </property>
  <property fmtid="{D5CDD505-2E9C-101B-9397-08002B2CF9AE}" pid="4" name="KSOTemplateDocerSaveRecord">
    <vt:lpwstr>eyJoZGlkIjoiNWFlZjAwM2EwMjBmMWMzNTQ4OTFjNDdmZGU0YTM0NDUiLCJ1c2VySWQiOiI0NTU4MTg1MzYifQ==</vt:lpwstr>
  </property>
</Properties>
</file>