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仿宋" w:eastAsia="黑体"/>
          <w:sz w:val="36"/>
          <w:szCs w:val="36"/>
        </w:rPr>
      </w:pPr>
      <w:r>
        <w:rPr>
          <w:rFonts w:eastAsia="黑体"/>
          <w:kern w:val="0"/>
          <w:position w:val="-1"/>
          <w:sz w:val="36"/>
          <w:lang w:val="zh-CN"/>
        </w:rPr>
        <w:t>宁波市地方标准</w:t>
      </w:r>
      <w:r>
        <w:rPr>
          <w:rFonts w:hint="eastAsia" w:ascii="黑体" w:hAnsi="仿宋" w:eastAsia="黑体"/>
          <w:sz w:val="36"/>
          <w:szCs w:val="36"/>
        </w:rPr>
        <w:t>《</w:t>
      </w:r>
      <w:r>
        <w:rPr>
          <w:rFonts w:hint="eastAsia" w:eastAsia="黑体"/>
          <w:kern w:val="0"/>
          <w:position w:val="-1"/>
          <w:sz w:val="36"/>
          <w:lang w:val="zh-CN"/>
        </w:rPr>
        <w:t>品牌指导</w:t>
      </w:r>
      <w:r>
        <w:rPr>
          <w:rFonts w:eastAsia="黑体"/>
          <w:kern w:val="0"/>
          <w:position w:val="-1"/>
          <w:sz w:val="36"/>
          <w:lang w:val="zh-CN"/>
        </w:rPr>
        <w:t>服务站星级评价规范</w:t>
      </w:r>
      <w:r>
        <w:rPr>
          <w:rFonts w:hint="eastAsia" w:ascii="黑体" w:hAnsi="仿宋" w:eastAsia="黑体"/>
          <w:sz w:val="36"/>
          <w:szCs w:val="36"/>
        </w:rPr>
        <w:t>》征求意见汇总表</w:t>
      </w:r>
    </w:p>
    <w:p>
      <w:pPr>
        <w:spacing w:line="360" w:lineRule="auto"/>
        <w:jc w:val="center"/>
        <w:rPr>
          <w:rFonts w:hint="eastAsia" w:ascii="黑体" w:hAnsi="仿宋" w:eastAsia="黑体"/>
          <w:sz w:val="36"/>
          <w:szCs w:val="36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00"/>
        <w:gridCol w:w="1995"/>
        <w:gridCol w:w="2879"/>
        <w:gridCol w:w="2025"/>
        <w:gridCol w:w="2025"/>
        <w:gridCol w:w="2025"/>
        <w:gridCol w:w="2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 w:ascii="宋体" w:hAnsi="宋体" w:eastAsia="宋体"/>
                <w:sz w:val="30"/>
                <w:szCs w:val="30"/>
                <w:lang w:eastAsia="zh-CN"/>
              </w:rPr>
              <w:t>序号</w:t>
            </w:r>
          </w:p>
        </w:tc>
        <w:tc>
          <w:tcPr>
            <w:tcW w:w="199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提出单位或个人</w:t>
            </w:r>
          </w:p>
        </w:tc>
        <w:tc>
          <w:tcPr>
            <w:tcW w:w="4904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反馈意见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采纳情况(采纳/部分采纳/未采纳)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修改后文本</w:t>
            </w:r>
          </w:p>
        </w:tc>
        <w:tc>
          <w:tcPr>
            <w:tcW w:w="2025" w:type="dxa"/>
            <w:vMerge w:val="restart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未采纳理由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2879" w:type="dxa"/>
            <w:vAlign w:val="top"/>
          </w:tcPr>
          <w:p>
            <w:pPr>
              <w:spacing w:line="0" w:lineRule="atLeast"/>
              <w:jc w:val="center"/>
              <w:rPr>
                <w:rFonts w:ascii="宋体" w:hAnsi="宋体" w:eastAsia="宋体"/>
                <w:sz w:val="30"/>
                <w:szCs w:val="30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章条</w:t>
            </w:r>
          </w:p>
          <w:p>
            <w:pPr>
              <w:spacing w:line="0" w:lineRule="atLeas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编号</w:t>
            </w:r>
          </w:p>
        </w:tc>
        <w:tc>
          <w:tcPr>
            <w:tcW w:w="2025" w:type="dxa"/>
            <w:tcBorders/>
            <w:vAlign w:val="center"/>
          </w:tcPr>
          <w:p>
            <w:pPr>
              <w:spacing w:line="0" w:lineRule="atLeast"/>
              <w:jc w:val="center"/>
              <w:rPr>
                <w:vertAlign w:val="baseline"/>
              </w:rPr>
            </w:pPr>
            <w:r>
              <w:rPr>
                <w:rFonts w:hint="eastAsia" w:ascii="宋体" w:hAnsi="宋体" w:eastAsia="宋体"/>
                <w:sz w:val="30"/>
                <w:szCs w:val="30"/>
              </w:rPr>
              <w:t>修改建议</w:t>
            </w:r>
          </w:p>
        </w:tc>
        <w:tc>
          <w:tcPr>
            <w:tcW w:w="20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  <w:vMerge w:val="continue"/>
            <w:tcBorders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00" w:type="dxa"/>
          </w:tcPr>
          <w:p>
            <w:pPr>
              <w:rPr>
                <w:vertAlign w:val="baseline"/>
              </w:rPr>
            </w:pPr>
          </w:p>
        </w:tc>
        <w:tc>
          <w:tcPr>
            <w:tcW w:w="199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879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  <w:tc>
          <w:tcPr>
            <w:tcW w:w="2025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7037A"/>
    <w:rsid w:val="6FA7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8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2024-12-30T15:32:00Z</dcterms:created>
  <dc:creator>guest</dc:creator>
  <cp:lastModifiedBy>guest</cp:lastModifiedBy>
  <dcterms:modified xsi:type="dcterms:W3CDTF">2024-12-30T15:36:28Z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