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4" w:rsidRPr="00112032" w:rsidRDefault="00AC2024" w:rsidP="00924EC6">
      <w:pPr>
        <w:jc w:val="center"/>
        <w:rPr>
          <w:rFonts w:ascii="方正小标宋_GBK" w:eastAsia="方正小标宋_GBK"/>
          <w:sz w:val="36"/>
          <w:szCs w:val="36"/>
        </w:rPr>
      </w:pPr>
      <w:r w:rsidRPr="00112032">
        <w:rPr>
          <w:rFonts w:ascii="方正小标宋_GBK" w:eastAsia="方正小标宋_GBK" w:hint="eastAsia"/>
          <w:sz w:val="36"/>
          <w:szCs w:val="36"/>
        </w:rPr>
        <w:t>《</w:t>
      </w:r>
      <w:r w:rsidR="006514EC" w:rsidRPr="006514EC">
        <w:rPr>
          <w:rFonts w:ascii="方正小标宋_GBK" w:eastAsia="方正小标宋_GBK" w:hint="eastAsia"/>
          <w:sz w:val="36"/>
          <w:szCs w:val="36"/>
        </w:rPr>
        <w:t>关于核定瓯海区公办幼儿园托班服务收费标准的通知</w:t>
      </w:r>
      <w:r w:rsidR="00924EC6" w:rsidRPr="00924EC6">
        <w:rPr>
          <w:rFonts w:ascii="方正小标宋_GBK" w:eastAsia="方正小标宋_GBK" w:hint="eastAsia"/>
          <w:sz w:val="36"/>
          <w:szCs w:val="36"/>
        </w:rPr>
        <w:t>（征求意见稿）</w:t>
      </w:r>
      <w:r w:rsidRPr="00112032">
        <w:rPr>
          <w:rFonts w:ascii="方正小标宋_GBK" w:eastAsia="方正小标宋_GBK" w:hint="eastAsia"/>
          <w:sz w:val="36"/>
          <w:szCs w:val="36"/>
        </w:rPr>
        <w:t>》的起草说明</w:t>
      </w:r>
    </w:p>
    <w:p w:rsidR="00AC2024" w:rsidRDefault="00AC2024" w:rsidP="00AC2024">
      <w:pPr>
        <w:snapToGrid w:val="0"/>
        <w:spacing w:line="600" w:lineRule="exact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AC2024" w:rsidRDefault="00AC2024" w:rsidP="00AC2024">
      <w:pPr>
        <w:autoSpaceDE w:val="0"/>
        <w:spacing w:line="600" w:lineRule="exact"/>
        <w:ind w:firstLine="645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现就起草的</w:t>
      </w:r>
      <w:r w:rsidRPr="00AC2024">
        <w:rPr>
          <w:rFonts w:ascii="仿宋_GB2312" w:hint="eastAsia"/>
          <w:sz w:val="32"/>
          <w:szCs w:val="32"/>
        </w:rPr>
        <w:t>《</w:t>
      </w:r>
      <w:r w:rsidR="006514EC" w:rsidRPr="006514EC">
        <w:rPr>
          <w:rFonts w:ascii="仿宋_GB2312" w:hint="eastAsia"/>
          <w:sz w:val="32"/>
          <w:szCs w:val="32"/>
        </w:rPr>
        <w:t>关于核定瓯海区公办幼儿园托班服务收费标准的通知</w:t>
      </w:r>
      <w:r w:rsidR="00924EC6" w:rsidRPr="00924EC6">
        <w:rPr>
          <w:rFonts w:ascii="仿宋_GB2312" w:hint="eastAsia"/>
          <w:sz w:val="32"/>
          <w:szCs w:val="32"/>
        </w:rPr>
        <w:t>（征求意见稿）</w:t>
      </w:r>
      <w:r w:rsidRPr="00AC2024">
        <w:rPr>
          <w:rFonts w:ascii="仿宋_GB2312" w:hint="eastAsia"/>
          <w:sz w:val="32"/>
          <w:szCs w:val="32"/>
        </w:rPr>
        <w:t>》有</w:t>
      </w:r>
      <w:r>
        <w:rPr>
          <w:rFonts w:ascii="仿宋_GB2312" w:hint="eastAsia"/>
          <w:sz w:val="32"/>
          <w:szCs w:val="32"/>
        </w:rPr>
        <w:t>关情况说明如下：</w:t>
      </w:r>
    </w:p>
    <w:p w:rsidR="00AC2024" w:rsidRDefault="00AC2024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一、通知制定依据说明</w:t>
      </w:r>
    </w:p>
    <w:p w:rsidR="00AC2024" w:rsidRDefault="00AC2024" w:rsidP="00AC2024">
      <w:pPr>
        <w:widowControl/>
        <w:autoSpaceDE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该通知依据</w:t>
      </w:r>
      <w:r w:rsidR="00924EC6">
        <w:rPr>
          <w:rFonts w:ascii="仿宋_GB2312" w:hint="eastAsia"/>
          <w:sz w:val="32"/>
          <w:szCs w:val="32"/>
        </w:rPr>
        <w:t>《</w:t>
      </w:r>
      <w:r w:rsidR="00924EC6" w:rsidRPr="003D19DA">
        <w:rPr>
          <w:rFonts w:ascii="仿宋_GB2312" w:hint="eastAsia"/>
          <w:sz w:val="32"/>
          <w:szCs w:val="32"/>
        </w:rPr>
        <w:t>浙江省定价目录（2022年版）》</w:t>
      </w:r>
      <w:r>
        <w:rPr>
          <w:rFonts w:ascii="仿宋_GB2312" w:hint="eastAsia"/>
          <w:sz w:val="32"/>
          <w:szCs w:val="32"/>
        </w:rPr>
        <w:t>文件精神制定。</w:t>
      </w:r>
    </w:p>
    <w:p w:rsidR="00AC2024" w:rsidRDefault="00AC2024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二、通知起草程序说明</w:t>
      </w:r>
    </w:p>
    <w:p w:rsidR="00AC2024" w:rsidRDefault="00AC2024" w:rsidP="00AC2024">
      <w:pPr>
        <w:widowControl/>
        <w:autoSpaceDE w:val="0"/>
        <w:spacing w:line="600" w:lineRule="exact"/>
        <w:ind w:firstLineChars="200" w:firstLine="640"/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为贯彻落实上级文件精神</w:t>
      </w:r>
      <w:r>
        <w:rPr>
          <w:rFonts w:ascii="仿宋_GB2312" w:hAnsi="仿宋" w:cs="仿宋" w:hint="eastAsia"/>
          <w:sz w:val="32"/>
          <w:szCs w:val="32"/>
        </w:rPr>
        <w:t>，</w:t>
      </w:r>
      <w:r w:rsidR="00200817">
        <w:rPr>
          <w:rFonts w:ascii="仿宋_GB2312" w:hAnsi="仿宋" w:cs="仿宋" w:hint="eastAsia"/>
          <w:sz w:val="32"/>
          <w:szCs w:val="32"/>
        </w:rPr>
        <w:t>结合前期成本调查，</w:t>
      </w:r>
      <w:r>
        <w:rPr>
          <w:rFonts w:ascii="仿宋_GB2312" w:hint="eastAsia"/>
          <w:sz w:val="32"/>
          <w:szCs w:val="32"/>
        </w:rPr>
        <w:t>统筹考虑</w:t>
      </w:r>
      <w:proofErr w:type="gramStart"/>
      <w:r w:rsidR="00200817">
        <w:rPr>
          <w:rFonts w:ascii="仿宋_GB2312" w:hint="eastAsia"/>
          <w:sz w:val="32"/>
          <w:szCs w:val="32"/>
        </w:rPr>
        <w:t>瓯</w:t>
      </w:r>
      <w:proofErr w:type="gramEnd"/>
      <w:r w:rsidR="00200817">
        <w:rPr>
          <w:rFonts w:ascii="仿宋_GB2312" w:hint="eastAsia"/>
          <w:sz w:val="32"/>
          <w:szCs w:val="32"/>
        </w:rPr>
        <w:t>海</w:t>
      </w:r>
      <w:r w:rsidR="007E59A4">
        <w:rPr>
          <w:rFonts w:ascii="仿宋_GB2312" w:hint="eastAsia"/>
          <w:sz w:val="32"/>
          <w:szCs w:val="32"/>
        </w:rPr>
        <w:t>区经济发展水平、财力状况、幼儿</w:t>
      </w:r>
      <w:r>
        <w:rPr>
          <w:rFonts w:ascii="仿宋_GB2312" w:hint="eastAsia"/>
          <w:sz w:val="32"/>
          <w:szCs w:val="32"/>
        </w:rPr>
        <w:t>家庭承受能力等因素，</w:t>
      </w:r>
      <w:r w:rsidR="00200817" w:rsidRPr="009D2F72">
        <w:rPr>
          <w:rFonts w:ascii="仿宋_GB2312" w:hAnsi="仿宋" w:cs="仿宋"/>
          <w:sz w:val="32"/>
          <w:szCs w:val="32"/>
        </w:rPr>
        <w:t>参照</w:t>
      </w:r>
      <w:r w:rsidR="00200817">
        <w:rPr>
          <w:rFonts w:ascii="仿宋_GB2312" w:hAnsi="仿宋" w:cs="仿宋" w:hint="eastAsia"/>
          <w:sz w:val="32"/>
          <w:szCs w:val="32"/>
        </w:rPr>
        <w:t>省内及</w:t>
      </w:r>
      <w:r w:rsidR="00200817" w:rsidRPr="009D2F72">
        <w:rPr>
          <w:rFonts w:ascii="仿宋_GB2312" w:hAnsi="仿宋" w:cs="仿宋"/>
          <w:sz w:val="32"/>
          <w:szCs w:val="32"/>
        </w:rPr>
        <w:t>周边县市区的收费标准</w:t>
      </w:r>
      <w:r w:rsidR="00200817">
        <w:rPr>
          <w:rFonts w:ascii="仿宋_GB2312" w:hAnsi="仿宋" w:cs="仿宋" w:hint="eastAsia"/>
          <w:sz w:val="32"/>
          <w:szCs w:val="32"/>
        </w:rPr>
        <w:t>，</w:t>
      </w:r>
      <w:proofErr w:type="gramStart"/>
      <w:r>
        <w:rPr>
          <w:rFonts w:ascii="仿宋_GB2312" w:hint="eastAsia"/>
          <w:sz w:val="32"/>
          <w:szCs w:val="32"/>
        </w:rPr>
        <w:t>202</w:t>
      </w:r>
      <w:r w:rsidR="006514EC">
        <w:rPr>
          <w:rFonts w:ascii="仿宋_GB2312" w:hint="eastAsia"/>
          <w:sz w:val="32"/>
          <w:szCs w:val="32"/>
        </w:rPr>
        <w:t>3</w:t>
      </w:r>
      <w:proofErr w:type="gramEnd"/>
      <w:r>
        <w:rPr>
          <w:rFonts w:ascii="仿宋_GB2312" w:hint="eastAsia"/>
          <w:sz w:val="32"/>
          <w:szCs w:val="32"/>
        </w:rPr>
        <w:t>月</w:t>
      </w:r>
      <w:r w:rsidR="006514EC">
        <w:rPr>
          <w:rFonts w:ascii="仿宋_GB2312" w:hint="eastAsia"/>
          <w:sz w:val="32"/>
          <w:szCs w:val="32"/>
        </w:rPr>
        <w:t>11</w:t>
      </w:r>
      <w:r>
        <w:rPr>
          <w:rFonts w:ascii="仿宋_GB2312" w:hint="eastAsia"/>
          <w:sz w:val="32"/>
          <w:szCs w:val="32"/>
        </w:rPr>
        <w:t>月，</w:t>
      </w:r>
      <w:r w:rsidR="00200817">
        <w:rPr>
          <w:rFonts w:ascii="仿宋_GB2312" w:hint="eastAsia"/>
          <w:sz w:val="32"/>
          <w:szCs w:val="32"/>
        </w:rPr>
        <w:t>区</w:t>
      </w:r>
      <w:proofErr w:type="gramStart"/>
      <w:r w:rsidR="00ED5E71">
        <w:rPr>
          <w:rFonts w:ascii="仿宋_GB2312" w:hint="eastAsia"/>
          <w:sz w:val="32"/>
          <w:szCs w:val="32"/>
        </w:rPr>
        <w:t>发改局</w:t>
      </w:r>
      <w:proofErr w:type="gramEnd"/>
      <w:r>
        <w:rPr>
          <w:rFonts w:ascii="仿宋_GB2312" w:hint="eastAsia"/>
          <w:sz w:val="32"/>
          <w:szCs w:val="32"/>
        </w:rPr>
        <w:t>起草了通知草案，并征求相关部门意见。</w:t>
      </w:r>
    </w:p>
    <w:p w:rsidR="00AC2024" w:rsidRDefault="00AC2024" w:rsidP="00AC2024">
      <w:pPr>
        <w:autoSpaceDE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三、通知主要内容说明</w:t>
      </w:r>
    </w:p>
    <w:p w:rsidR="007E59A4" w:rsidRDefault="007E59A4" w:rsidP="00AC2024">
      <w:pPr>
        <w:autoSpaceDE w:val="0"/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7E59A4">
        <w:rPr>
          <w:rFonts w:ascii="仿宋_GB2312" w:hint="eastAsia"/>
          <w:sz w:val="32"/>
          <w:szCs w:val="32"/>
        </w:rPr>
        <w:t>1、明确适用范围为</w:t>
      </w:r>
      <w:r w:rsidRPr="001C7BBF">
        <w:rPr>
          <w:rFonts w:ascii="仿宋_GB2312" w:hint="eastAsia"/>
          <w:sz w:val="32"/>
          <w:szCs w:val="32"/>
        </w:rPr>
        <w:t>全区开展 2-3 岁婴幼儿托育服务，并在卫健部门办理备案的公办托</w:t>
      </w:r>
      <w:proofErr w:type="gramStart"/>
      <w:r w:rsidRPr="001C7BBF">
        <w:rPr>
          <w:rFonts w:ascii="仿宋_GB2312" w:hint="eastAsia"/>
          <w:sz w:val="32"/>
          <w:szCs w:val="32"/>
        </w:rPr>
        <w:t>育服务</w:t>
      </w:r>
      <w:proofErr w:type="gramEnd"/>
      <w:r w:rsidRPr="001C7BBF">
        <w:rPr>
          <w:rFonts w:ascii="仿宋_GB2312" w:hint="eastAsia"/>
          <w:sz w:val="32"/>
          <w:szCs w:val="32"/>
        </w:rPr>
        <w:t>机构和公办幼儿园（不含其他国有资产和村集体资产</w:t>
      </w:r>
      <w:proofErr w:type="gramStart"/>
      <w:r w:rsidRPr="001C7BBF">
        <w:rPr>
          <w:rFonts w:ascii="仿宋_GB2312" w:hint="eastAsia"/>
          <w:sz w:val="32"/>
          <w:szCs w:val="32"/>
        </w:rPr>
        <w:t>转设登记</w:t>
      </w:r>
      <w:proofErr w:type="gramEnd"/>
      <w:r w:rsidRPr="001C7BBF">
        <w:rPr>
          <w:rFonts w:ascii="仿宋_GB2312" w:hint="eastAsia"/>
          <w:sz w:val="32"/>
          <w:szCs w:val="32"/>
        </w:rPr>
        <w:t>设立的公办园，下同）托育部</w:t>
      </w:r>
      <w:r>
        <w:rPr>
          <w:rFonts w:ascii="仿宋_GB2312" w:hint="eastAsia"/>
          <w:sz w:val="32"/>
          <w:szCs w:val="32"/>
        </w:rPr>
        <w:t>。</w:t>
      </w:r>
    </w:p>
    <w:p w:rsidR="00CA506C" w:rsidRDefault="007E59A4" w:rsidP="00CA506C">
      <w:pPr>
        <w:widowControl/>
        <w:autoSpaceDE w:val="0"/>
        <w:spacing w:line="600" w:lineRule="exact"/>
        <w:ind w:firstLineChars="200" w:firstLine="640"/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</w:t>
      </w:r>
      <w:r w:rsidR="00CA506C">
        <w:rPr>
          <w:rFonts w:ascii="仿宋_GB2312" w:hAnsi="Times New Roman" w:hint="eastAsia"/>
          <w:sz w:val="32"/>
          <w:szCs w:val="32"/>
        </w:rPr>
        <w:t>、</w:t>
      </w:r>
      <w:r w:rsidR="006514EC" w:rsidRPr="001C7BBF">
        <w:rPr>
          <w:rFonts w:ascii="仿宋_GB2312" w:hint="eastAsia"/>
          <w:sz w:val="32"/>
          <w:szCs w:val="32"/>
        </w:rPr>
        <w:t>公办幼儿园</w:t>
      </w:r>
      <w:r w:rsidR="006514EC">
        <w:rPr>
          <w:rFonts w:ascii="仿宋_GB2312" w:hint="eastAsia"/>
          <w:sz w:val="32"/>
          <w:szCs w:val="32"/>
        </w:rPr>
        <w:t>托班</w:t>
      </w:r>
      <w:r w:rsidR="006514EC" w:rsidRPr="001C7BBF">
        <w:rPr>
          <w:rFonts w:ascii="仿宋_GB2312" w:hint="eastAsia"/>
          <w:sz w:val="32"/>
          <w:szCs w:val="32"/>
        </w:rPr>
        <w:t>服务收费标准</w:t>
      </w:r>
      <w:r w:rsidR="006514EC">
        <w:rPr>
          <w:rFonts w:ascii="仿宋_GB2312" w:hint="eastAsia"/>
          <w:sz w:val="32"/>
          <w:szCs w:val="32"/>
        </w:rPr>
        <w:t>按区域实行差别收费政策，</w:t>
      </w:r>
      <w:r w:rsidR="006514EC">
        <w:rPr>
          <w:rFonts w:ascii="仿宋_GB2312" w:hint="eastAsia"/>
          <w:sz w:val="32"/>
          <w:szCs w:val="32"/>
        </w:rPr>
        <w:t>根据幼儿园所属区域分三个类别，分别为</w:t>
      </w:r>
      <w:r w:rsidR="006514EC" w:rsidRPr="006514EC">
        <w:rPr>
          <w:rFonts w:ascii="仿宋_GB2312" w:hint="eastAsia"/>
          <w:sz w:val="32"/>
          <w:szCs w:val="32"/>
        </w:rPr>
        <w:t>1500元/生</w:t>
      </w:r>
      <w:r w:rsidR="006514EC" w:rsidRPr="006514EC">
        <w:rPr>
          <w:rFonts w:ascii="仿宋_GB2312"/>
          <w:sz w:val="32"/>
          <w:szCs w:val="32"/>
        </w:rPr>
        <w:t>·</w:t>
      </w:r>
      <w:r w:rsidR="006514EC" w:rsidRPr="006514EC">
        <w:rPr>
          <w:rFonts w:ascii="仿宋_GB2312" w:hint="eastAsia"/>
          <w:sz w:val="32"/>
          <w:szCs w:val="32"/>
        </w:rPr>
        <w:t>月</w:t>
      </w:r>
      <w:r w:rsidR="006514EC" w:rsidRPr="006514EC">
        <w:rPr>
          <w:rFonts w:ascii="仿宋_GB2312" w:hint="eastAsia"/>
          <w:sz w:val="32"/>
          <w:szCs w:val="32"/>
        </w:rPr>
        <w:t>、</w:t>
      </w:r>
      <w:r w:rsidR="006514EC" w:rsidRPr="006514EC">
        <w:rPr>
          <w:rFonts w:ascii="仿宋_GB2312" w:hint="eastAsia"/>
          <w:sz w:val="32"/>
          <w:szCs w:val="32"/>
        </w:rPr>
        <w:t>1680元/生</w:t>
      </w:r>
      <w:r w:rsidR="006514EC" w:rsidRPr="006514EC">
        <w:rPr>
          <w:rFonts w:ascii="仿宋_GB2312"/>
          <w:sz w:val="32"/>
          <w:szCs w:val="32"/>
        </w:rPr>
        <w:t>·</w:t>
      </w:r>
      <w:r w:rsidR="006514EC" w:rsidRPr="006514EC">
        <w:rPr>
          <w:rFonts w:ascii="仿宋_GB2312" w:hint="eastAsia"/>
          <w:sz w:val="32"/>
          <w:szCs w:val="32"/>
        </w:rPr>
        <w:t>月</w:t>
      </w:r>
      <w:r w:rsidR="006514EC" w:rsidRPr="006514EC">
        <w:rPr>
          <w:rFonts w:ascii="仿宋_GB2312" w:hint="eastAsia"/>
          <w:sz w:val="32"/>
          <w:szCs w:val="32"/>
        </w:rPr>
        <w:t>、</w:t>
      </w:r>
      <w:r w:rsidR="006514EC" w:rsidRPr="006514EC">
        <w:rPr>
          <w:rFonts w:ascii="仿宋_GB2312" w:hint="eastAsia"/>
          <w:sz w:val="32"/>
          <w:szCs w:val="32"/>
        </w:rPr>
        <w:t>1800元/生</w:t>
      </w:r>
      <w:r w:rsidR="006514EC" w:rsidRPr="006514EC">
        <w:rPr>
          <w:rFonts w:ascii="仿宋_GB2312"/>
          <w:sz w:val="32"/>
          <w:szCs w:val="32"/>
        </w:rPr>
        <w:t>·</w:t>
      </w:r>
      <w:r w:rsidR="006514EC" w:rsidRPr="006514EC">
        <w:rPr>
          <w:rFonts w:ascii="仿宋_GB2312" w:hint="eastAsia"/>
          <w:sz w:val="32"/>
          <w:szCs w:val="32"/>
        </w:rPr>
        <w:t>月</w:t>
      </w:r>
      <w:r w:rsidR="00CA506C" w:rsidRPr="006514EC">
        <w:rPr>
          <w:rFonts w:ascii="仿宋_GB2312" w:hint="eastAsia"/>
          <w:sz w:val="32"/>
          <w:szCs w:val="32"/>
        </w:rPr>
        <w:t>。</w:t>
      </w:r>
    </w:p>
    <w:p w:rsidR="00AC2024" w:rsidRDefault="007E59A4" w:rsidP="00AC2024">
      <w:pPr>
        <w:widowControl/>
        <w:autoSpaceDE w:val="0"/>
        <w:spacing w:line="60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3</w:t>
      </w:r>
      <w:r w:rsidR="00CA506C">
        <w:rPr>
          <w:rFonts w:ascii="仿宋_GB2312" w:hAnsi="Times New Roman" w:hint="eastAsia"/>
          <w:sz w:val="32"/>
          <w:szCs w:val="32"/>
        </w:rPr>
        <w:t>、</w:t>
      </w:r>
      <w:r w:rsidR="006514EC" w:rsidRPr="00456050">
        <w:rPr>
          <w:rFonts w:ascii="仿宋_GB2312"/>
          <w:sz w:val="32"/>
          <w:szCs w:val="32"/>
        </w:rPr>
        <w:t>收费标准</w:t>
      </w:r>
      <w:r w:rsidR="006514EC" w:rsidRPr="001952B8">
        <w:rPr>
          <w:rFonts w:ascii="仿宋_GB2312" w:hint="eastAsia"/>
          <w:sz w:val="32"/>
          <w:szCs w:val="32"/>
        </w:rPr>
        <w:t>自2023年秋季</w:t>
      </w:r>
      <w:r w:rsidR="006514EC">
        <w:rPr>
          <w:rFonts w:ascii="仿宋_GB2312" w:hint="eastAsia"/>
          <w:sz w:val="32"/>
          <w:szCs w:val="32"/>
        </w:rPr>
        <w:t>开始执行</w:t>
      </w:r>
      <w:bookmarkStart w:id="0" w:name="_GoBack"/>
      <w:bookmarkEnd w:id="0"/>
      <w:r>
        <w:rPr>
          <w:rFonts w:ascii="仿宋_GB2312" w:hint="eastAsia"/>
          <w:sz w:val="32"/>
          <w:szCs w:val="32"/>
        </w:rPr>
        <w:t>。</w:t>
      </w:r>
    </w:p>
    <w:p w:rsidR="00951A4C" w:rsidRPr="00AC2024" w:rsidRDefault="00951A4C"/>
    <w:sectPr w:rsidR="00951A4C" w:rsidRPr="00AC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6E" w:rsidRDefault="00307F6E" w:rsidP="00924EC6">
      <w:r>
        <w:separator/>
      </w:r>
    </w:p>
  </w:endnote>
  <w:endnote w:type="continuationSeparator" w:id="0">
    <w:p w:rsidR="00307F6E" w:rsidRDefault="00307F6E" w:rsidP="009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6E" w:rsidRDefault="00307F6E" w:rsidP="00924EC6">
      <w:r>
        <w:separator/>
      </w:r>
    </w:p>
  </w:footnote>
  <w:footnote w:type="continuationSeparator" w:id="0">
    <w:p w:rsidR="00307F6E" w:rsidRDefault="00307F6E" w:rsidP="0092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7E"/>
    <w:rsid w:val="00011D1A"/>
    <w:rsid w:val="00096A67"/>
    <w:rsid w:val="000B0372"/>
    <w:rsid w:val="000B0A67"/>
    <w:rsid w:val="000C078D"/>
    <w:rsid w:val="001037AB"/>
    <w:rsid w:val="00107C81"/>
    <w:rsid w:val="00112032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00817"/>
    <w:rsid w:val="00216A18"/>
    <w:rsid w:val="002407D6"/>
    <w:rsid w:val="002A4C7E"/>
    <w:rsid w:val="002C023A"/>
    <w:rsid w:val="00307F6E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258D"/>
    <w:rsid w:val="004B6289"/>
    <w:rsid w:val="004C733B"/>
    <w:rsid w:val="004D3FAE"/>
    <w:rsid w:val="004D7588"/>
    <w:rsid w:val="00527BF8"/>
    <w:rsid w:val="00527F9D"/>
    <w:rsid w:val="00544475"/>
    <w:rsid w:val="00555E50"/>
    <w:rsid w:val="005B0F9E"/>
    <w:rsid w:val="005C7C6E"/>
    <w:rsid w:val="005F0D57"/>
    <w:rsid w:val="00613F92"/>
    <w:rsid w:val="006514EC"/>
    <w:rsid w:val="00670E83"/>
    <w:rsid w:val="006810FA"/>
    <w:rsid w:val="007068CB"/>
    <w:rsid w:val="00724D99"/>
    <w:rsid w:val="00751B03"/>
    <w:rsid w:val="00776389"/>
    <w:rsid w:val="007818BA"/>
    <w:rsid w:val="00792AC7"/>
    <w:rsid w:val="007E5001"/>
    <w:rsid w:val="007E59A4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24EC6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C2024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377C"/>
    <w:rsid w:val="00C51EA9"/>
    <w:rsid w:val="00C90CFF"/>
    <w:rsid w:val="00C970D1"/>
    <w:rsid w:val="00CA506C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15F27"/>
    <w:rsid w:val="00E27962"/>
    <w:rsid w:val="00E3627E"/>
    <w:rsid w:val="00E420A6"/>
    <w:rsid w:val="00E578D7"/>
    <w:rsid w:val="00ED47F9"/>
    <w:rsid w:val="00ED5E71"/>
    <w:rsid w:val="00EE4EAA"/>
    <w:rsid w:val="00F05DB6"/>
    <w:rsid w:val="00F41724"/>
    <w:rsid w:val="00F52A14"/>
    <w:rsid w:val="00F60686"/>
    <w:rsid w:val="00F70D0C"/>
    <w:rsid w:val="00F9711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何知才</dc:creator>
  <cp:keywords/>
  <dc:description/>
  <cp:lastModifiedBy>何知才</cp:lastModifiedBy>
  <cp:revision>11</cp:revision>
  <dcterms:created xsi:type="dcterms:W3CDTF">2024-02-26T09:02:00Z</dcterms:created>
  <dcterms:modified xsi:type="dcterms:W3CDTF">2024-06-07T01:33:00Z</dcterms:modified>
</cp:coreProperties>
</file>