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《关于修改&lt;温州市鹿城区科技企业孵化器管理及经费补助办法&gt;的通知》起草说明</w:t>
      </w:r>
    </w:p>
    <w:p>
      <w:pPr>
        <w:widowControl/>
        <w:spacing w:line="520" w:lineRule="exact"/>
        <w:rPr>
          <w:rFonts w:ascii="小标宋" w:hAnsi="小标宋" w:eastAsia="小标宋" w:cs="小标宋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仿宋" w:hAnsi="仿宋" w:eastAsia="仿宋" w:cs="小标宋"/>
          <w:kern w:val="0"/>
          <w:sz w:val="28"/>
          <w:szCs w:val="28"/>
        </w:rPr>
      </w:pPr>
      <w:r>
        <w:rPr>
          <w:rFonts w:ascii="仿宋" w:hAnsi="仿宋" w:eastAsia="仿宋" w:cs="小标宋"/>
          <w:kern w:val="0"/>
          <w:sz w:val="28"/>
          <w:szCs w:val="28"/>
        </w:rPr>
        <w:t>鹿城区科技局</w:t>
      </w:r>
    </w:p>
    <w:p>
      <w:pPr>
        <w:widowControl/>
        <w:spacing w:line="520" w:lineRule="exact"/>
        <w:rPr>
          <w:rFonts w:ascii="小标宋" w:hAnsi="小标宋" w:eastAsia="小标宋" w:cs="小标宋"/>
          <w:kern w:val="0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现将关于修改《温州市鹿城区科技企业孵化器管理及经费补助办法》（温鹿政发〔2011〕112号）有关情况说明如下：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一、出台政策的背景和依据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根据《公平竞争审查制度实施细则》的有关规定，起草该修改文件。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二、主要内容和框架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将“第二十二条  政府投资的公办科技企业孵化器，其入孵企业在入孵时须向孵化器管理机构预缴履约保证金，经年度考核合格后, 可以享受核定面积内房租租金全免优惠。”改为“第二十二条  政府投资的公办科技企业孵化器，其入孵企业经年度考核合格后, 可以享受核定面积内房租租金全免优惠。”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“第二十四条  各类科技企业孵化器内的入孵企业，被评为高新技术企业的可获鹿城区政府财政资金奖励20万元；公办孵化器和经考核认定的省级（含）以上民营科技企业孵化器，其毕业企业在入孵期间成绩优秀的，可按成长企业贡献率，给予一定资金的优秀毕业企业奖励，具体办法由区科技局和区财政局共同协商制定。”改为“第二十四条  各类科技企业孵化器内的入孵企业，被评为高新技术企业的可获鹿城区政府财政资金奖励20万元；各类科技企业孵化器内毕业企业在入孵期间成绩优秀的，可根据企业成长情况，给予优秀毕业企业一定资金奖励，具体办法由区科技局和区财政局共同协商制定。”</w:t>
      </w:r>
    </w:p>
    <w:p>
      <w:pPr>
        <w:widowControl/>
        <w:shd w:val="clear" w:color="auto" w:fill="FFFFFF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napToGrid w:val="0"/>
        <w:spacing w:line="600" w:lineRule="exac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iY2QxNDUzYzE5MzU5MDU3NTcxYmU1MGQxZWJkYTAifQ=="/>
  </w:docVars>
  <w:rsids>
    <w:rsidRoot w:val="005F21A2"/>
    <w:rsid w:val="00156A81"/>
    <w:rsid w:val="002D5276"/>
    <w:rsid w:val="003305E3"/>
    <w:rsid w:val="005F21A2"/>
    <w:rsid w:val="008634D1"/>
    <w:rsid w:val="009E7049"/>
    <w:rsid w:val="00A12185"/>
    <w:rsid w:val="00D53BE3"/>
    <w:rsid w:val="00F71646"/>
    <w:rsid w:val="00FC33A4"/>
    <w:rsid w:val="34A5127F"/>
    <w:rsid w:val="6EB95FB3"/>
    <w:rsid w:val="7E6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496</Characters>
  <Lines>4</Lines>
  <Paragraphs>1</Paragraphs>
  <TotalTime>19</TotalTime>
  <ScaleCrop>false</ScaleCrop>
  <LinksUpToDate>false</LinksUpToDate>
  <CharactersWithSpaces>582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2022-06-10T07:50:00Z</dcterms:created>
  <dc:creator>Windows 用户</dc:creator>
  <cp:lastModifiedBy>Administrator</cp:lastModifiedBy>
  <dcterms:modified xsi:type="dcterms:W3CDTF">2023-03-13T06:19:46Z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3F56288CB991436BA3B1445FF315ADC8</vt:lpwstr>
  </property>
</Properties>
</file>