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ascii="方正小标宋简体" w:hAnsi="黑体" w:eastAsia="方正小标宋简体"/>
          <w:color w:val="000000"/>
          <w:sz w:val="40"/>
          <w:szCs w:val="40"/>
        </w:rPr>
      </w:pPr>
      <w:r>
        <w:rPr>
          <w:rFonts w:hint="eastAsia" w:ascii="方正小标宋简体" w:hAnsi="黑体" w:eastAsia="方正小标宋简体"/>
          <w:color w:val="000000"/>
          <w:sz w:val="40"/>
          <w:szCs w:val="40"/>
        </w:rPr>
        <w:t>起草说明</w:t>
      </w:r>
    </w:p>
    <w:p>
      <w:pPr>
        <w:spacing w:line="700" w:lineRule="exact"/>
        <w:ind w:firstLine="470"/>
        <w:jc w:val="center"/>
        <w:rPr>
          <w:color w:val="000000"/>
          <w:sz w:val="28"/>
          <w:szCs w:val="28"/>
        </w:rPr>
      </w:pPr>
    </w:p>
    <w:p>
      <w:pPr>
        <w:tabs>
          <w:tab w:val="left" w:pos="0"/>
        </w:tabs>
        <w:spacing w:line="560" w:lineRule="exact"/>
        <w:ind w:firstLine="624" w:firstLineChars="195"/>
        <w:rPr>
          <w:rFonts w:eastAsia="仿宋_GB2312"/>
          <w:color w:val="000000"/>
          <w:sz w:val="32"/>
          <w:szCs w:val="32"/>
        </w:rPr>
      </w:pPr>
      <w:r>
        <w:rPr>
          <w:rFonts w:eastAsia="仿宋_GB2312"/>
          <w:color w:val="000000"/>
          <w:kern w:val="0"/>
          <w:sz w:val="32"/>
          <w:szCs w:val="32"/>
          <w:lang w:bidi="ar"/>
        </w:rPr>
        <w:t>为切实推进我市历史文化保护，延续城市历史文脉，进一步彰显地域特色，</w:t>
      </w:r>
      <w:r>
        <w:rPr>
          <w:rFonts w:hint="default" w:eastAsia="仿宋_GB2312"/>
          <w:color w:val="000000"/>
          <w:kern w:val="0"/>
          <w:sz w:val="32"/>
          <w:szCs w:val="32"/>
          <w:lang w:val="en-US" w:eastAsia="zh-CN" w:bidi="ar"/>
        </w:rPr>
        <w:t>加强对</w:t>
      </w:r>
      <w:r>
        <w:rPr>
          <w:rFonts w:hint="eastAsia" w:eastAsia="仿宋_GB2312"/>
          <w:color w:val="000000"/>
          <w:kern w:val="0"/>
          <w:sz w:val="32"/>
          <w:szCs w:val="32"/>
          <w:lang w:val="en-US" w:eastAsia="zh-CN" w:bidi="ar"/>
        </w:rPr>
        <w:t>舟山</w:t>
      </w:r>
      <w:r>
        <w:rPr>
          <w:rFonts w:hint="default" w:eastAsia="仿宋_GB2312"/>
          <w:color w:val="000000"/>
          <w:kern w:val="0"/>
          <w:sz w:val="32"/>
          <w:szCs w:val="32"/>
          <w:lang w:val="en-US" w:eastAsia="zh-CN" w:bidi="ar"/>
        </w:rPr>
        <w:t>市历史建筑的保护管理及合理利用</w:t>
      </w:r>
      <w:r>
        <w:rPr>
          <w:rFonts w:hint="eastAsia" w:eastAsia="仿宋_GB2312"/>
          <w:color w:val="000000"/>
          <w:kern w:val="0"/>
          <w:sz w:val="32"/>
          <w:szCs w:val="32"/>
          <w:lang w:val="en-US" w:eastAsia="zh-CN" w:bidi="ar"/>
        </w:rPr>
        <w:t>，</w:t>
      </w:r>
      <w:r>
        <w:rPr>
          <w:rFonts w:eastAsia="仿宋_GB2312"/>
          <w:color w:val="000000"/>
          <w:kern w:val="0"/>
          <w:sz w:val="32"/>
          <w:szCs w:val="32"/>
          <w:lang w:bidi="ar"/>
        </w:rPr>
        <w:t>根据</w:t>
      </w:r>
      <w:r>
        <w:rPr>
          <w:rFonts w:hint="eastAsia" w:eastAsia="仿宋_GB2312"/>
          <w:color w:val="000000"/>
          <w:kern w:val="0"/>
          <w:sz w:val="32"/>
          <w:szCs w:val="32"/>
          <w:lang w:eastAsia="zh-CN" w:bidi="ar"/>
        </w:rPr>
        <w:t>《</w:t>
      </w:r>
      <w:r>
        <w:rPr>
          <w:rFonts w:eastAsia="仿宋_GB2312"/>
          <w:color w:val="000000"/>
          <w:kern w:val="0"/>
          <w:sz w:val="32"/>
          <w:szCs w:val="32"/>
          <w:lang w:bidi="ar"/>
        </w:rPr>
        <w:t>浙江省历史文化名城名镇名村保护条例</w:t>
      </w:r>
      <w:r>
        <w:rPr>
          <w:rFonts w:hint="eastAsia" w:eastAsia="仿宋_GB2312"/>
          <w:color w:val="000000"/>
          <w:kern w:val="0"/>
          <w:sz w:val="32"/>
          <w:szCs w:val="32"/>
          <w:lang w:eastAsia="zh-CN" w:bidi="ar"/>
        </w:rPr>
        <w:t>》、《浙江省历史建筑保护图则编制导则》、《浙江省历史建筑保护利用导则》等法律法规的相关</w:t>
      </w:r>
      <w:r>
        <w:rPr>
          <w:rFonts w:eastAsia="仿宋_GB2312"/>
          <w:color w:val="000000"/>
          <w:kern w:val="0"/>
          <w:sz w:val="32"/>
          <w:szCs w:val="32"/>
          <w:lang w:bidi="ar"/>
        </w:rPr>
        <w:t>要求</w:t>
      </w:r>
      <w:r>
        <w:rPr>
          <w:rFonts w:hint="eastAsia" w:eastAsia="仿宋_GB2312"/>
          <w:color w:val="000000"/>
          <w:kern w:val="0"/>
          <w:sz w:val="32"/>
          <w:szCs w:val="32"/>
          <w:lang w:eastAsia="zh-CN" w:bidi="ar"/>
        </w:rPr>
        <w:t>，</w:t>
      </w:r>
      <w:r>
        <w:rPr>
          <w:rFonts w:eastAsia="仿宋_GB2312"/>
          <w:color w:val="000000"/>
          <w:kern w:val="0"/>
          <w:sz w:val="32"/>
          <w:szCs w:val="32"/>
          <w:lang w:bidi="ar"/>
        </w:rPr>
        <w:t>我局起草了《舟山市第</w:t>
      </w:r>
      <w:r>
        <w:rPr>
          <w:rFonts w:hint="eastAsia" w:eastAsia="仿宋_GB2312"/>
          <w:color w:val="000000"/>
          <w:kern w:val="0"/>
          <w:sz w:val="32"/>
          <w:szCs w:val="32"/>
          <w:lang w:eastAsia="zh-CN" w:bidi="ar"/>
        </w:rPr>
        <w:t>七</w:t>
      </w:r>
      <w:r>
        <w:rPr>
          <w:rFonts w:eastAsia="仿宋_GB2312"/>
          <w:color w:val="000000"/>
          <w:kern w:val="0"/>
          <w:sz w:val="32"/>
          <w:szCs w:val="32"/>
          <w:lang w:bidi="ar"/>
        </w:rPr>
        <w:t>批历史建筑</w:t>
      </w:r>
      <w:r>
        <w:rPr>
          <w:rFonts w:hint="eastAsia" w:eastAsia="仿宋_GB2312"/>
          <w:color w:val="000000"/>
          <w:kern w:val="0"/>
          <w:sz w:val="32"/>
          <w:szCs w:val="32"/>
          <w:lang w:eastAsia="zh-CN" w:bidi="ar"/>
        </w:rPr>
        <w:t>保护图则</w:t>
      </w:r>
      <w:r>
        <w:rPr>
          <w:rFonts w:eastAsia="仿宋_GB2312"/>
          <w:color w:val="000000"/>
          <w:kern w:val="0"/>
          <w:sz w:val="32"/>
          <w:szCs w:val="32"/>
          <w:lang w:bidi="ar"/>
        </w:rPr>
        <w:t>》，现就有关起草情况汇报如下：</w:t>
      </w:r>
    </w:p>
    <w:p>
      <w:pPr>
        <w:spacing w:line="560" w:lineRule="exact"/>
        <w:ind w:firstLine="640" w:firstLineChars="200"/>
        <w:outlineLvl w:val="0"/>
        <w:rPr>
          <w:rFonts w:ascii="黑体" w:hAnsi="黑体" w:eastAsia="黑体"/>
          <w:color w:val="000000"/>
          <w:sz w:val="32"/>
          <w:szCs w:val="32"/>
        </w:rPr>
      </w:pPr>
      <w:r>
        <w:rPr>
          <w:rFonts w:ascii="黑体" w:hAnsi="黑体" w:eastAsia="黑体"/>
          <w:color w:val="000000"/>
          <w:sz w:val="32"/>
          <w:szCs w:val="32"/>
        </w:rPr>
        <w:t>一、起草背景</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24" w:firstLineChars="195"/>
        <w:textAlignment w:val="auto"/>
        <w:rPr>
          <w:rFonts w:hint="eastAsia" w:eastAsia="仿宋_GB2312"/>
          <w:color w:val="000000"/>
          <w:kern w:val="0"/>
          <w:sz w:val="32"/>
          <w:szCs w:val="32"/>
          <w:lang w:eastAsia="zh-CN" w:bidi="ar"/>
        </w:rPr>
      </w:pPr>
      <w:r>
        <w:rPr>
          <w:rFonts w:eastAsia="仿宋_GB2312"/>
          <w:color w:val="000000"/>
          <w:kern w:val="0"/>
          <w:sz w:val="32"/>
          <w:szCs w:val="32"/>
          <w:lang w:bidi="ar"/>
        </w:rPr>
        <w:t>习近平总书记指出，要保护弘扬中华优秀传统文化，延续城市历史文脉，保留中华文化基因。</w:t>
      </w:r>
      <w:r>
        <w:rPr>
          <w:rFonts w:eastAsia="仿宋_GB2312"/>
          <w:color w:val="000000"/>
          <w:kern w:val="0"/>
          <w:sz w:val="32"/>
          <w:szCs w:val="32"/>
        </w:rPr>
        <w:t>根据《住房城乡建设部办公厅关于印发&lt;历史文化街区划定历史建筑确定工作方案&gt;的通知》（建办规函〔2016〕681号）</w:t>
      </w:r>
      <w:r>
        <w:rPr>
          <w:rFonts w:hint="eastAsia" w:eastAsia="仿宋_GB2312"/>
          <w:color w:val="000000"/>
          <w:kern w:val="0"/>
          <w:sz w:val="32"/>
          <w:szCs w:val="32"/>
          <w:lang w:eastAsia="zh-CN"/>
        </w:rPr>
        <w:t>、</w:t>
      </w:r>
      <w:r>
        <w:rPr>
          <w:rFonts w:eastAsia="仿宋_GB2312"/>
          <w:color w:val="000000"/>
          <w:kern w:val="0"/>
          <w:sz w:val="32"/>
          <w:szCs w:val="32"/>
        </w:rPr>
        <w:t>《住房和城乡建设部办公厅关于进一步加强历史文化街区和历史建筑保护工作的通知》（建办科〔2021〕2号）要求，自</w:t>
      </w:r>
      <w:r>
        <w:rPr>
          <w:rFonts w:eastAsia="仿宋_GB2312"/>
          <w:color w:val="000000"/>
          <w:sz w:val="32"/>
          <w:szCs w:val="32"/>
        </w:rPr>
        <w:t>2016年起，原市规划局牵头启动我市历史建筑普查、确定工作，至202</w:t>
      </w:r>
      <w:r>
        <w:rPr>
          <w:rFonts w:hint="eastAsia" w:eastAsia="仿宋_GB2312"/>
          <w:color w:val="000000"/>
          <w:sz w:val="32"/>
          <w:szCs w:val="32"/>
          <w:lang w:val="en-US" w:eastAsia="zh-CN"/>
        </w:rPr>
        <w:t>3</w:t>
      </w:r>
      <w:r>
        <w:rPr>
          <w:rFonts w:eastAsia="仿宋_GB2312"/>
          <w:color w:val="000000"/>
          <w:sz w:val="32"/>
          <w:szCs w:val="32"/>
        </w:rPr>
        <w:t>年市政府批准公布</w:t>
      </w:r>
      <w:r>
        <w:rPr>
          <w:rFonts w:hint="eastAsia" w:eastAsia="仿宋_GB2312"/>
          <w:color w:val="000000"/>
          <w:sz w:val="32"/>
          <w:szCs w:val="32"/>
          <w:lang w:val="en-US" w:eastAsia="zh-CN"/>
        </w:rPr>
        <w:t>六</w:t>
      </w:r>
      <w:r>
        <w:rPr>
          <w:rFonts w:eastAsia="仿宋_GB2312"/>
          <w:color w:val="000000"/>
          <w:sz w:val="32"/>
          <w:szCs w:val="32"/>
        </w:rPr>
        <w:t>批历史建筑</w:t>
      </w:r>
      <w:r>
        <w:rPr>
          <w:rFonts w:eastAsia="仿宋_GB2312"/>
          <w:color w:val="000000"/>
          <w:kern w:val="0"/>
          <w:sz w:val="32"/>
          <w:szCs w:val="32"/>
        </w:rPr>
        <w:t>，合计1</w:t>
      </w:r>
      <w:r>
        <w:rPr>
          <w:rFonts w:hint="eastAsia" w:eastAsia="仿宋_GB2312"/>
          <w:color w:val="000000"/>
          <w:kern w:val="0"/>
          <w:sz w:val="32"/>
          <w:szCs w:val="32"/>
          <w:lang w:val="en-US" w:eastAsia="zh-CN"/>
        </w:rPr>
        <w:t>33</w:t>
      </w:r>
      <w:r>
        <w:rPr>
          <w:rFonts w:eastAsia="仿宋_GB2312"/>
          <w:color w:val="000000"/>
          <w:kern w:val="0"/>
          <w:sz w:val="32"/>
          <w:szCs w:val="32"/>
        </w:rPr>
        <w:t>处，主要为定海、普陀、普陀山-朱家尖等区域。202</w:t>
      </w:r>
      <w:r>
        <w:rPr>
          <w:rFonts w:hint="eastAsia" w:eastAsia="仿宋_GB2312"/>
          <w:color w:val="000000"/>
          <w:kern w:val="0"/>
          <w:sz w:val="32"/>
          <w:szCs w:val="32"/>
          <w:lang w:val="en-US" w:eastAsia="zh-CN"/>
        </w:rPr>
        <w:t>4</w:t>
      </w:r>
      <w:r>
        <w:rPr>
          <w:rFonts w:eastAsia="仿宋_GB2312"/>
          <w:color w:val="000000"/>
          <w:kern w:val="0"/>
          <w:sz w:val="32"/>
          <w:szCs w:val="32"/>
        </w:rPr>
        <w:t>年，我局结合</w:t>
      </w:r>
      <w:r>
        <w:rPr>
          <w:rFonts w:hint="eastAsia" w:eastAsia="仿宋_GB2312"/>
          <w:color w:val="000000"/>
          <w:kern w:val="0"/>
          <w:sz w:val="32"/>
          <w:szCs w:val="32"/>
          <w:lang w:eastAsia="zh-CN"/>
        </w:rPr>
        <w:t>全市历史建筑资源的排摸工作</w:t>
      </w:r>
      <w:r>
        <w:rPr>
          <w:rFonts w:eastAsia="仿宋_GB2312"/>
          <w:color w:val="000000"/>
          <w:kern w:val="0"/>
          <w:sz w:val="32"/>
          <w:szCs w:val="32"/>
        </w:rPr>
        <w:t>，继续开展我市第</w:t>
      </w:r>
      <w:r>
        <w:rPr>
          <w:rFonts w:hint="eastAsia" w:eastAsia="仿宋_GB2312"/>
          <w:color w:val="000000"/>
          <w:kern w:val="0"/>
          <w:sz w:val="32"/>
          <w:szCs w:val="32"/>
          <w:lang w:val="en-US" w:eastAsia="zh-CN"/>
        </w:rPr>
        <w:t>七</w:t>
      </w:r>
      <w:r>
        <w:rPr>
          <w:rFonts w:eastAsia="仿宋_GB2312"/>
          <w:color w:val="000000"/>
          <w:kern w:val="0"/>
          <w:sz w:val="32"/>
          <w:szCs w:val="32"/>
        </w:rPr>
        <w:t>批历史建筑的普查、确定工作，对</w:t>
      </w:r>
      <w:r>
        <w:rPr>
          <w:rFonts w:hint="eastAsia" w:eastAsia="仿宋_GB2312"/>
          <w:color w:val="000000"/>
          <w:kern w:val="0"/>
          <w:sz w:val="32"/>
          <w:szCs w:val="32"/>
          <w:lang w:val="en-US" w:eastAsia="zh-CN"/>
        </w:rPr>
        <w:t>定海、</w:t>
      </w:r>
      <w:r>
        <w:rPr>
          <w:rFonts w:eastAsia="仿宋_GB2312"/>
          <w:color w:val="000000"/>
          <w:kern w:val="0"/>
          <w:sz w:val="32"/>
          <w:szCs w:val="32"/>
        </w:rPr>
        <w:t>普陀</w:t>
      </w:r>
      <w:r>
        <w:rPr>
          <w:rFonts w:hint="eastAsia" w:eastAsia="仿宋_GB2312"/>
          <w:color w:val="000000"/>
          <w:kern w:val="0"/>
          <w:sz w:val="32"/>
          <w:szCs w:val="32"/>
          <w:lang w:eastAsia="zh-CN"/>
        </w:rPr>
        <w:t>、</w:t>
      </w:r>
      <w:r>
        <w:rPr>
          <w:rFonts w:eastAsia="仿宋_GB2312"/>
          <w:color w:val="000000"/>
          <w:kern w:val="0"/>
          <w:sz w:val="32"/>
          <w:szCs w:val="32"/>
        </w:rPr>
        <w:t>普陀山-朱家尖</w:t>
      </w:r>
      <w:r>
        <w:rPr>
          <w:rFonts w:hint="eastAsia" w:eastAsia="仿宋_GB2312"/>
          <w:color w:val="000000"/>
          <w:kern w:val="0"/>
          <w:sz w:val="32"/>
          <w:szCs w:val="32"/>
          <w:lang w:eastAsia="zh-CN"/>
        </w:rPr>
        <w:t>等</w:t>
      </w:r>
      <w:r>
        <w:rPr>
          <w:rFonts w:eastAsia="仿宋_GB2312"/>
          <w:color w:val="000000"/>
          <w:kern w:val="0"/>
          <w:sz w:val="32"/>
          <w:szCs w:val="32"/>
        </w:rPr>
        <w:t>区域潜在历史建</w:t>
      </w:r>
      <w:r>
        <w:rPr>
          <w:rFonts w:eastAsia="仿宋_GB2312"/>
          <w:color w:val="000000"/>
          <w:sz w:val="32"/>
          <w:szCs w:val="32"/>
        </w:rPr>
        <w:t>筑进行普查</w:t>
      </w:r>
      <w:r>
        <w:rPr>
          <w:rFonts w:hint="eastAsia" w:eastAsia="仿宋_GB2312"/>
          <w:color w:val="000000"/>
          <w:sz w:val="32"/>
          <w:szCs w:val="32"/>
          <w:lang w:eastAsia="zh-CN"/>
        </w:rPr>
        <w:t>，于</w:t>
      </w:r>
      <w:r>
        <w:rPr>
          <w:rFonts w:hint="eastAsia" w:eastAsia="仿宋_GB2312"/>
          <w:color w:val="000000"/>
          <w:sz w:val="32"/>
          <w:szCs w:val="32"/>
          <w:lang w:val="en-US" w:eastAsia="zh-CN"/>
        </w:rPr>
        <w:t>11月27日由市政府批准公布《舟山市第七批历史建筑名录》，新增历史建筑4处</w:t>
      </w:r>
      <w:r>
        <w:rPr>
          <w:rFonts w:eastAsia="仿宋_GB2312"/>
          <w:color w:val="000000"/>
          <w:sz w:val="32"/>
          <w:szCs w:val="32"/>
        </w:rPr>
        <w:t>。</w:t>
      </w:r>
      <w:r>
        <w:rPr>
          <w:rFonts w:hint="eastAsia" w:eastAsia="仿宋_GB2312"/>
          <w:color w:val="000000"/>
          <w:sz w:val="32"/>
          <w:szCs w:val="32"/>
          <w:lang w:eastAsia="zh-CN"/>
        </w:rPr>
        <w:t>为</w:t>
      </w:r>
      <w:r>
        <w:rPr>
          <w:rFonts w:hint="default" w:eastAsia="仿宋_GB2312"/>
          <w:color w:val="000000"/>
          <w:kern w:val="0"/>
          <w:sz w:val="32"/>
          <w:szCs w:val="32"/>
          <w:lang w:val="en-US" w:eastAsia="zh-CN" w:bidi="ar"/>
        </w:rPr>
        <w:t>加强对</w:t>
      </w:r>
      <w:r>
        <w:rPr>
          <w:rFonts w:hint="eastAsia" w:eastAsia="仿宋_GB2312"/>
          <w:color w:val="000000"/>
          <w:kern w:val="0"/>
          <w:sz w:val="32"/>
          <w:szCs w:val="32"/>
          <w:lang w:val="en-US" w:eastAsia="zh-CN" w:bidi="ar"/>
        </w:rPr>
        <w:t>舟山</w:t>
      </w:r>
      <w:r>
        <w:rPr>
          <w:rFonts w:hint="default" w:eastAsia="仿宋_GB2312"/>
          <w:color w:val="000000"/>
          <w:kern w:val="0"/>
          <w:sz w:val="32"/>
          <w:szCs w:val="32"/>
          <w:lang w:val="en-US" w:eastAsia="zh-CN" w:bidi="ar"/>
        </w:rPr>
        <w:t>市历史建筑的保护管理及合理利用</w:t>
      </w:r>
      <w:r>
        <w:rPr>
          <w:rFonts w:hint="eastAsia" w:eastAsia="仿宋_GB2312"/>
          <w:color w:val="000000"/>
          <w:kern w:val="0"/>
          <w:sz w:val="32"/>
          <w:szCs w:val="32"/>
          <w:lang w:val="en-US" w:eastAsia="zh-CN" w:bidi="ar"/>
        </w:rPr>
        <w:t>，</w:t>
      </w:r>
      <w:r>
        <w:rPr>
          <w:rFonts w:eastAsia="仿宋_GB2312"/>
          <w:color w:val="000000"/>
          <w:kern w:val="0"/>
          <w:sz w:val="32"/>
          <w:szCs w:val="32"/>
          <w:lang w:bidi="ar"/>
        </w:rPr>
        <w:t>我局起草了《舟山市第</w:t>
      </w:r>
      <w:r>
        <w:rPr>
          <w:rFonts w:hint="eastAsia" w:eastAsia="仿宋_GB2312"/>
          <w:color w:val="000000"/>
          <w:kern w:val="0"/>
          <w:sz w:val="32"/>
          <w:szCs w:val="32"/>
          <w:lang w:eastAsia="zh-CN" w:bidi="ar"/>
        </w:rPr>
        <w:t>七</w:t>
      </w:r>
      <w:r>
        <w:rPr>
          <w:rFonts w:eastAsia="仿宋_GB2312"/>
          <w:color w:val="000000"/>
          <w:kern w:val="0"/>
          <w:sz w:val="32"/>
          <w:szCs w:val="32"/>
          <w:lang w:bidi="ar"/>
        </w:rPr>
        <w:t>批历史建筑</w:t>
      </w:r>
      <w:r>
        <w:rPr>
          <w:rFonts w:hint="eastAsia" w:eastAsia="仿宋_GB2312"/>
          <w:color w:val="000000"/>
          <w:kern w:val="0"/>
          <w:sz w:val="32"/>
          <w:szCs w:val="32"/>
          <w:lang w:eastAsia="zh-CN" w:bidi="ar"/>
        </w:rPr>
        <w:t>保护图则</w:t>
      </w:r>
      <w:r>
        <w:rPr>
          <w:rFonts w:eastAsia="仿宋_GB2312"/>
          <w:color w:val="000000"/>
          <w:kern w:val="0"/>
          <w:sz w:val="32"/>
          <w:szCs w:val="32"/>
          <w:lang w:bidi="ar"/>
        </w:rPr>
        <w:t>》</w:t>
      </w:r>
      <w:r>
        <w:rPr>
          <w:rFonts w:hint="eastAsia" w:eastAsia="仿宋_GB2312"/>
          <w:color w:val="00000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olor w:val="000000"/>
          <w:sz w:val="32"/>
          <w:szCs w:val="32"/>
        </w:rPr>
      </w:pPr>
      <w:r>
        <w:rPr>
          <w:rFonts w:ascii="黑体" w:hAnsi="黑体" w:eastAsia="黑体"/>
          <w:color w:val="000000"/>
          <w:sz w:val="32"/>
          <w:szCs w:val="32"/>
        </w:rPr>
        <w:t>二、起草依据</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eastAsia="仿宋_GB2312"/>
          <w:color w:val="000000"/>
          <w:kern w:val="0"/>
          <w:sz w:val="32"/>
          <w:szCs w:val="32"/>
        </w:rPr>
      </w:pPr>
      <w:r>
        <w:rPr>
          <w:rFonts w:eastAsia="仿宋_GB2312"/>
          <w:color w:val="000000"/>
          <w:sz w:val="32"/>
          <w:szCs w:val="32"/>
        </w:rPr>
        <w:t>（</w:t>
      </w:r>
      <w:r>
        <w:rPr>
          <w:rFonts w:hint="eastAsia" w:eastAsia="仿宋_GB2312"/>
          <w:color w:val="000000"/>
          <w:sz w:val="32"/>
          <w:szCs w:val="32"/>
          <w:lang w:eastAsia="zh-CN"/>
        </w:rPr>
        <w:t>一</w:t>
      </w:r>
      <w:r>
        <w:rPr>
          <w:rFonts w:eastAsia="仿宋_GB2312"/>
          <w:color w:val="000000"/>
          <w:sz w:val="32"/>
          <w:szCs w:val="32"/>
        </w:rPr>
        <w:t>）</w:t>
      </w:r>
      <w:r>
        <w:rPr>
          <w:rFonts w:eastAsia="仿宋_GB2312"/>
          <w:color w:val="000000"/>
          <w:sz w:val="32"/>
          <w:szCs w:val="32"/>
          <w:lang w:bidi="ar"/>
        </w:rPr>
        <w:t>中华人民共和国住房和城乡建设部办公厅关于印发《住房城乡建设部办公厅关于印发&lt;历史文化街区划定历史建筑确定工作方案&gt;的通知》（建办规函〔2016〕681号）</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lang w:eastAsia="zh-CN"/>
        </w:rPr>
        <w:t>（二）</w:t>
      </w:r>
      <w:r>
        <w:rPr>
          <w:rFonts w:eastAsia="仿宋_GB2312"/>
          <w:color w:val="000000"/>
          <w:kern w:val="0"/>
          <w:sz w:val="32"/>
          <w:szCs w:val="32"/>
        </w:rPr>
        <w:t>《住房和城乡建设部办公厅关于进一步加强历史文化街区和历史建筑保护工作的通知》（建办科〔2021〕2号）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kern w:val="0"/>
          <w:sz w:val="32"/>
          <w:szCs w:val="32"/>
          <w:lang w:eastAsia="zh-CN"/>
        </w:rPr>
      </w:pPr>
      <w:r>
        <w:rPr>
          <w:rFonts w:hint="eastAsia" w:eastAsia="仿宋_GB2312"/>
          <w:color w:val="000000"/>
          <w:kern w:val="0"/>
          <w:sz w:val="32"/>
          <w:szCs w:val="32"/>
          <w:lang w:eastAsia="zh-CN"/>
        </w:rPr>
        <w:t>（三）</w:t>
      </w:r>
      <w:r>
        <w:rPr>
          <w:rFonts w:eastAsia="仿宋_GB2312"/>
          <w:color w:val="000000"/>
          <w:sz w:val="32"/>
          <w:szCs w:val="32"/>
          <w:lang w:bidi="ar"/>
        </w:rPr>
        <w:t>《浙江省历史文化名城名镇名村保护条例》</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color w:val="000000"/>
          <w:kern w:val="0"/>
          <w:sz w:val="32"/>
          <w:szCs w:val="32"/>
          <w:lang w:eastAsia="zh-CN" w:bidi="ar"/>
        </w:rPr>
      </w:pPr>
      <w:r>
        <w:rPr>
          <w:rFonts w:hint="eastAsia" w:eastAsia="仿宋_GB2312"/>
          <w:color w:val="000000"/>
          <w:kern w:val="0"/>
          <w:sz w:val="32"/>
          <w:szCs w:val="32"/>
          <w:lang w:eastAsia="zh-CN"/>
        </w:rPr>
        <w:t>（四）</w:t>
      </w:r>
      <w:r>
        <w:rPr>
          <w:rFonts w:hint="eastAsia" w:eastAsia="仿宋_GB2312"/>
          <w:color w:val="000000"/>
          <w:kern w:val="0"/>
          <w:sz w:val="32"/>
          <w:szCs w:val="32"/>
          <w:lang w:eastAsia="zh-CN" w:bidi="ar"/>
        </w:rPr>
        <w:t>《浙江省历史建筑保护图则编制导则》</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color w:val="000000"/>
          <w:kern w:val="0"/>
          <w:sz w:val="32"/>
          <w:szCs w:val="32"/>
          <w:lang w:eastAsia="zh-CN"/>
        </w:rPr>
      </w:pPr>
      <w:r>
        <w:rPr>
          <w:rFonts w:hint="eastAsia" w:eastAsia="仿宋_GB2312"/>
          <w:color w:val="000000"/>
          <w:kern w:val="0"/>
          <w:sz w:val="32"/>
          <w:szCs w:val="32"/>
          <w:lang w:eastAsia="zh-CN" w:bidi="ar"/>
        </w:rPr>
        <w:t>（五）《浙江省历史建筑保护利用导则》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olor w:val="000000"/>
          <w:sz w:val="32"/>
          <w:szCs w:val="32"/>
        </w:rPr>
      </w:pPr>
      <w:r>
        <w:rPr>
          <w:rFonts w:ascii="黑体" w:hAnsi="黑体" w:eastAsia="黑体"/>
          <w:color w:val="000000"/>
          <w:sz w:val="32"/>
          <w:szCs w:val="32"/>
        </w:rPr>
        <w:t>三、起草过程</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eastAsia="仿宋_GB2312"/>
          <w:color w:val="000000"/>
          <w:kern w:val="0"/>
          <w:sz w:val="32"/>
          <w:szCs w:val="32"/>
          <w:lang w:val="en-US" w:eastAsia="zh-CN"/>
        </w:rPr>
      </w:pPr>
      <w:r>
        <w:rPr>
          <w:rFonts w:hint="eastAsia" w:eastAsia="仿宋_GB2312" w:cs="Times New Roman"/>
          <w:kern w:val="0"/>
          <w:sz w:val="32"/>
          <w:szCs w:val="32"/>
          <w:lang w:val="en-US" w:eastAsia="zh-CN" w:bidi="ar"/>
        </w:rPr>
        <w:t>2024年4月，我局在第四批历史建筑普查情况基础上，开展2024年度</w:t>
      </w:r>
      <w:r>
        <w:rPr>
          <w:rFonts w:hint="eastAsia" w:eastAsia="仿宋_GB2312"/>
          <w:color w:val="000000"/>
          <w:kern w:val="0"/>
          <w:sz w:val="32"/>
          <w:szCs w:val="32"/>
          <w:lang w:eastAsia="zh-CN"/>
        </w:rPr>
        <w:t>全市历史建筑资源的排摸工作；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202</w:t>
      </w:r>
      <w:r>
        <w:rPr>
          <w:rFonts w:hint="eastAsia" w:eastAsia="仿宋_GB2312" w:cs="Times New Roman"/>
          <w:kern w:val="0"/>
          <w:sz w:val="32"/>
          <w:szCs w:val="32"/>
          <w:lang w:val="en-US" w:eastAsia="zh-CN" w:bidi="ar"/>
        </w:rPr>
        <w:t>4</w:t>
      </w:r>
      <w:r>
        <w:rPr>
          <w:rFonts w:hint="eastAsia" w:ascii="Times New Roman" w:hAnsi="Times New Roman" w:eastAsia="仿宋_GB2312" w:cs="Times New Roman"/>
          <w:kern w:val="0"/>
          <w:sz w:val="32"/>
          <w:szCs w:val="32"/>
          <w:lang w:val="en-US" w:eastAsia="zh-CN" w:bidi="ar"/>
        </w:rPr>
        <w:t>年8月，</w:t>
      </w:r>
      <w:r>
        <w:rPr>
          <w:rFonts w:hint="eastAsia" w:eastAsia="仿宋_GB2312" w:cs="Times New Roman"/>
          <w:kern w:val="0"/>
          <w:sz w:val="32"/>
          <w:szCs w:val="32"/>
          <w:lang w:val="en-US" w:eastAsia="zh-CN" w:bidi="ar"/>
        </w:rPr>
        <w:t>拟定</w:t>
      </w:r>
      <w:r>
        <w:rPr>
          <w:rFonts w:hint="eastAsia" w:ascii="Times New Roman" w:hAnsi="Times New Roman" w:eastAsia="仿宋_GB2312" w:cs="Times New Roman"/>
          <w:kern w:val="0"/>
          <w:sz w:val="32"/>
          <w:szCs w:val="32"/>
          <w:lang w:val="en-US" w:eastAsia="zh-CN" w:bidi="ar"/>
        </w:rPr>
        <w:t>《舟山市第</w:t>
      </w:r>
      <w:r>
        <w:rPr>
          <w:rFonts w:hint="eastAsia" w:eastAsia="仿宋_GB2312" w:cs="Times New Roman"/>
          <w:kern w:val="0"/>
          <w:sz w:val="32"/>
          <w:szCs w:val="32"/>
          <w:lang w:val="en-US" w:eastAsia="zh-CN" w:bidi="ar"/>
        </w:rPr>
        <w:t>七</w:t>
      </w:r>
      <w:r>
        <w:rPr>
          <w:rFonts w:hint="eastAsia" w:ascii="Times New Roman" w:hAnsi="Times New Roman" w:eastAsia="仿宋_GB2312" w:cs="Times New Roman"/>
          <w:kern w:val="0"/>
          <w:sz w:val="32"/>
          <w:szCs w:val="32"/>
          <w:lang w:val="en-US" w:eastAsia="zh-CN" w:bidi="ar"/>
        </w:rPr>
        <w:t>批历史建筑推荐名录》</w:t>
      </w:r>
      <w:r>
        <w:rPr>
          <w:rFonts w:hint="eastAsia" w:eastAsia="仿宋_GB2312" w:cs="Times New Roman"/>
          <w:kern w:val="0"/>
          <w:sz w:val="32"/>
          <w:szCs w:val="32"/>
          <w:lang w:val="en-US" w:eastAsia="zh-CN" w:bidi="ar"/>
        </w:rPr>
        <w:t>，并</w:t>
      </w:r>
      <w:r>
        <w:rPr>
          <w:rFonts w:hint="eastAsia" w:ascii="Times New Roman" w:hAnsi="Times New Roman" w:eastAsia="仿宋_GB2312" w:cs="Times New Roman"/>
          <w:kern w:val="0"/>
          <w:sz w:val="32"/>
          <w:szCs w:val="32"/>
          <w:lang w:val="en-US" w:eastAsia="zh-CN" w:bidi="ar"/>
        </w:rPr>
        <w:t>召开审查会</w:t>
      </w:r>
      <w:r>
        <w:rPr>
          <w:rFonts w:hint="eastAsia" w:eastAsia="仿宋_GB2312" w:cs="Times New Roman"/>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kern w:val="0"/>
          <w:sz w:val="32"/>
          <w:szCs w:val="32"/>
          <w:lang w:val="en" w:bidi="ar"/>
        </w:rPr>
        <w:t>202</w:t>
      </w:r>
      <w:r>
        <w:rPr>
          <w:rFonts w:hint="eastAsia" w:eastAsia="仿宋_GB2312"/>
          <w:kern w:val="0"/>
          <w:sz w:val="32"/>
          <w:szCs w:val="32"/>
          <w:lang w:val="en-US" w:eastAsia="zh-CN" w:bidi="ar"/>
        </w:rPr>
        <w:t>4</w:t>
      </w:r>
      <w:r>
        <w:rPr>
          <w:rFonts w:eastAsia="仿宋_GB2312"/>
          <w:kern w:val="0"/>
          <w:sz w:val="32"/>
          <w:szCs w:val="32"/>
          <w:lang w:val="en" w:bidi="ar"/>
        </w:rPr>
        <w:t>年</w:t>
      </w:r>
      <w:r>
        <w:rPr>
          <w:rFonts w:hint="eastAsia" w:eastAsia="仿宋_GB2312"/>
          <w:kern w:val="0"/>
          <w:sz w:val="32"/>
          <w:szCs w:val="32"/>
          <w:lang w:val="en-US" w:eastAsia="zh-CN" w:bidi="ar"/>
        </w:rPr>
        <w:t>9月根据</w:t>
      </w:r>
      <w:r>
        <w:rPr>
          <w:rFonts w:hint="default" w:ascii="Times New Roman" w:hAnsi="Times New Roman" w:eastAsia="仿宋_GB2312" w:cs="Times New Roman"/>
          <w:color w:val="000000"/>
          <w:kern w:val="0"/>
          <w:sz w:val="32"/>
          <w:szCs w:val="32"/>
          <w:lang w:val="en-US" w:eastAsia="zh-CN" w:bidi="ar"/>
        </w:rPr>
        <w:t>审查会</w:t>
      </w:r>
      <w:r>
        <w:rPr>
          <w:rFonts w:hint="default" w:ascii="Times New Roman" w:hAnsi="Times New Roman" w:eastAsia="仿宋_GB2312" w:cs="Times New Roman"/>
          <w:color w:val="000000"/>
          <w:sz w:val="32"/>
          <w:szCs w:val="32"/>
        </w:rPr>
        <w:t>有关建议和意见</w:t>
      </w:r>
      <w:r>
        <w:rPr>
          <w:rFonts w:hint="default" w:ascii="Times New Roman" w:hAnsi="Times New Roman" w:eastAsia="仿宋_GB2312" w:cs="Times New Roman"/>
          <w:color w:val="000000"/>
          <w:sz w:val="32"/>
          <w:szCs w:val="32"/>
          <w:lang w:eastAsia="zh-CN"/>
        </w:rPr>
        <w:t>，修</w:t>
      </w:r>
      <w:r>
        <w:rPr>
          <w:rFonts w:hint="default" w:ascii="Times New Roman" w:hAnsi="Times New Roman" w:eastAsia="仿宋_GB2312" w:cs="Times New Roman"/>
          <w:color w:val="000000"/>
          <w:kern w:val="0"/>
          <w:sz w:val="32"/>
          <w:szCs w:val="32"/>
          <w:lang w:val="en-US" w:eastAsia="zh-CN" w:bidi="ar"/>
        </w:rPr>
        <w:t>改</w:t>
      </w:r>
      <w:r>
        <w:rPr>
          <w:rFonts w:hint="eastAsia" w:eastAsia="仿宋_GB2312" w:cs="Times New Roman"/>
          <w:color w:val="000000"/>
          <w:kern w:val="0"/>
          <w:sz w:val="32"/>
          <w:szCs w:val="32"/>
          <w:lang w:val="en-US" w:eastAsia="zh-CN" w:bidi="ar"/>
        </w:rPr>
        <w:t>完善</w:t>
      </w:r>
      <w:r>
        <w:rPr>
          <w:rFonts w:hint="default" w:ascii="Times New Roman" w:hAnsi="Times New Roman" w:eastAsia="仿宋_GB2312" w:cs="Times New Roman"/>
          <w:color w:val="000000"/>
          <w:kern w:val="0"/>
          <w:sz w:val="32"/>
          <w:szCs w:val="32"/>
          <w:lang w:val="en-US" w:eastAsia="zh-CN" w:bidi="ar"/>
        </w:rPr>
        <w:t>《舟山市第</w:t>
      </w:r>
      <w:r>
        <w:rPr>
          <w:rFonts w:hint="eastAsia"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批历史建筑推荐名录（征求意见稿）》</w:t>
      </w:r>
      <w:r>
        <w:rPr>
          <w:rFonts w:hint="eastAsia" w:eastAsia="仿宋_GB2312" w:cs="Times New Roman"/>
          <w:color w:val="000000"/>
          <w:kern w:val="0"/>
          <w:sz w:val="32"/>
          <w:szCs w:val="32"/>
          <w:lang w:val="en-US" w:eastAsia="zh-CN" w:bidi="ar"/>
        </w:rPr>
        <w:t>；</w:t>
      </w:r>
      <w:r>
        <w:rPr>
          <w:rFonts w:hint="eastAsia" w:eastAsia="仿宋_GB2312"/>
          <w:kern w:val="0"/>
          <w:sz w:val="32"/>
          <w:szCs w:val="32"/>
          <w:lang w:val="en-US" w:eastAsia="zh-CN" w:bidi="ar"/>
        </w:rPr>
        <w:t>9</w:t>
      </w:r>
      <w:r>
        <w:rPr>
          <w:rFonts w:eastAsia="仿宋_GB2312"/>
          <w:kern w:val="0"/>
          <w:sz w:val="32"/>
          <w:szCs w:val="32"/>
          <w:lang w:bidi="ar"/>
        </w:rPr>
        <w:t>月2</w:t>
      </w:r>
      <w:r>
        <w:rPr>
          <w:rFonts w:hint="eastAsia" w:eastAsia="仿宋_GB2312"/>
          <w:kern w:val="0"/>
          <w:sz w:val="32"/>
          <w:szCs w:val="32"/>
          <w:lang w:val="en-US" w:eastAsia="zh-CN" w:bidi="ar"/>
        </w:rPr>
        <w:t>7</w:t>
      </w:r>
      <w:r>
        <w:rPr>
          <w:rFonts w:eastAsia="仿宋_GB2312"/>
          <w:kern w:val="0"/>
          <w:sz w:val="32"/>
          <w:szCs w:val="32"/>
          <w:lang w:bidi="ar"/>
        </w:rPr>
        <w:t>日至</w:t>
      </w:r>
      <w:r>
        <w:rPr>
          <w:rFonts w:hint="eastAsia" w:eastAsia="仿宋_GB2312"/>
          <w:kern w:val="0"/>
          <w:sz w:val="32"/>
          <w:szCs w:val="32"/>
          <w:lang w:val="en-US" w:eastAsia="zh-CN" w:bidi="ar"/>
        </w:rPr>
        <w:t>10</w:t>
      </w:r>
      <w:r>
        <w:rPr>
          <w:rFonts w:eastAsia="仿宋_GB2312"/>
          <w:kern w:val="0"/>
          <w:sz w:val="32"/>
          <w:szCs w:val="32"/>
          <w:lang w:bidi="ar"/>
        </w:rPr>
        <w:t>月</w:t>
      </w:r>
      <w:r>
        <w:rPr>
          <w:rFonts w:hint="eastAsia" w:eastAsia="仿宋_GB2312"/>
          <w:kern w:val="0"/>
          <w:sz w:val="32"/>
          <w:szCs w:val="32"/>
          <w:lang w:val="en-US" w:eastAsia="zh-CN" w:bidi="ar"/>
        </w:rPr>
        <w:t>11</w:t>
      </w:r>
      <w:r>
        <w:rPr>
          <w:rFonts w:eastAsia="仿宋_GB2312"/>
          <w:kern w:val="0"/>
          <w:sz w:val="32"/>
          <w:szCs w:val="32"/>
          <w:lang w:bidi="ar"/>
        </w:rPr>
        <w:t>日，在舟山建设信息港对拟推荐的</w:t>
      </w:r>
      <w:r>
        <w:rPr>
          <w:rFonts w:hint="eastAsia" w:eastAsia="仿宋_GB2312"/>
          <w:kern w:val="0"/>
          <w:sz w:val="32"/>
          <w:szCs w:val="32"/>
          <w:lang w:val="en-US" w:eastAsia="zh-CN" w:bidi="ar"/>
        </w:rPr>
        <w:t>4</w:t>
      </w:r>
      <w:r>
        <w:rPr>
          <w:rFonts w:eastAsia="仿宋_GB2312"/>
          <w:kern w:val="0"/>
          <w:sz w:val="32"/>
          <w:szCs w:val="32"/>
          <w:lang w:bidi="ar"/>
        </w:rPr>
        <w:t>处历史建筑进行公示，征求街道（乡镇）、产权人及市民意见</w:t>
      </w:r>
      <w:r>
        <w:rPr>
          <w:rFonts w:hint="eastAsia" w:eastAsia="仿宋_GB2312"/>
          <w:kern w:val="0"/>
          <w:sz w:val="32"/>
          <w:szCs w:val="32"/>
          <w:lang w:eastAsia="zh-CN" w:bidi="ar"/>
        </w:rPr>
        <w:t>，同步</w:t>
      </w:r>
      <w:r>
        <w:rPr>
          <w:rFonts w:hint="eastAsia" w:eastAsia="仿宋_GB2312"/>
          <w:kern w:val="0"/>
          <w:sz w:val="32"/>
          <w:szCs w:val="32"/>
          <w:lang w:val="en-US" w:eastAsia="zh-CN" w:bidi="ar"/>
        </w:rPr>
        <w:t>征求各相关单位意见</w:t>
      </w:r>
      <w:r>
        <w:rPr>
          <w:rFonts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color w:val="000000"/>
          <w:kern w:val="0"/>
          <w:sz w:val="32"/>
          <w:szCs w:val="32"/>
          <w:lang w:eastAsia="zh-CN"/>
        </w:rPr>
      </w:pPr>
      <w:r>
        <w:rPr>
          <w:rFonts w:hint="eastAsia" w:eastAsia="仿宋_GB2312"/>
          <w:color w:val="000000"/>
          <w:kern w:val="0"/>
          <w:sz w:val="32"/>
          <w:szCs w:val="32"/>
          <w:lang w:val="en-US" w:eastAsia="zh-CN"/>
        </w:rPr>
        <w:t>2024年10月，</w:t>
      </w:r>
      <w:r>
        <w:rPr>
          <w:rFonts w:hint="eastAsia" w:eastAsia="仿宋_GB2312"/>
          <w:color w:val="000000"/>
          <w:kern w:val="0"/>
          <w:sz w:val="32"/>
          <w:szCs w:val="32"/>
          <w:lang w:eastAsia="zh-CN"/>
        </w:rPr>
        <w:t>经多次意见征求完善后，拟定了《舟山市第</w:t>
      </w:r>
      <w:r>
        <w:rPr>
          <w:rFonts w:hint="eastAsia" w:eastAsia="仿宋_GB2312"/>
          <w:color w:val="000000"/>
          <w:kern w:val="0"/>
          <w:sz w:val="32"/>
          <w:szCs w:val="32"/>
          <w:lang w:val="en-US" w:eastAsia="zh-CN"/>
        </w:rPr>
        <w:t>七</w:t>
      </w:r>
      <w:r>
        <w:rPr>
          <w:rFonts w:hint="eastAsia" w:eastAsia="仿宋_GB2312"/>
          <w:color w:val="000000"/>
          <w:kern w:val="0"/>
          <w:sz w:val="32"/>
          <w:szCs w:val="32"/>
          <w:lang w:eastAsia="zh-CN"/>
        </w:rPr>
        <w:t>批历史建筑名录》，报市政府领导请示。</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2024年11月，由舟山市人民政府批准公布</w:t>
      </w:r>
      <w:r>
        <w:rPr>
          <w:rFonts w:hint="eastAsia" w:eastAsia="仿宋_GB2312"/>
          <w:color w:val="000000"/>
          <w:kern w:val="0"/>
          <w:sz w:val="32"/>
          <w:szCs w:val="32"/>
          <w:lang w:eastAsia="zh-CN"/>
        </w:rPr>
        <w:t>《舟山市第</w:t>
      </w:r>
      <w:r>
        <w:rPr>
          <w:rFonts w:hint="eastAsia" w:eastAsia="仿宋_GB2312"/>
          <w:color w:val="000000"/>
          <w:kern w:val="0"/>
          <w:sz w:val="32"/>
          <w:szCs w:val="32"/>
          <w:lang w:val="en-US" w:eastAsia="zh-CN"/>
        </w:rPr>
        <w:t>七</w:t>
      </w:r>
      <w:r>
        <w:rPr>
          <w:rFonts w:hint="eastAsia" w:eastAsia="仿宋_GB2312"/>
          <w:color w:val="000000"/>
          <w:kern w:val="0"/>
          <w:sz w:val="32"/>
          <w:szCs w:val="32"/>
          <w:lang w:eastAsia="zh-CN"/>
        </w:rPr>
        <w:t>批历史建筑名录》，同步启动《《舟山市第</w:t>
      </w:r>
      <w:r>
        <w:rPr>
          <w:rFonts w:hint="eastAsia" w:eastAsia="仿宋_GB2312"/>
          <w:color w:val="000000"/>
          <w:kern w:val="0"/>
          <w:sz w:val="32"/>
          <w:szCs w:val="32"/>
          <w:lang w:val="en-US" w:eastAsia="zh-CN"/>
        </w:rPr>
        <w:t>七</w:t>
      </w:r>
      <w:r>
        <w:rPr>
          <w:rFonts w:hint="eastAsia" w:eastAsia="仿宋_GB2312"/>
          <w:color w:val="000000"/>
          <w:kern w:val="0"/>
          <w:sz w:val="32"/>
          <w:szCs w:val="32"/>
          <w:lang w:eastAsia="zh-CN"/>
        </w:rPr>
        <w:t>批历史建筑保护图则》编制工作。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rPr>
      </w:pPr>
      <w:r>
        <w:rPr>
          <w:rFonts w:ascii="黑体" w:hAnsi="黑体" w:eastAsia="黑体"/>
          <w:color w:val="000000"/>
          <w:sz w:val="32"/>
          <w:szCs w:val="32"/>
        </w:rPr>
        <w:t>四、具体内容</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color w:val="000000"/>
          <w:kern w:val="0"/>
          <w:sz w:val="32"/>
          <w:szCs w:val="32"/>
          <w:lang w:eastAsia="zh-CN"/>
        </w:rPr>
      </w:pPr>
      <w:r>
        <w:rPr>
          <w:rFonts w:hint="eastAsia" w:eastAsia="仿宋_GB2312"/>
          <w:color w:val="000000"/>
          <w:kern w:val="0"/>
          <w:sz w:val="32"/>
          <w:szCs w:val="32"/>
          <w:lang w:eastAsia="zh-CN"/>
        </w:rPr>
        <w:t>《舟山市第七批历史建筑保护图则》共有四大部分内容</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eastAsia" w:eastAsia="仿宋_GB2312"/>
          <w:color w:val="000000"/>
          <w:kern w:val="0"/>
          <w:sz w:val="32"/>
          <w:szCs w:val="32"/>
          <w:lang w:eastAsia="zh-CN"/>
        </w:rPr>
      </w:pPr>
      <w:r>
        <w:rPr>
          <w:rFonts w:hint="eastAsia" w:eastAsia="仿宋_GB2312"/>
          <w:color w:val="000000"/>
          <w:kern w:val="0"/>
          <w:sz w:val="32"/>
          <w:szCs w:val="32"/>
          <w:lang w:eastAsia="zh-CN"/>
        </w:rPr>
        <w:t>文本。包括规划总则、保护区划划定和规划控制规定、管理实施、附则等相关内容。</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eastAsia" w:eastAsia="仿宋_GB2312"/>
          <w:color w:val="000000"/>
          <w:kern w:val="0"/>
          <w:sz w:val="32"/>
          <w:szCs w:val="32"/>
          <w:lang w:eastAsia="zh-CN"/>
        </w:rPr>
      </w:pPr>
      <w:r>
        <w:rPr>
          <w:rFonts w:hint="eastAsia" w:eastAsia="仿宋_GB2312"/>
          <w:color w:val="000000"/>
          <w:kern w:val="0"/>
          <w:sz w:val="32"/>
          <w:szCs w:val="32"/>
          <w:lang w:eastAsia="zh-CN"/>
        </w:rPr>
        <w:t>图集。包括四处新增历史建筑的区位图、点位图和分布图等相关内容。</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eastAsia" w:eastAsia="仿宋_GB2312"/>
          <w:color w:val="000000"/>
          <w:kern w:val="0"/>
          <w:sz w:val="32"/>
          <w:szCs w:val="32"/>
          <w:lang w:eastAsia="zh-CN"/>
        </w:rPr>
      </w:pPr>
      <w:r>
        <w:rPr>
          <w:rFonts w:hint="eastAsia" w:eastAsia="仿宋_GB2312"/>
          <w:color w:val="000000"/>
          <w:kern w:val="0"/>
          <w:sz w:val="32"/>
          <w:szCs w:val="32"/>
          <w:lang w:eastAsia="zh-CN"/>
        </w:rPr>
        <w:t>图则。主要为四处新增历史建筑保护图则内容。</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eastAsia" w:eastAsia="仿宋_GB2312"/>
          <w:color w:val="000000"/>
          <w:kern w:val="0"/>
          <w:sz w:val="32"/>
          <w:szCs w:val="32"/>
          <w:lang w:eastAsia="zh-CN"/>
        </w:rPr>
      </w:pPr>
      <w:r>
        <w:rPr>
          <w:rFonts w:hint="eastAsia" w:eastAsia="仿宋_GB2312"/>
          <w:color w:val="000000"/>
          <w:kern w:val="0"/>
          <w:sz w:val="32"/>
          <w:szCs w:val="32"/>
          <w:lang w:eastAsia="zh-CN"/>
        </w:rPr>
        <w:t>说明书。包括规划概况、历史建筑现状分析、保护区划划定和规划控制规定、保护区划规划内容、管理实施和附表等相关内容。</w:t>
      </w:r>
      <w:bookmarkStart w:id="0" w:name="_GoBack"/>
      <w:bookmarkEnd w:id="0"/>
    </w:p>
    <w:sectPr>
      <w:footerReference r:id="rId3" w:type="default"/>
      <w:pgSz w:w="11906" w:h="16838"/>
      <w:pgMar w:top="2098" w:right="1474"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5032753"/>
      <w:docPartObj>
        <w:docPartGallery w:val="autotext"/>
      </w:docPartObj>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E445B"/>
    <w:multiLevelType w:val="singleLevel"/>
    <w:tmpl w:val="FF9E44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F6624"/>
    <w:rsid w:val="00634AC4"/>
    <w:rsid w:val="0064154E"/>
    <w:rsid w:val="008D2A2C"/>
    <w:rsid w:val="00D70CD1"/>
    <w:rsid w:val="12BF6624"/>
    <w:rsid w:val="13FA2221"/>
    <w:rsid w:val="1BD33B83"/>
    <w:rsid w:val="23EE4471"/>
    <w:rsid w:val="23F6E538"/>
    <w:rsid w:val="27FF423D"/>
    <w:rsid w:val="29FE9D1E"/>
    <w:rsid w:val="2BB93D0F"/>
    <w:rsid w:val="2EF79E9B"/>
    <w:rsid w:val="3E71E44B"/>
    <w:rsid w:val="3EA7382F"/>
    <w:rsid w:val="3F6FE2E3"/>
    <w:rsid w:val="3FB595C8"/>
    <w:rsid w:val="49CD537E"/>
    <w:rsid w:val="58FF6425"/>
    <w:rsid w:val="5CDBEAEF"/>
    <w:rsid w:val="5DCBA397"/>
    <w:rsid w:val="5FBB34E8"/>
    <w:rsid w:val="68E867E2"/>
    <w:rsid w:val="6BBFF05F"/>
    <w:rsid w:val="6BEBE0A9"/>
    <w:rsid w:val="6C2F25BF"/>
    <w:rsid w:val="6D571D2E"/>
    <w:rsid w:val="6E3F3354"/>
    <w:rsid w:val="6F6D3251"/>
    <w:rsid w:val="75ECC312"/>
    <w:rsid w:val="76B26FE0"/>
    <w:rsid w:val="77EF29D2"/>
    <w:rsid w:val="79F37827"/>
    <w:rsid w:val="7EE1DD98"/>
    <w:rsid w:val="7EFD7052"/>
    <w:rsid w:val="7F7F510B"/>
    <w:rsid w:val="7FD71500"/>
    <w:rsid w:val="7FD93D70"/>
    <w:rsid w:val="7FFD7982"/>
    <w:rsid w:val="7FFF128E"/>
    <w:rsid w:val="93FF7996"/>
    <w:rsid w:val="ACFF66BE"/>
    <w:rsid w:val="B1BF3539"/>
    <w:rsid w:val="B6F6DA92"/>
    <w:rsid w:val="B7F78B8D"/>
    <w:rsid w:val="B9664268"/>
    <w:rsid w:val="BD8C8B47"/>
    <w:rsid w:val="C9FBF39A"/>
    <w:rsid w:val="DFBB0359"/>
    <w:rsid w:val="DFBFB85E"/>
    <w:rsid w:val="DFDEE30C"/>
    <w:rsid w:val="EEBA65D6"/>
    <w:rsid w:val="EEBD5D16"/>
    <w:rsid w:val="EF7F0F5C"/>
    <w:rsid w:val="EFDF3FD4"/>
    <w:rsid w:val="F745226C"/>
    <w:rsid w:val="F77FDFA0"/>
    <w:rsid w:val="F94FB36E"/>
    <w:rsid w:val="FBAF6011"/>
    <w:rsid w:val="FD1EF2DF"/>
    <w:rsid w:val="FEEBC5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line="651" w:lineRule="exact"/>
      <w:ind w:left="925" w:right="1011"/>
      <w:jc w:val="center"/>
      <w:outlineLvl w:val="0"/>
    </w:pPr>
    <w:rPr>
      <w:rFonts w:ascii="方正小标宋简体" w:hAnsi="方正小标宋简体" w:eastAsia="方正小标宋简体" w:cs="方正小标宋简体"/>
      <w:sz w:val="43"/>
      <w:szCs w:val="43"/>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4">
    <w:name w:val="annotation text"/>
    <w:basedOn w:val="1"/>
    <w:qFormat/>
    <w:uiPriority w:val="0"/>
    <w:pPr>
      <w:jc w:val="left"/>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正文文本 字符"/>
    <w:basedOn w:val="9"/>
    <w:link w:val="2"/>
    <w:qFormat/>
    <w:uiPriority w:val="0"/>
    <w:rPr>
      <w:rFonts w:hint="default" w:ascii="Times New Roman" w:hAnsi="Times New Roman" w:eastAsia="宋体" w:cs="Times New Roman"/>
      <w:kern w:val="2"/>
      <w:sz w:val="21"/>
      <w:szCs w:val="24"/>
    </w:rPr>
  </w:style>
  <w:style w:type="character" w:customStyle="1" w:styleId="12">
    <w:name w:val="页眉 字符"/>
    <w:basedOn w:val="9"/>
    <w:link w:val="6"/>
    <w:qFormat/>
    <w:uiPriority w:val="0"/>
    <w:rPr>
      <w:rFonts w:ascii="Times New Roman" w:hAnsi="Times New Roman" w:eastAsia="宋体" w:cs="Times New Roman"/>
      <w:kern w:val="2"/>
      <w:sz w:val="18"/>
      <w:szCs w:val="18"/>
    </w:rPr>
  </w:style>
  <w:style w:type="character" w:customStyle="1" w:styleId="13">
    <w:name w:val="页脚 字符"/>
    <w:basedOn w:val="9"/>
    <w:link w:val="5"/>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211</Words>
  <Characters>1206</Characters>
  <Lines>10</Lines>
  <Paragraphs>2</Paragraphs>
  <TotalTime>16</TotalTime>
  <ScaleCrop>false</ScaleCrop>
  <LinksUpToDate>false</LinksUpToDate>
  <CharactersWithSpaces>1415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2021-07-23T01:11:00Z</dcterms:created>
  <dc:creator>烂人末</dc:creator>
  <cp:lastModifiedBy>user</cp:lastModifiedBy>
  <cp:lastPrinted>2022-07-13T07:26:00Z</cp:lastPrinted>
  <dcterms:modified xsi:type="dcterms:W3CDTF">2024-12-03T15:25:36Z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woTemplateTypoMode" linkTarget="0">
    <vt:lpwstr>web</vt:lpwstr>
  </property>
  <property fmtid="{D5CDD505-2E9C-101B-9397-08002B2CF9AE}" pid="4" name="woTemplate" linkTarget="0">
    <vt:i4>1</vt:i4>
  </property>
</Properties>
</file>