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生活垃圾焚烧发电项目电量核定情况表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（重新）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right"/>
        <w:rPr>
          <w:rFonts w:hint="default" w:ascii="Times New Roman" w:hAnsi="Times New Roman" w:eastAsia="宋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 w:bidi="ar"/>
        </w:rPr>
        <w:t>单位：吨、万千瓦时</w:t>
      </w:r>
    </w:p>
    <w:tbl>
      <w:tblPr>
        <w:tblStyle w:val="6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44"/>
        <w:gridCol w:w="4419"/>
        <w:gridCol w:w="2112"/>
        <w:gridCol w:w="1516"/>
        <w:gridCol w:w="3171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1498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发电项目名称</w:t>
            </w:r>
          </w:p>
        </w:tc>
        <w:tc>
          <w:tcPr>
            <w:tcW w:w="2935" w:type="pct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8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49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入厂垃圾处理量</w:t>
            </w:r>
          </w:p>
        </w:tc>
        <w:tc>
          <w:tcPr>
            <w:tcW w:w="5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上网电量</w:t>
            </w:r>
          </w:p>
        </w:tc>
        <w:tc>
          <w:tcPr>
            <w:tcW w:w="10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其中：垃圾发电上网电量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其余上网电量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温州</w:t>
            </w:r>
          </w:p>
        </w:tc>
        <w:tc>
          <w:tcPr>
            <w:tcW w:w="14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德长环保股份有限公司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2022.10-2023.2</w:t>
            </w:r>
          </w:p>
        </w:tc>
        <w:tc>
          <w:tcPr>
            <w:tcW w:w="71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134984.0600</w:t>
            </w:r>
          </w:p>
        </w:tc>
        <w:tc>
          <w:tcPr>
            <w:tcW w:w="51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4568.0040</w:t>
            </w:r>
          </w:p>
        </w:tc>
        <w:tc>
          <w:tcPr>
            <w:tcW w:w="10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3779.5537</w:t>
            </w:r>
          </w:p>
        </w:tc>
        <w:tc>
          <w:tcPr>
            <w:tcW w:w="6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788.4503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after="0" w:line="579" w:lineRule="exact"/>
        <w:ind w:right="0" w:rightChars="0" w:firstLine="280" w:firstLineChars="100"/>
        <w:jc w:val="both"/>
        <w:textAlignment w:val="auto"/>
        <w:outlineLvl w:val="0"/>
        <w:rPr>
          <w:rFonts w:hint="default" w:ascii="Times New Roman" w:hAnsi="Times New Roman" w:cs="Times New Roman"/>
          <w:snapToGrid/>
          <w:spacing w:val="0"/>
          <w:w w:val="100"/>
          <w:kern w:val="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MDk1ODExMDBiOGYwNTkzM2IwODE0NTRhNzhjMjcifQ=="/>
  </w:docVars>
  <w:rsids>
    <w:rsidRoot w:val="4D4B792A"/>
    <w:rsid w:val="4D4B792A"/>
    <w:rsid w:val="5A261275"/>
    <w:rsid w:val="698A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2023-10-17T07:32:00Z</dcterms:created>
  <dc:creator>*</dc:creator>
  <cp:lastModifiedBy>*</cp:lastModifiedBy>
  <dcterms:modified xsi:type="dcterms:W3CDTF">2023-10-17T07:33:11Z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C3DEA963F815401EAC95E96EF8B89974_13</vt:lpwstr>
  </property>
</Properties>
</file>