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黑体" w:hAnsi="黑体" w:eastAsia="黑体"/>
          <w:color w:val="000000" w:themeColor="text1"/>
          <w:sz w:val="44"/>
          <w:szCs w:val="44"/>
        </w:rPr>
      </w:pPr>
      <w:r>
        <w:rPr>
          <w:rFonts w:hint="eastAsia" w:ascii="黑体" w:hAnsi="黑体" w:eastAsia="黑体"/>
          <w:color w:val="000000" w:themeColor="text1"/>
          <w:sz w:val="44"/>
          <w:szCs w:val="44"/>
        </w:rPr>
        <w:t>关于</w:t>
      </w:r>
      <w:r>
        <w:rPr>
          <w:rFonts w:hint="eastAsia" w:ascii="黑体" w:hAnsi="黑体" w:eastAsia="黑体"/>
          <w:color w:val="000000" w:themeColor="text1"/>
          <w:sz w:val="44"/>
          <w:szCs w:val="44"/>
          <w:lang w:eastAsia="zh-CN"/>
        </w:rPr>
        <w:t>推动</w:t>
      </w:r>
      <w:r>
        <w:rPr>
          <w:rFonts w:hint="eastAsia" w:ascii="黑体" w:hAnsi="黑体" w:eastAsia="黑体"/>
          <w:color w:val="000000" w:themeColor="text1"/>
          <w:sz w:val="44"/>
          <w:szCs w:val="44"/>
        </w:rPr>
        <w:t>农贸市场</w:t>
      </w:r>
      <w:r>
        <w:rPr>
          <w:rFonts w:hint="eastAsia" w:ascii="黑体" w:hAnsi="黑体" w:eastAsia="黑体"/>
          <w:color w:val="000000" w:themeColor="text1"/>
          <w:sz w:val="44"/>
          <w:szCs w:val="44"/>
          <w:lang w:eastAsia="zh-CN"/>
        </w:rPr>
        <w:t>有机更新品质</w:t>
      </w:r>
      <w:r>
        <w:rPr>
          <w:rFonts w:hint="eastAsia" w:ascii="黑体" w:hAnsi="黑体" w:eastAsia="黑体"/>
          <w:color w:val="000000" w:themeColor="text1"/>
          <w:sz w:val="44"/>
          <w:szCs w:val="44"/>
        </w:rPr>
        <w:t>提升的</w:t>
      </w:r>
    </w:p>
    <w:p>
      <w:pPr>
        <w:snapToGrid w:val="0"/>
        <w:spacing w:line="540" w:lineRule="exact"/>
        <w:jc w:val="center"/>
        <w:rPr>
          <w:rFonts w:ascii="黑体" w:hAnsi="黑体" w:eastAsia="黑体"/>
          <w:color w:val="000000" w:themeColor="text1"/>
          <w:sz w:val="44"/>
          <w:szCs w:val="44"/>
        </w:rPr>
      </w:pPr>
      <w:r>
        <w:rPr>
          <w:rFonts w:hint="eastAsia" w:ascii="黑体" w:hAnsi="黑体" w:eastAsia="黑体"/>
          <w:color w:val="000000" w:themeColor="text1"/>
          <w:sz w:val="44"/>
          <w:szCs w:val="44"/>
        </w:rPr>
        <w:t>实施意见</w:t>
      </w:r>
    </w:p>
    <w:p>
      <w:pPr>
        <w:snapToGrid w:val="0"/>
        <w:spacing w:line="540" w:lineRule="exact"/>
        <w:jc w:val="center"/>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w:t>
      </w:r>
      <w:r>
        <w:rPr>
          <w:rFonts w:hint="eastAsia" w:ascii="楷体_GB2312" w:hAnsi="楷体_GB2312" w:eastAsia="楷体_GB2312" w:cs="楷体_GB2312"/>
          <w:color w:val="000000" w:themeColor="text1"/>
          <w:sz w:val="32"/>
          <w:szCs w:val="32"/>
          <w:lang w:eastAsia="zh-CN"/>
        </w:rPr>
        <w:t>送审</w:t>
      </w:r>
      <w:r>
        <w:rPr>
          <w:rFonts w:hint="eastAsia" w:ascii="楷体_GB2312" w:hAnsi="楷体_GB2312" w:eastAsia="楷体_GB2312" w:cs="楷体_GB2312"/>
          <w:color w:val="000000" w:themeColor="text1"/>
          <w:sz w:val="32"/>
          <w:szCs w:val="32"/>
        </w:rPr>
        <w:t>稿）</w:t>
      </w:r>
    </w:p>
    <w:p>
      <w:pPr>
        <w:snapToGrid w:val="0"/>
        <w:spacing w:line="540" w:lineRule="exact"/>
        <w:ind w:firstLine="640" w:firstLineChars="200"/>
        <w:rPr>
          <w:rFonts w:hint="eastAsia" w:ascii="仿宋_GB2312" w:eastAsia="仿宋_GB2312" w:hAnsiTheme="minorEastAsia"/>
          <w:color w:val="000000" w:themeColor="text1"/>
          <w:sz w:val="32"/>
          <w:szCs w:val="32"/>
        </w:rPr>
      </w:pPr>
    </w:p>
    <w:p>
      <w:pPr>
        <w:snapToGrid w:val="0"/>
        <w:spacing w:line="540" w:lineRule="exact"/>
        <w:ind w:firstLine="640" w:firstLineChars="200"/>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为进一步推动农贸市场</w:t>
      </w:r>
      <w:r>
        <w:rPr>
          <w:rFonts w:hint="eastAsia" w:ascii="仿宋_GB2312" w:eastAsia="仿宋_GB2312" w:hAnsiTheme="minorEastAsia"/>
          <w:color w:val="000000" w:themeColor="text1"/>
          <w:sz w:val="32"/>
          <w:szCs w:val="32"/>
          <w:lang w:eastAsia="zh-CN"/>
        </w:rPr>
        <w:t>有机更新品质</w:t>
      </w:r>
      <w:r>
        <w:rPr>
          <w:rFonts w:hint="eastAsia" w:ascii="仿宋_GB2312" w:eastAsia="仿宋_GB2312" w:hAnsiTheme="minorEastAsia"/>
          <w:color w:val="000000" w:themeColor="text1"/>
          <w:sz w:val="32"/>
          <w:szCs w:val="32"/>
        </w:rPr>
        <w:t>提升，优化购物环境，提高规范化管理和公共服务水平，促进</w:t>
      </w:r>
      <w:r>
        <w:rPr>
          <w:rFonts w:hint="eastAsia" w:ascii="仿宋_GB2312" w:eastAsia="仿宋_GB2312" w:hAnsiTheme="minorEastAsia"/>
          <w:color w:val="000000" w:themeColor="text1"/>
          <w:sz w:val="32"/>
          <w:szCs w:val="32"/>
          <w:lang w:eastAsia="zh-CN"/>
        </w:rPr>
        <w:t>农贸市场</w:t>
      </w:r>
      <w:r>
        <w:rPr>
          <w:rFonts w:hint="eastAsia" w:ascii="仿宋_GB2312" w:eastAsia="仿宋_GB2312" w:hAnsiTheme="minorEastAsia"/>
          <w:color w:val="000000" w:themeColor="text1"/>
          <w:sz w:val="32"/>
          <w:szCs w:val="32"/>
        </w:rPr>
        <w:t>高质量和现代化发展，</w:t>
      </w:r>
      <w:r>
        <w:rPr>
          <w:rFonts w:hint="eastAsia" w:ascii="仿宋_GB2312" w:eastAsia="仿宋_GB2312" w:hAnsiTheme="minorEastAsia"/>
          <w:color w:val="000000" w:themeColor="text1"/>
          <w:sz w:val="32"/>
          <w:szCs w:val="32"/>
          <w:lang w:eastAsia="zh-CN"/>
        </w:rPr>
        <w:t>在保障“菜篮子”供应中发挥更重要作用，</w:t>
      </w:r>
      <w:r>
        <w:rPr>
          <w:rFonts w:hint="eastAsia" w:ascii="仿宋_GB2312" w:eastAsia="仿宋_GB2312" w:hAnsiTheme="minorEastAsia"/>
          <w:color w:val="000000" w:themeColor="text1"/>
          <w:sz w:val="32"/>
          <w:szCs w:val="32"/>
        </w:rPr>
        <w:t>结合我区实际，</w:t>
      </w:r>
      <w:r>
        <w:rPr>
          <w:rFonts w:hint="eastAsia" w:ascii="仿宋_GB2312" w:eastAsia="仿宋_GB2312" w:hAnsiTheme="minorEastAsia"/>
          <w:color w:val="000000" w:themeColor="text1"/>
          <w:sz w:val="32"/>
          <w:szCs w:val="32"/>
          <w:lang w:eastAsia="zh-CN"/>
        </w:rPr>
        <w:t>经区政府同意，</w:t>
      </w:r>
      <w:r>
        <w:rPr>
          <w:rFonts w:hint="eastAsia" w:ascii="仿宋_GB2312" w:eastAsia="仿宋_GB2312" w:hAnsiTheme="minorEastAsia"/>
          <w:color w:val="000000" w:themeColor="text1"/>
          <w:sz w:val="32"/>
          <w:szCs w:val="32"/>
        </w:rPr>
        <w:t>现就我区农贸市场</w:t>
      </w:r>
      <w:r>
        <w:rPr>
          <w:rFonts w:hint="eastAsia" w:ascii="仿宋_GB2312" w:eastAsia="仿宋_GB2312" w:hAnsiTheme="minorEastAsia"/>
          <w:color w:val="000000" w:themeColor="text1"/>
          <w:sz w:val="32"/>
          <w:szCs w:val="32"/>
          <w:lang w:eastAsia="zh-CN"/>
        </w:rPr>
        <w:t>有机更新品质</w:t>
      </w:r>
      <w:r>
        <w:rPr>
          <w:rFonts w:hint="eastAsia" w:ascii="仿宋_GB2312" w:eastAsia="仿宋_GB2312" w:hAnsiTheme="minorEastAsia"/>
          <w:color w:val="000000" w:themeColor="text1"/>
          <w:sz w:val="32"/>
          <w:szCs w:val="32"/>
        </w:rPr>
        <w:t>提升提出如下实施意见。</w:t>
      </w:r>
    </w:p>
    <w:p>
      <w:pPr>
        <w:snapToGrid w:val="0"/>
        <w:spacing w:line="540" w:lineRule="exact"/>
        <w:ind w:firstLine="640" w:firstLineChars="200"/>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一、工作目标</w:t>
      </w:r>
    </w:p>
    <w:p>
      <w:pPr>
        <w:snapToGrid w:val="0"/>
        <w:spacing w:line="540" w:lineRule="exact"/>
        <w:ind w:firstLine="640" w:firstLineChars="200"/>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以习近平新时代中国特色社会主义思想为指导</w:t>
      </w:r>
      <w:r>
        <w:rPr>
          <w:rFonts w:hint="eastAsia" w:ascii="仿宋_GB2312" w:eastAsia="仿宋_GB2312" w:hAnsiTheme="minorEastAsia"/>
          <w:color w:val="000000" w:themeColor="text1"/>
          <w:sz w:val="32"/>
          <w:szCs w:val="32"/>
          <w:lang w:eastAsia="zh-CN"/>
        </w:rPr>
        <w:t>，</w:t>
      </w:r>
      <w:r>
        <w:rPr>
          <w:rFonts w:hint="eastAsia" w:ascii="仿宋_GB2312" w:eastAsia="仿宋_GB2312" w:hAnsiTheme="minorEastAsia"/>
          <w:color w:val="000000" w:themeColor="text1"/>
          <w:sz w:val="32"/>
          <w:szCs w:val="32"/>
        </w:rPr>
        <w:t>认真贯彻区委</w:t>
      </w:r>
      <w:r>
        <w:rPr>
          <w:rFonts w:hint="eastAsia" w:ascii="仿宋_GB2312" w:eastAsia="仿宋_GB2312" w:hAnsiTheme="minorEastAsia"/>
          <w:color w:val="000000" w:themeColor="text1"/>
          <w:sz w:val="32"/>
          <w:szCs w:val="32"/>
          <w:lang w:eastAsia="zh-CN"/>
        </w:rPr>
        <w:t>区政府</w:t>
      </w:r>
      <w:bookmarkStart w:id="0" w:name="_GoBack"/>
      <w:bookmarkEnd w:id="0"/>
      <w:r>
        <w:rPr>
          <w:rFonts w:hint="eastAsia" w:ascii="仿宋_GB2312" w:eastAsia="仿宋_GB2312" w:hAnsiTheme="minorEastAsia"/>
          <w:color w:val="000000" w:themeColor="text1"/>
          <w:sz w:val="32"/>
          <w:szCs w:val="32"/>
          <w:lang w:eastAsia="zh-CN"/>
        </w:rPr>
        <w:t>关于全面</w:t>
      </w:r>
      <w:r>
        <w:rPr>
          <w:rFonts w:hint="eastAsia" w:ascii="仿宋_GB2312" w:eastAsia="仿宋_GB2312" w:hAnsiTheme="minorEastAsia"/>
          <w:color w:val="000000" w:themeColor="text1"/>
          <w:sz w:val="32"/>
          <w:szCs w:val="32"/>
        </w:rPr>
        <w:t>建设</w:t>
      </w:r>
      <w:r>
        <w:rPr>
          <w:rFonts w:hint="eastAsia" w:ascii="仿宋_GB2312" w:eastAsia="仿宋_GB2312" w:hAnsiTheme="minorEastAsia"/>
          <w:color w:val="000000" w:themeColor="text1"/>
          <w:sz w:val="32"/>
          <w:szCs w:val="32"/>
          <w:lang w:eastAsia="zh-CN"/>
        </w:rPr>
        <w:t>青春之城高质量推进中国式现代化区域实践</w:t>
      </w:r>
      <w:r>
        <w:rPr>
          <w:rFonts w:hint="eastAsia" w:ascii="仿宋_GB2312" w:eastAsia="仿宋_GB2312" w:hAnsiTheme="minorEastAsia"/>
          <w:color w:val="000000" w:themeColor="text1"/>
          <w:sz w:val="32"/>
          <w:szCs w:val="32"/>
        </w:rPr>
        <w:t>的总体部署，以充分发挥农贸市场民生性、公益性、社会性的功能定位为出发点，以全力打造城市文明形象的重要窗口为立足点，以</w:t>
      </w:r>
      <w:r>
        <w:rPr>
          <w:rFonts w:hint="eastAsia" w:ascii="仿宋_GB2312" w:eastAsia="仿宋_GB2312" w:hAnsiTheme="minorEastAsia"/>
          <w:color w:val="000000" w:themeColor="text1"/>
          <w:sz w:val="32"/>
          <w:szCs w:val="32"/>
          <w:lang w:eastAsia="zh-CN"/>
        </w:rPr>
        <w:t>大力培育</w:t>
      </w:r>
      <w:r>
        <w:rPr>
          <w:rFonts w:hint="eastAsia" w:ascii="仿宋_GB2312" w:eastAsia="仿宋_GB2312" w:hAnsiTheme="minorEastAsia"/>
          <w:color w:val="000000" w:themeColor="text1"/>
          <w:sz w:val="32"/>
          <w:szCs w:val="32"/>
        </w:rPr>
        <w:t>省星级文明规范市场、省放心农贸市场</w:t>
      </w:r>
      <w:r>
        <w:rPr>
          <w:rFonts w:hint="eastAsia" w:ascii="仿宋_GB2312" w:eastAsia="仿宋_GB2312" w:hAnsiTheme="minorEastAsia"/>
          <w:color w:val="000000" w:themeColor="text1"/>
          <w:sz w:val="32"/>
          <w:szCs w:val="32"/>
          <w:lang w:eastAsia="zh-CN"/>
        </w:rPr>
        <w:t>、绍兴市特色农贸市场</w:t>
      </w:r>
      <w:r>
        <w:rPr>
          <w:rFonts w:hint="eastAsia" w:ascii="仿宋_GB2312" w:eastAsia="仿宋_GB2312" w:hAnsiTheme="minorEastAsia"/>
          <w:color w:val="000000" w:themeColor="text1"/>
          <w:sz w:val="32"/>
          <w:szCs w:val="32"/>
        </w:rPr>
        <w:t>为</w:t>
      </w:r>
      <w:r>
        <w:rPr>
          <w:rFonts w:hint="eastAsia" w:ascii="仿宋_GB2312" w:eastAsia="仿宋_GB2312" w:hAnsiTheme="minorEastAsia"/>
          <w:color w:val="000000" w:themeColor="text1"/>
          <w:sz w:val="32"/>
          <w:szCs w:val="32"/>
          <w:lang w:eastAsia="zh-CN"/>
        </w:rPr>
        <w:t>切入点</w:t>
      </w:r>
      <w:r>
        <w:rPr>
          <w:rFonts w:hint="eastAsia" w:ascii="仿宋_GB2312" w:eastAsia="仿宋_GB2312" w:hAnsiTheme="minorEastAsia"/>
          <w:color w:val="000000" w:themeColor="text1"/>
          <w:sz w:val="32"/>
          <w:szCs w:val="32"/>
        </w:rPr>
        <w:t>，坚持系统治理、改革创新、统筹兼顾、一体推进，通过国有化改造管理和专业化示范引领等</w:t>
      </w:r>
      <w:r>
        <w:rPr>
          <w:rFonts w:hint="eastAsia" w:ascii="仿宋_GB2312" w:eastAsia="仿宋_GB2312" w:hAnsiTheme="minorEastAsia"/>
          <w:color w:val="000000" w:themeColor="text1"/>
          <w:sz w:val="32"/>
          <w:szCs w:val="32"/>
          <w:lang w:eastAsia="zh-CN"/>
        </w:rPr>
        <w:t>举</w:t>
      </w:r>
      <w:r>
        <w:rPr>
          <w:rFonts w:hint="eastAsia" w:ascii="仿宋_GB2312" w:eastAsia="仿宋_GB2312" w:hAnsiTheme="minorEastAsia"/>
          <w:color w:val="000000" w:themeColor="text1"/>
          <w:sz w:val="32"/>
          <w:szCs w:val="32"/>
        </w:rPr>
        <w:t>措，</w:t>
      </w:r>
      <w:r>
        <w:rPr>
          <w:rFonts w:hint="eastAsia" w:ascii="仿宋_GB2312" w:eastAsia="仿宋_GB2312" w:hAnsiTheme="minorEastAsia"/>
          <w:color w:val="000000" w:themeColor="text1"/>
          <w:sz w:val="32"/>
          <w:szCs w:val="32"/>
          <w:lang w:eastAsia="zh-CN"/>
        </w:rPr>
        <w:t>更新</w:t>
      </w:r>
      <w:r>
        <w:rPr>
          <w:rFonts w:hint="eastAsia" w:ascii="仿宋_GB2312" w:eastAsia="仿宋_GB2312" w:hAnsiTheme="minorEastAsia"/>
          <w:color w:val="000000" w:themeColor="text1"/>
          <w:sz w:val="32"/>
          <w:szCs w:val="32"/>
        </w:rPr>
        <w:t>一</w:t>
      </w:r>
      <w:r>
        <w:rPr>
          <w:rFonts w:hint="eastAsia" w:ascii="仿宋_GB2312" w:eastAsia="仿宋_GB2312" w:hAnsiTheme="minorEastAsia"/>
          <w:color w:val="000000" w:themeColor="text1"/>
          <w:sz w:val="32"/>
          <w:szCs w:val="32"/>
          <w:lang w:eastAsia="zh-CN"/>
        </w:rPr>
        <w:t>批</w:t>
      </w:r>
      <w:r>
        <w:rPr>
          <w:rFonts w:hint="eastAsia" w:ascii="仿宋_GB2312" w:eastAsia="仿宋_GB2312" w:hAnsiTheme="minorEastAsia"/>
          <w:color w:val="000000" w:themeColor="text1"/>
          <w:sz w:val="32"/>
          <w:szCs w:val="32"/>
        </w:rPr>
        <w:t>、</w:t>
      </w:r>
      <w:r>
        <w:rPr>
          <w:rFonts w:hint="eastAsia" w:ascii="仿宋_GB2312" w:eastAsia="仿宋_GB2312" w:hAnsiTheme="minorEastAsia"/>
          <w:color w:val="000000" w:themeColor="text1"/>
          <w:sz w:val="32"/>
          <w:szCs w:val="32"/>
          <w:lang w:eastAsia="zh-CN"/>
        </w:rPr>
        <w:t>提质</w:t>
      </w:r>
      <w:r>
        <w:rPr>
          <w:rFonts w:hint="eastAsia" w:ascii="仿宋_GB2312" w:eastAsia="仿宋_GB2312" w:hAnsiTheme="minorEastAsia"/>
          <w:color w:val="000000" w:themeColor="text1"/>
          <w:sz w:val="32"/>
          <w:szCs w:val="32"/>
        </w:rPr>
        <w:t>一</w:t>
      </w:r>
      <w:r>
        <w:rPr>
          <w:rFonts w:hint="eastAsia" w:ascii="仿宋_GB2312" w:eastAsia="仿宋_GB2312" w:hAnsiTheme="minorEastAsia"/>
          <w:color w:val="000000" w:themeColor="text1"/>
          <w:sz w:val="32"/>
          <w:szCs w:val="32"/>
          <w:lang w:eastAsia="zh-CN"/>
        </w:rPr>
        <w:t>批</w:t>
      </w:r>
      <w:r>
        <w:rPr>
          <w:rFonts w:hint="eastAsia" w:ascii="仿宋_GB2312" w:eastAsia="仿宋_GB2312" w:hAnsiTheme="minorEastAsia"/>
          <w:color w:val="000000" w:themeColor="text1"/>
          <w:sz w:val="32"/>
          <w:szCs w:val="32"/>
        </w:rPr>
        <w:t>、</w:t>
      </w:r>
      <w:r>
        <w:rPr>
          <w:rFonts w:hint="eastAsia" w:ascii="仿宋_GB2312" w:eastAsia="仿宋_GB2312" w:hAnsiTheme="minorEastAsia"/>
          <w:color w:val="000000" w:themeColor="text1"/>
          <w:sz w:val="32"/>
          <w:szCs w:val="32"/>
          <w:lang w:eastAsia="zh-CN"/>
        </w:rPr>
        <w:t>培优</w:t>
      </w:r>
      <w:r>
        <w:rPr>
          <w:rFonts w:hint="eastAsia" w:ascii="仿宋_GB2312" w:eastAsia="仿宋_GB2312" w:hAnsiTheme="minorEastAsia"/>
          <w:color w:val="000000" w:themeColor="text1"/>
          <w:sz w:val="32"/>
          <w:szCs w:val="32"/>
        </w:rPr>
        <w:t>一</w:t>
      </w:r>
      <w:r>
        <w:rPr>
          <w:rFonts w:hint="eastAsia" w:ascii="仿宋_GB2312" w:eastAsia="仿宋_GB2312" w:hAnsiTheme="minorEastAsia"/>
          <w:color w:val="000000" w:themeColor="text1"/>
          <w:sz w:val="32"/>
          <w:szCs w:val="32"/>
          <w:lang w:eastAsia="zh-CN"/>
        </w:rPr>
        <w:t>批</w:t>
      </w:r>
      <w:r>
        <w:rPr>
          <w:rFonts w:hint="eastAsia" w:ascii="仿宋_GB2312" w:eastAsia="仿宋_GB2312" w:hAnsiTheme="minorEastAsia"/>
          <w:color w:val="000000" w:themeColor="text1"/>
          <w:sz w:val="32"/>
          <w:szCs w:val="32"/>
        </w:rPr>
        <w:t>、长效一</w:t>
      </w:r>
      <w:r>
        <w:rPr>
          <w:rFonts w:hint="eastAsia" w:ascii="仿宋_GB2312" w:eastAsia="仿宋_GB2312" w:hAnsiTheme="minorEastAsia"/>
          <w:color w:val="000000" w:themeColor="text1"/>
          <w:sz w:val="32"/>
          <w:szCs w:val="32"/>
          <w:lang w:eastAsia="zh-CN"/>
        </w:rPr>
        <w:t>批</w:t>
      </w:r>
      <w:r>
        <w:rPr>
          <w:rFonts w:hint="eastAsia" w:ascii="仿宋_GB2312" w:eastAsia="仿宋_GB2312" w:hAnsiTheme="minorEastAsia"/>
          <w:color w:val="000000" w:themeColor="text1"/>
          <w:sz w:val="32"/>
          <w:szCs w:val="32"/>
        </w:rPr>
        <w:t>，全面推动我</w:t>
      </w:r>
      <w:r>
        <w:rPr>
          <w:rFonts w:hint="eastAsia" w:ascii="仿宋_GB2312" w:eastAsia="仿宋_GB2312" w:hAnsiTheme="minorEastAsia"/>
          <w:color w:val="000000" w:themeColor="text1"/>
          <w:sz w:val="32"/>
          <w:szCs w:val="32"/>
          <w:lang w:eastAsia="zh-CN"/>
        </w:rPr>
        <w:t>区</w:t>
      </w:r>
      <w:r>
        <w:rPr>
          <w:rFonts w:hint="eastAsia" w:ascii="仿宋_GB2312" w:eastAsia="仿宋_GB2312" w:hAnsiTheme="minorEastAsia"/>
          <w:color w:val="000000" w:themeColor="text1"/>
          <w:sz w:val="32"/>
          <w:szCs w:val="32"/>
        </w:rPr>
        <w:t>农贸市场更新提质，实现</w:t>
      </w:r>
      <w:r>
        <w:rPr>
          <w:rFonts w:hint="eastAsia" w:ascii="仿宋_GB2312" w:eastAsia="仿宋_GB2312" w:hAnsiTheme="minorEastAsia"/>
          <w:color w:val="000000" w:themeColor="text1"/>
          <w:sz w:val="32"/>
          <w:szCs w:val="32"/>
          <w:lang w:eastAsia="zh-CN"/>
        </w:rPr>
        <w:t>高质量现代化</w:t>
      </w:r>
      <w:r>
        <w:rPr>
          <w:rFonts w:hint="eastAsia" w:ascii="仿宋_GB2312" w:eastAsia="仿宋_GB2312" w:hAnsiTheme="minorEastAsia"/>
          <w:color w:val="000000" w:themeColor="text1"/>
          <w:sz w:val="32"/>
          <w:szCs w:val="32"/>
        </w:rPr>
        <w:t>发展。确保到202</w:t>
      </w:r>
      <w:r>
        <w:rPr>
          <w:rFonts w:hint="eastAsia" w:ascii="仿宋_GB2312" w:eastAsia="仿宋_GB2312" w:hAnsiTheme="minorEastAsia"/>
          <w:color w:val="000000" w:themeColor="text1"/>
          <w:sz w:val="32"/>
          <w:szCs w:val="32"/>
          <w:lang w:val="en-US" w:eastAsia="zh-CN"/>
        </w:rPr>
        <w:t>6</w:t>
      </w:r>
      <w:r>
        <w:rPr>
          <w:rFonts w:hint="eastAsia" w:ascii="仿宋_GB2312" w:eastAsia="仿宋_GB2312" w:hAnsiTheme="minorEastAsia"/>
          <w:color w:val="000000" w:themeColor="text1"/>
          <w:sz w:val="32"/>
          <w:szCs w:val="32"/>
        </w:rPr>
        <w:t>年底，</w:t>
      </w:r>
      <w:r>
        <w:rPr>
          <w:rFonts w:hint="eastAsia" w:ascii="仿宋_GB2312" w:eastAsia="仿宋_GB2312" w:hAnsiTheme="minorEastAsia"/>
          <w:color w:val="000000" w:themeColor="text1"/>
          <w:sz w:val="32"/>
          <w:szCs w:val="32"/>
          <w:lang w:eastAsia="zh-CN"/>
        </w:rPr>
        <w:t>省放心农贸市场</w:t>
      </w:r>
      <w:r>
        <w:rPr>
          <w:rFonts w:hint="eastAsia" w:ascii="仿宋_GB2312" w:eastAsia="仿宋_GB2312" w:hAnsiTheme="minorEastAsia"/>
          <w:color w:val="000000" w:themeColor="text1"/>
          <w:sz w:val="32"/>
          <w:szCs w:val="32"/>
        </w:rPr>
        <w:t>覆盖率达到</w:t>
      </w:r>
      <w:r>
        <w:rPr>
          <w:rFonts w:hint="eastAsia" w:ascii="仿宋_GB2312" w:eastAsia="仿宋_GB2312" w:hAnsiTheme="minorEastAsia"/>
          <w:color w:val="000000" w:themeColor="text1"/>
          <w:sz w:val="32"/>
          <w:szCs w:val="32"/>
          <w:lang w:val="en-US" w:eastAsia="zh-CN"/>
        </w:rPr>
        <w:t>80</w:t>
      </w:r>
      <w:r>
        <w:rPr>
          <w:rFonts w:hint="eastAsia" w:ascii="仿宋_GB2312" w:eastAsia="仿宋_GB2312" w:hAnsiTheme="minorEastAsia"/>
          <w:color w:val="000000" w:themeColor="text1"/>
          <w:sz w:val="32"/>
          <w:szCs w:val="32"/>
        </w:rPr>
        <w:t>%以上</w:t>
      </w:r>
      <w:r>
        <w:rPr>
          <w:rFonts w:hint="eastAsia" w:ascii="仿宋_GB2312" w:eastAsia="仿宋_GB2312" w:hAnsiTheme="minorEastAsia"/>
          <w:color w:val="000000" w:themeColor="text1"/>
          <w:sz w:val="32"/>
          <w:szCs w:val="32"/>
          <w:lang w:eastAsia="zh-CN"/>
        </w:rPr>
        <w:t>；</w:t>
      </w:r>
      <w:r>
        <w:rPr>
          <w:rFonts w:hint="eastAsia" w:ascii="仿宋_GB2312" w:eastAsia="仿宋_GB2312" w:hAnsiTheme="minorEastAsia"/>
          <w:color w:val="000000" w:themeColor="text1"/>
          <w:sz w:val="32"/>
          <w:szCs w:val="32"/>
        </w:rPr>
        <w:t>大力</w:t>
      </w:r>
      <w:r>
        <w:rPr>
          <w:rFonts w:hint="eastAsia" w:ascii="仿宋_GB2312" w:eastAsia="仿宋_GB2312" w:hAnsiTheme="minorEastAsia"/>
          <w:color w:val="000000" w:themeColor="text1"/>
          <w:sz w:val="32"/>
          <w:szCs w:val="32"/>
          <w:lang w:eastAsia="zh-CN"/>
        </w:rPr>
        <w:t>培育</w:t>
      </w:r>
      <w:r>
        <w:rPr>
          <w:rFonts w:hint="eastAsia" w:ascii="仿宋_GB2312" w:eastAsia="仿宋_GB2312" w:hAnsiTheme="minorEastAsia"/>
          <w:color w:val="000000" w:themeColor="text1"/>
          <w:sz w:val="32"/>
          <w:szCs w:val="32"/>
        </w:rPr>
        <w:t>具有示范引领作用的</w:t>
      </w:r>
      <w:r>
        <w:rPr>
          <w:rFonts w:hint="eastAsia" w:ascii="仿宋_GB2312" w:eastAsia="仿宋_GB2312" w:hAnsiTheme="minorEastAsia"/>
          <w:color w:val="000000" w:themeColor="text1"/>
          <w:sz w:val="32"/>
          <w:szCs w:val="32"/>
          <w:lang w:eastAsia="zh-CN"/>
        </w:rPr>
        <w:t>省</w:t>
      </w:r>
      <w:r>
        <w:rPr>
          <w:rFonts w:hint="eastAsia" w:ascii="仿宋_GB2312" w:eastAsia="仿宋_GB2312" w:hAnsiTheme="minorEastAsia"/>
          <w:color w:val="000000" w:themeColor="text1"/>
          <w:sz w:val="32"/>
          <w:szCs w:val="32"/>
        </w:rPr>
        <w:t>高星级农贸市场，</w:t>
      </w:r>
      <w:r>
        <w:rPr>
          <w:rFonts w:hint="eastAsia" w:ascii="仿宋_GB2312" w:eastAsia="仿宋_GB2312" w:hAnsiTheme="minorEastAsia"/>
          <w:color w:val="000000" w:themeColor="text1"/>
          <w:sz w:val="32"/>
          <w:szCs w:val="32"/>
          <w:lang w:eastAsia="zh-CN"/>
        </w:rPr>
        <w:t>培育</w:t>
      </w:r>
      <w:r>
        <w:rPr>
          <w:rFonts w:hint="eastAsia" w:ascii="仿宋_GB2312" w:eastAsia="仿宋_GB2312" w:hAnsiTheme="minorEastAsia"/>
          <w:color w:val="000000" w:themeColor="text1"/>
          <w:sz w:val="32"/>
          <w:szCs w:val="32"/>
        </w:rPr>
        <w:t>四星级</w:t>
      </w:r>
      <w:r>
        <w:rPr>
          <w:rFonts w:hint="eastAsia" w:ascii="仿宋_GB2312" w:eastAsia="仿宋_GB2312" w:hAnsiTheme="minorEastAsia"/>
          <w:color w:val="000000" w:themeColor="text1"/>
          <w:sz w:val="32"/>
          <w:szCs w:val="32"/>
          <w:lang w:eastAsia="zh-CN"/>
        </w:rPr>
        <w:t>及以上</w:t>
      </w:r>
      <w:r>
        <w:rPr>
          <w:rFonts w:hint="eastAsia" w:ascii="仿宋_GB2312" w:eastAsia="仿宋_GB2312" w:hAnsiTheme="minorEastAsia"/>
          <w:color w:val="000000" w:themeColor="text1"/>
          <w:sz w:val="32"/>
          <w:szCs w:val="32"/>
        </w:rPr>
        <w:t>农贸市场</w:t>
      </w:r>
      <w:r>
        <w:rPr>
          <w:rFonts w:hint="eastAsia" w:ascii="仿宋_GB2312" w:eastAsia="仿宋_GB2312" w:hAnsiTheme="minorEastAsia"/>
          <w:color w:val="000000" w:themeColor="text1"/>
          <w:sz w:val="32"/>
          <w:szCs w:val="32"/>
          <w:lang w:val="en-US" w:eastAsia="zh-CN"/>
        </w:rPr>
        <w:t>6</w:t>
      </w:r>
      <w:r>
        <w:rPr>
          <w:rFonts w:hint="eastAsia" w:ascii="仿宋_GB2312" w:eastAsia="仿宋_GB2312" w:hAnsiTheme="minorEastAsia"/>
          <w:color w:val="000000" w:themeColor="text1"/>
          <w:sz w:val="32"/>
          <w:szCs w:val="32"/>
        </w:rPr>
        <w:t>家</w:t>
      </w:r>
      <w:r>
        <w:rPr>
          <w:rFonts w:hint="eastAsia" w:ascii="仿宋_GB2312" w:eastAsia="仿宋_GB2312" w:hAnsiTheme="minorEastAsia"/>
          <w:color w:val="000000" w:themeColor="text1"/>
          <w:sz w:val="32"/>
          <w:szCs w:val="32"/>
          <w:lang w:eastAsia="zh-CN"/>
        </w:rPr>
        <w:t>，培育绍兴市特色农贸市场</w:t>
      </w:r>
      <w:r>
        <w:rPr>
          <w:rFonts w:hint="eastAsia" w:ascii="仿宋_GB2312" w:eastAsia="仿宋_GB2312" w:hAnsiTheme="minorEastAsia"/>
          <w:color w:val="000000" w:themeColor="text1"/>
          <w:sz w:val="32"/>
          <w:szCs w:val="32"/>
          <w:lang w:val="en-US" w:eastAsia="zh-CN"/>
        </w:rPr>
        <w:t>3家、清洁农贸市场4家，</w:t>
      </w:r>
      <w:r>
        <w:rPr>
          <w:rFonts w:hint="eastAsia" w:ascii="仿宋_GB2312" w:eastAsia="仿宋_GB2312" w:hAnsiTheme="minorEastAsia"/>
          <w:color w:val="000000" w:themeColor="text1"/>
          <w:sz w:val="32"/>
          <w:szCs w:val="32"/>
        </w:rPr>
        <w:t>重点提升城区三星级和乡村二星级及以上农贸市场覆盖率，确保全</w:t>
      </w:r>
      <w:r>
        <w:rPr>
          <w:rFonts w:hint="eastAsia" w:ascii="仿宋_GB2312" w:eastAsia="仿宋_GB2312" w:hAnsiTheme="minorEastAsia"/>
          <w:color w:val="000000" w:themeColor="text1"/>
          <w:sz w:val="32"/>
          <w:szCs w:val="32"/>
          <w:lang w:eastAsia="zh-CN"/>
        </w:rPr>
        <w:t>区二星级以上占比</w:t>
      </w:r>
      <w:r>
        <w:rPr>
          <w:rFonts w:hint="eastAsia" w:ascii="仿宋_GB2312" w:eastAsia="仿宋_GB2312" w:hAnsiTheme="minorEastAsia"/>
          <w:color w:val="000000" w:themeColor="text1"/>
          <w:sz w:val="32"/>
          <w:szCs w:val="32"/>
        </w:rPr>
        <w:t>不低于85%</w:t>
      </w:r>
      <w:r>
        <w:rPr>
          <w:rFonts w:hint="eastAsia" w:ascii="仿宋_GB2312" w:eastAsia="仿宋_GB2312" w:hAnsiTheme="minorEastAsia"/>
          <w:color w:val="000000" w:themeColor="text1"/>
          <w:sz w:val="32"/>
          <w:szCs w:val="32"/>
          <w:lang w:eastAsia="zh-CN"/>
        </w:rPr>
        <w:t>。整体</w:t>
      </w:r>
      <w:r>
        <w:rPr>
          <w:rFonts w:hint="eastAsia" w:ascii="仿宋_GB2312" w:eastAsia="仿宋_GB2312" w:hAnsiTheme="minorEastAsia"/>
          <w:color w:val="000000" w:themeColor="text1"/>
          <w:sz w:val="32"/>
          <w:szCs w:val="32"/>
        </w:rPr>
        <w:t>提升</w:t>
      </w:r>
      <w:r>
        <w:rPr>
          <w:rFonts w:hint="eastAsia" w:ascii="仿宋_GB2312" w:eastAsia="仿宋_GB2312" w:hAnsiTheme="minorEastAsia"/>
          <w:color w:val="000000" w:themeColor="text1"/>
          <w:sz w:val="32"/>
          <w:szCs w:val="32"/>
          <w:lang w:eastAsia="zh-CN"/>
        </w:rPr>
        <w:t>全区农贸市场</w:t>
      </w:r>
      <w:r>
        <w:rPr>
          <w:rFonts w:hint="eastAsia" w:ascii="仿宋_GB2312" w:eastAsia="仿宋_GB2312" w:hAnsiTheme="minorEastAsia"/>
          <w:color w:val="000000" w:themeColor="text1"/>
          <w:sz w:val="32"/>
          <w:szCs w:val="32"/>
        </w:rPr>
        <w:t>建设、管理和服务品质</w:t>
      </w:r>
      <w:r>
        <w:rPr>
          <w:rFonts w:hint="eastAsia" w:ascii="仿宋_GB2312" w:eastAsia="仿宋_GB2312" w:hAnsiTheme="minorEastAsia"/>
          <w:color w:val="000000" w:themeColor="text1"/>
          <w:sz w:val="32"/>
          <w:szCs w:val="32"/>
          <w:lang w:eastAsia="zh-CN"/>
        </w:rPr>
        <w:t>，实现有机更新。</w:t>
      </w:r>
    </w:p>
    <w:p>
      <w:pPr>
        <w:snapToGrid w:val="0"/>
        <w:spacing w:line="540" w:lineRule="exact"/>
        <w:ind w:firstLine="640" w:firstLineChars="200"/>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二、政策措施</w:t>
      </w:r>
    </w:p>
    <w:p>
      <w:pPr>
        <w:snapToGrid w:val="0"/>
        <w:spacing w:line="54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区财政每年安排专项资金用于农贸市场</w:t>
      </w:r>
      <w:r>
        <w:rPr>
          <w:rFonts w:hint="eastAsia" w:ascii="仿宋_GB2312" w:eastAsia="仿宋_GB2312" w:hAnsiTheme="minorEastAsia"/>
          <w:color w:val="000000" w:themeColor="text1"/>
          <w:sz w:val="32"/>
          <w:szCs w:val="32"/>
          <w:lang w:eastAsia="zh-CN"/>
        </w:rPr>
        <w:t>有机更新品质</w:t>
      </w:r>
      <w:r>
        <w:rPr>
          <w:rFonts w:hint="eastAsia" w:ascii="仿宋_GB2312" w:eastAsia="仿宋_GB2312" w:hAnsiTheme="minorEastAsia"/>
          <w:color w:val="000000" w:themeColor="text1"/>
          <w:sz w:val="32"/>
          <w:szCs w:val="32"/>
        </w:rPr>
        <w:t>提升，对</w:t>
      </w:r>
      <w:r>
        <w:rPr>
          <w:rFonts w:hint="eastAsia" w:ascii="仿宋_GB2312" w:eastAsia="仿宋_GB2312" w:hAnsiTheme="minorEastAsia"/>
          <w:color w:val="000000" w:themeColor="text1"/>
          <w:sz w:val="32"/>
          <w:szCs w:val="32"/>
          <w:lang w:eastAsia="zh-CN"/>
        </w:rPr>
        <w:t>培育省</w:t>
      </w:r>
      <w:r>
        <w:rPr>
          <w:rFonts w:hint="eastAsia" w:ascii="仿宋_GB2312" w:eastAsia="仿宋_GB2312" w:hAnsiTheme="minorEastAsia"/>
          <w:color w:val="000000" w:themeColor="text1"/>
          <w:sz w:val="32"/>
          <w:szCs w:val="32"/>
        </w:rPr>
        <w:t>星级文明规范市场、省放心农贸市场、</w:t>
      </w:r>
      <w:r>
        <w:rPr>
          <w:rFonts w:hint="eastAsia" w:ascii="仿宋_GB2312" w:eastAsia="仿宋_GB2312" w:hAnsiTheme="minorEastAsia"/>
          <w:color w:val="000000" w:themeColor="text1"/>
          <w:sz w:val="32"/>
          <w:szCs w:val="32"/>
          <w:lang w:eastAsia="zh-CN"/>
        </w:rPr>
        <w:t>绍兴市特色农贸</w:t>
      </w:r>
      <w:r>
        <w:rPr>
          <w:rFonts w:hint="eastAsia" w:ascii="仿宋_GB2312" w:eastAsia="仿宋_GB2312" w:hAnsiTheme="minorEastAsia"/>
          <w:color w:val="000000" w:themeColor="text1"/>
          <w:sz w:val="32"/>
          <w:szCs w:val="32"/>
        </w:rPr>
        <w:t>市场及</w:t>
      </w:r>
      <w:r>
        <w:rPr>
          <w:rFonts w:hint="eastAsia" w:ascii="仿宋_GB2312" w:eastAsia="仿宋_GB2312" w:hAnsiTheme="minorEastAsia"/>
          <w:color w:val="000000" w:themeColor="text1"/>
          <w:sz w:val="32"/>
          <w:szCs w:val="32"/>
          <w:lang w:eastAsia="zh-CN"/>
        </w:rPr>
        <w:t>开展</w:t>
      </w:r>
      <w:r>
        <w:rPr>
          <w:rFonts w:hint="eastAsia" w:ascii="仿宋_GB2312" w:eastAsia="仿宋_GB2312" w:hAnsiTheme="minorEastAsia"/>
          <w:color w:val="000000" w:themeColor="text1"/>
          <w:sz w:val="32"/>
          <w:szCs w:val="32"/>
        </w:rPr>
        <w:t>农贸市场长效规范管理予以奖补。奖补对象为市场举办单位</w:t>
      </w:r>
      <w:r>
        <w:rPr>
          <w:rFonts w:hint="eastAsia" w:ascii="仿宋_GB2312" w:eastAsia="仿宋_GB2312" w:hAnsiTheme="minorEastAsia"/>
          <w:color w:val="000000" w:themeColor="text1"/>
          <w:sz w:val="32"/>
          <w:szCs w:val="32"/>
          <w:lang w:eastAsia="zh-CN"/>
        </w:rPr>
        <w:t>，时间暂定三年，即2024年至2026年</w:t>
      </w:r>
      <w:r>
        <w:rPr>
          <w:rFonts w:hint="eastAsia" w:ascii="仿宋_GB2312" w:eastAsia="仿宋_GB2312" w:hAnsiTheme="minorEastAsia"/>
          <w:color w:val="000000" w:themeColor="text1"/>
          <w:sz w:val="32"/>
          <w:szCs w:val="32"/>
        </w:rPr>
        <w:t>。</w:t>
      </w:r>
    </w:p>
    <w:p>
      <w:pPr>
        <w:snapToGrid w:val="0"/>
        <w:spacing w:line="540" w:lineRule="exact"/>
        <w:ind w:firstLine="640" w:firstLineChars="200"/>
        <w:rPr>
          <w:rFonts w:hint="eastAsia" w:ascii="楷体_GB2312" w:hAnsi="楷体_GB2312" w:eastAsia="楷体_GB2312" w:cs="楷体_GB2312"/>
          <w:color w:val="000000" w:themeColor="text1"/>
          <w:sz w:val="32"/>
          <w:szCs w:val="32"/>
        </w:rPr>
      </w:pPr>
      <w:r>
        <w:rPr>
          <w:rFonts w:hint="eastAsia" w:ascii="仿宋_GB2312" w:hAnsi="仿宋_GB2312" w:eastAsia="仿宋_GB2312" w:cs="仿宋_GB2312"/>
          <w:color w:val="000000" w:themeColor="text1"/>
          <w:sz w:val="32"/>
          <w:szCs w:val="32"/>
        </w:rPr>
        <w:t>（一）</w:t>
      </w:r>
      <w:r>
        <w:rPr>
          <w:rFonts w:hint="eastAsia" w:ascii="仿宋_GB2312" w:eastAsia="仿宋_GB2312" w:hAnsiTheme="minorEastAsia"/>
          <w:color w:val="000000" w:themeColor="text1"/>
          <w:sz w:val="32"/>
          <w:szCs w:val="32"/>
        </w:rPr>
        <w:t>对</w:t>
      </w:r>
      <w:r>
        <w:rPr>
          <w:rFonts w:hint="eastAsia" w:ascii="仿宋_GB2312" w:eastAsia="仿宋_GB2312" w:hAnsiTheme="minorEastAsia"/>
          <w:color w:val="000000" w:themeColor="text1"/>
          <w:sz w:val="32"/>
          <w:szCs w:val="32"/>
          <w:lang w:eastAsia="zh-CN"/>
        </w:rPr>
        <w:t>当年度</w:t>
      </w:r>
      <w:r>
        <w:rPr>
          <w:rFonts w:hint="eastAsia" w:ascii="仿宋_GB2312" w:eastAsia="仿宋_GB2312" w:hAnsiTheme="minorEastAsia"/>
          <w:color w:val="000000" w:themeColor="text1"/>
          <w:sz w:val="32"/>
          <w:szCs w:val="32"/>
        </w:rPr>
        <w:t>省星级文明规范市场予以补助</w:t>
      </w:r>
    </w:p>
    <w:p>
      <w:pPr>
        <w:snapToGrid w:val="0"/>
        <w:spacing w:line="540" w:lineRule="exact"/>
        <w:ind w:firstLine="640" w:firstLineChars="200"/>
        <w:rPr>
          <w:rFonts w:ascii="仿宋_GB2312" w:eastAsia="仿宋_GB2312" w:cs="仿宋" w:hAnsiTheme="minorEastAsia"/>
          <w:color w:val="000000" w:themeColor="text1"/>
          <w:sz w:val="32"/>
          <w:szCs w:val="32"/>
        </w:rPr>
      </w:pPr>
      <w:r>
        <w:rPr>
          <w:rFonts w:hint="eastAsia" w:ascii="仿宋_GB2312" w:eastAsia="仿宋_GB2312" w:hAnsiTheme="minorEastAsia"/>
          <w:color w:val="000000" w:themeColor="text1"/>
          <w:sz w:val="32"/>
          <w:szCs w:val="32"/>
        </w:rPr>
        <w:t>1.对新提升省一星级农贸市场，</w:t>
      </w:r>
      <w:r>
        <w:rPr>
          <w:rFonts w:hint="eastAsia" w:ascii="仿宋_GB2312" w:eastAsia="仿宋_GB2312" w:cs="仿宋" w:hAnsiTheme="minorEastAsia"/>
          <w:color w:val="000000" w:themeColor="text1"/>
          <w:sz w:val="32"/>
          <w:szCs w:val="32"/>
        </w:rPr>
        <w:t>按照最近两年内（当年及前一年，下同）建设投资额（不含土地投入，下同）的40%予以</w:t>
      </w:r>
      <w:r>
        <w:rPr>
          <w:rFonts w:hint="eastAsia" w:ascii="仿宋_GB2312" w:eastAsia="仿宋_GB2312" w:hAnsiTheme="minorEastAsia"/>
          <w:color w:val="000000" w:themeColor="text1"/>
          <w:sz w:val="32"/>
          <w:szCs w:val="32"/>
        </w:rPr>
        <w:t>补助</w:t>
      </w:r>
      <w:r>
        <w:rPr>
          <w:rFonts w:hint="eastAsia" w:ascii="仿宋_GB2312" w:eastAsia="仿宋_GB2312" w:cs="仿宋" w:hAnsiTheme="minorEastAsia"/>
          <w:color w:val="000000" w:themeColor="text1"/>
          <w:sz w:val="32"/>
          <w:szCs w:val="32"/>
        </w:rPr>
        <w:t>，最高不超过100万元；</w:t>
      </w:r>
    </w:p>
    <w:p>
      <w:pPr>
        <w:spacing w:line="540" w:lineRule="exact"/>
        <w:ind w:firstLine="627" w:firstLineChars="196"/>
        <w:rPr>
          <w:rFonts w:ascii="仿宋_GB2312" w:eastAsia="仿宋_GB2312" w:cs="仿宋" w:hAnsiTheme="minorEastAsia"/>
          <w:color w:val="000000" w:themeColor="text1"/>
          <w:sz w:val="32"/>
          <w:szCs w:val="32"/>
        </w:rPr>
      </w:pPr>
      <w:r>
        <w:rPr>
          <w:rFonts w:hint="eastAsia" w:ascii="仿宋_GB2312" w:eastAsia="仿宋_GB2312" w:cs="仿宋" w:hAnsiTheme="minorEastAsia"/>
          <w:color w:val="000000" w:themeColor="text1"/>
          <w:sz w:val="32"/>
          <w:szCs w:val="32"/>
        </w:rPr>
        <w:t>2.对新提升省二星级</w:t>
      </w:r>
      <w:r>
        <w:rPr>
          <w:rFonts w:hint="eastAsia" w:ascii="仿宋_GB2312" w:eastAsia="仿宋_GB2312" w:hAnsiTheme="minorEastAsia"/>
          <w:color w:val="000000" w:themeColor="text1"/>
          <w:sz w:val="32"/>
          <w:szCs w:val="32"/>
        </w:rPr>
        <w:t>农贸市场</w:t>
      </w:r>
      <w:r>
        <w:rPr>
          <w:rFonts w:hint="eastAsia" w:ascii="仿宋_GB2312" w:eastAsia="仿宋_GB2312" w:cs="仿宋" w:hAnsiTheme="minorEastAsia"/>
          <w:color w:val="000000" w:themeColor="text1"/>
          <w:sz w:val="32"/>
          <w:szCs w:val="32"/>
        </w:rPr>
        <w:t>，按照最近两年内建设投资额的45%予以</w:t>
      </w:r>
      <w:r>
        <w:rPr>
          <w:rFonts w:hint="eastAsia" w:ascii="仿宋_GB2312" w:eastAsia="仿宋_GB2312" w:hAnsiTheme="minorEastAsia"/>
          <w:color w:val="000000" w:themeColor="text1"/>
          <w:sz w:val="32"/>
          <w:szCs w:val="32"/>
        </w:rPr>
        <w:t>补助</w:t>
      </w:r>
      <w:r>
        <w:rPr>
          <w:rFonts w:hint="eastAsia" w:ascii="仿宋_GB2312" w:eastAsia="仿宋_GB2312" w:cs="仿宋" w:hAnsiTheme="minorEastAsia"/>
          <w:color w:val="000000" w:themeColor="text1"/>
          <w:sz w:val="32"/>
          <w:szCs w:val="32"/>
        </w:rPr>
        <w:t>（</w:t>
      </w:r>
      <w:r>
        <w:rPr>
          <w:rFonts w:hint="eastAsia" w:ascii="仿宋_GB2312" w:eastAsia="仿宋_GB2312" w:cs="仿宋" w:hAnsiTheme="minorEastAsia"/>
          <w:color w:val="000000" w:themeColor="text1"/>
          <w:sz w:val="32"/>
          <w:szCs w:val="32"/>
          <w:lang w:eastAsia="zh-CN"/>
        </w:rPr>
        <w:t>前一星级已补助的不再重复补助</w:t>
      </w:r>
      <w:r>
        <w:rPr>
          <w:rFonts w:hint="eastAsia" w:ascii="仿宋_GB2312" w:eastAsia="仿宋_GB2312" w:cs="仿宋" w:hAnsiTheme="minorEastAsia"/>
          <w:color w:val="000000" w:themeColor="text1"/>
          <w:sz w:val="32"/>
          <w:szCs w:val="32"/>
        </w:rPr>
        <w:t>，下同），最高不超过100万元；</w:t>
      </w:r>
    </w:p>
    <w:p>
      <w:pPr>
        <w:snapToGrid w:val="0"/>
        <w:spacing w:line="540" w:lineRule="exact"/>
        <w:ind w:firstLine="640" w:firstLineChars="200"/>
        <w:jc w:val="left"/>
        <w:rPr>
          <w:rFonts w:hint="eastAsia" w:ascii="仿宋_GB2312" w:eastAsia="仿宋_GB2312" w:cs="仿宋" w:hAnsiTheme="minorEastAsia"/>
          <w:color w:val="000000" w:themeColor="text1"/>
          <w:sz w:val="32"/>
          <w:szCs w:val="32"/>
        </w:rPr>
      </w:pPr>
      <w:r>
        <w:rPr>
          <w:rFonts w:hint="eastAsia" w:ascii="仿宋_GB2312" w:eastAsia="仿宋_GB2312" w:cs="仿宋" w:hAnsiTheme="minorEastAsia"/>
          <w:color w:val="000000" w:themeColor="text1"/>
          <w:sz w:val="32"/>
          <w:szCs w:val="32"/>
        </w:rPr>
        <w:t>3.对新提升省三星级及以上</w:t>
      </w:r>
      <w:r>
        <w:rPr>
          <w:rFonts w:hint="eastAsia" w:ascii="仿宋_GB2312" w:eastAsia="仿宋_GB2312" w:hAnsiTheme="minorEastAsia"/>
          <w:color w:val="000000" w:themeColor="text1"/>
          <w:sz w:val="32"/>
          <w:szCs w:val="32"/>
        </w:rPr>
        <w:t>农贸市场</w:t>
      </w:r>
      <w:r>
        <w:rPr>
          <w:rFonts w:hint="eastAsia" w:ascii="仿宋_GB2312" w:eastAsia="仿宋_GB2312" w:cs="仿宋" w:hAnsiTheme="minorEastAsia"/>
          <w:color w:val="000000" w:themeColor="text1"/>
          <w:sz w:val="32"/>
          <w:szCs w:val="32"/>
        </w:rPr>
        <w:t>，按照最近两年内建设投资额的50%予以</w:t>
      </w:r>
      <w:r>
        <w:rPr>
          <w:rFonts w:hint="eastAsia" w:ascii="仿宋_GB2312" w:eastAsia="仿宋_GB2312" w:hAnsiTheme="minorEastAsia"/>
          <w:color w:val="000000" w:themeColor="text1"/>
          <w:sz w:val="32"/>
          <w:szCs w:val="32"/>
        </w:rPr>
        <w:t>补助</w:t>
      </w:r>
      <w:r>
        <w:rPr>
          <w:rFonts w:hint="eastAsia" w:ascii="仿宋_GB2312" w:eastAsia="仿宋_GB2312" w:cs="仿宋" w:hAnsiTheme="minorEastAsia"/>
          <w:color w:val="000000" w:themeColor="text1"/>
          <w:sz w:val="32"/>
          <w:szCs w:val="32"/>
        </w:rPr>
        <w:t>，最高不超过100万元。</w:t>
      </w:r>
    </w:p>
    <w:p>
      <w:pPr>
        <w:snapToGrid w:val="0"/>
        <w:spacing w:line="540" w:lineRule="exact"/>
        <w:ind w:firstLine="640" w:firstLineChars="200"/>
        <w:jc w:val="left"/>
        <w:rPr>
          <w:rFonts w:hint="default" w:ascii="仿宋_GB2312" w:eastAsia="仿宋_GB2312" w:cs="仿宋" w:hAnsiTheme="minorEastAsia"/>
          <w:color w:val="000000" w:themeColor="text1"/>
          <w:sz w:val="32"/>
          <w:szCs w:val="32"/>
          <w:lang w:val="en-US" w:eastAsia="zh-CN"/>
        </w:rPr>
      </w:pPr>
      <w:r>
        <w:rPr>
          <w:rFonts w:hint="eastAsia" w:ascii="仿宋_GB2312" w:eastAsia="仿宋_GB2312" w:cs="仿宋" w:hAnsiTheme="minorEastAsia"/>
          <w:color w:val="000000" w:themeColor="text1"/>
          <w:sz w:val="32"/>
          <w:szCs w:val="32"/>
          <w:lang w:val="en-US" w:eastAsia="zh-CN"/>
        </w:rPr>
        <w:t>同一市场</w:t>
      </w:r>
      <w:r>
        <w:rPr>
          <w:rFonts w:hint="eastAsia" w:ascii="仿宋_GB2312" w:eastAsia="仿宋_GB2312" w:hAnsiTheme="minorEastAsia"/>
          <w:color w:val="000000" w:themeColor="text1"/>
          <w:sz w:val="32"/>
          <w:szCs w:val="32"/>
          <w:lang w:eastAsia="zh-CN"/>
        </w:rPr>
        <w:t>累计补助最高不超过</w:t>
      </w:r>
      <w:r>
        <w:rPr>
          <w:rFonts w:hint="eastAsia" w:ascii="仿宋_GB2312" w:eastAsia="仿宋_GB2312" w:hAnsiTheme="minorEastAsia"/>
          <w:color w:val="000000" w:themeColor="text1"/>
          <w:sz w:val="32"/>
          <w:szCs w:val="32"/>
          <w:lang w:val="en-US" w:eastAsia="zh-CN"/>
        </w:rPr>
        <w:t>300万元</w:t>
      </w:r>
      <w:r>
        <w:rPr>
          <w:rFonts w:hint="eastAsia" w:ascii="仿宋_GB2312" w:hAnsi="仿宋" w:eastAsia="仿宋_GB2312" w:cs="仿宋"/>
          <w:color w:val="000000" w:themeColor="text1"/>
          <w:kern w:val="0"/>
          <w:sz w:val="32"/>
          <w:szCs w:val="32"/>
          <w:shd w:val="clear" w:color="auto" w:fill="FFFFFF"/>
        </w:rPr>
        <w:t>。</w:t>
      </w:r>
    </w:p>
    <w:p>
      <w:pPr>
        <w:snapToGrid w:val="0"/>
        <w:spacing w:line="540" w:lineRule="exact"/>
        <w:ind w:firstLine="640"/>
        <w:rPr>
          <w:rFonts w:hint="eastAsia" w:ascii="仿宋_GB2312" w:eastAsia="仿宋_GB2312" w:hAnsiTheme="minorEastAsia"/>
          <w:color w:val="000000" w:themeColor="text1"/>
          <w:sz w:val="32"/>
          <w:szCs w:val="32"/>
          <w:lang w:eastAsia="zh-CN"/>
        </w:rPr>
      </w:pPr>
      <w:r>
        <w:rPr>
          <w:rFonts w:hint="eastAsia" w:ascii="仿宋_GB2312" w:eastAsia="仿宋_GB2312" w:hAnsiTheme="minorEastAsia"/>
          <w:color w:val="000000" w:themeColor="text1"/>
          <w:sz w:val="32"/>
          <w:szCs w:val="32"/>
        </w:rPr>
        <w:t>（二）对经认定为当年度省放心农贸市场</w:t>
      </w:r>
      <w:r>
        <w:rPr>
          <w:rFonts w:hint="eastAsia" w:ascii="仿宋_GB2312" w:eastAsia="仿宋_GB2312" w:hAnsiTheme="minorEastAsia"/>
          <w:color w:val="000000" w:themeColor="text1"/>
          <w:sz w:val="32"/>
          <w:szCs w:val="32"/>
          <w:lang w:eastAsia="zh-CN"/>
        </w:rPr>
        <w:t>、绍兴市特色农贸市场的</w:t>
      </w:r>
      <w:r>
        <w:rPr>
          <w:rFonts w:hint="eastAsia" w:ascii="仿宋_GB2312" w:eastAsia="仿宋_GB2312" w:hAnsiTheme="minorEastAsia"/>
          <w:color w:val="000000" w:themeColor="text1"/>
          <w:sz w:val="32"/>
          <w:szCs w:val="32"/>
        </w:rPr>
        <w:t>予以奖补</w:t>
      </w:r>
      <w:r>
        <w:rPr>
          <w:rFonts w:hint="eastAsia" w:ascii="仿宋_GB2312" w:eastAsia="仿宋_GB2312" w:hAnsiTheme="minorEastAsia"/>
          <w:color w:val="000000" w:themeColor="text1"/>
          <w:sz w:val="32"/>
          <w:szCs w:val="32"/>
          <w:lang w:eastAsia="zh-CN"/>
        </w:rPr>
        <w:t>，分别</w:t>
      </w:r>
      <w:r>
        <w:rPr>
          <w:rFonts w:hint="eastAsia" w:ascii="仿宋_GB2312" w:eastAsia="仿宋_GB2312" w:hAnsiTheme="minorEastAsia"/>
          <w:color w:val="000000" w:themeColor="text1"/>
          <w:sz w:val="32"/>
          <w:szCs w:val="32"/>
        </w:rPr>
        <w:t>一次性奖</w:t>
      </w:r>
      <w:r>
        <w:rPr>
          <w:rFonts w:hint="eastAsia" w:ascii="仿宋_GB2312" w:eastAsia="仿宋_GB2312" w:hAnsiTheme="minorEastAsia"/>
          <w:color w:val="000000" w:themeColor="text1"/>
          <w:sz w:val="32"/>
          <w:szCs w:val="32"/>
          <w:lang w:eastAsia="zh-CN"/>
        </w:rPr>
        <w:t>补</w:t>
      </w:r>
      <w:r>
        <w:rPr>
          <w:rFonts w:hint="eastAsia" w:ascii="仿宋_GB2312" w:eastAsia="仿宋_GB2312" w:hAnsiTheme="minorEastAsia"/>
          <w:color w:val="000000" w:themeColor="text1"/>
          <w:sz w:val="32"/>
          <w:szCs w:val="32"/>
        </w:rPr>
        <w:t>10万元</w:t>
      </w:r>
      <w:r>
        <w:rPr>
          <w:rFonts w:hint="eastAsia" w:ascii="仿宋_GB2312" w:eastAsia="仿宋_GB2312" w:hAnsiTheme="minorEastAsia"/>
          <w:color w:val="000000" w:themeColor="text1"/>
          <w:sz w:val="32"/>
          <w:szCs w:val="32"/>
          <w:lang w:eastAsia="zh-CN"/>
        </w:rPr>
        <w:t>、</w:t>
      </w:r>
      <w:r>
        <w:rPr>
          <w:rFonts w:hint="eastAsia" w:ascii="仿宋_GB2312" w:eastAsia="仿宋_GB2312" w:hAnsiTheme="minorEastAsia"/>
          <w:color w:val="000000" w:themeColor="text1"/>
          <w:sz w:val="32"/>
          <w:szCs w:val="32"/>
          <w:lang w:val="en-US" w:eastAsia="zh-CN"/>
        </w:rPr>
        <w:t>5</w:t>
      </w:r>
      <w:r>
        <w:rPr>
          <w:rFonts w:hint="eastAsia" w:ascii="仿宋_GB2312" w:eastAsia="仿宋_GB2312" w:hAnsiTheme="minorEastAsia"/>
          <w:color w:val="000000" w:themeColor="text1"/>
          <w:sz w:val="32"/>
          <w:szCs w:val="32"/>
        </w:rPr>
        <w:t>万元</w:t>
      </w:r>
      <w:r>
        <w:rPr>
          <w:rFonts w:hint="eastAsia" w:ascii="仿宋_GB2312" w:eastAsia="仿宋_GB2312" w:hAnsiTheme="minorEastAsia"/>
          <w:color w:val="000000" w:themeColor="text1"/>
          <w:sz w:val="32"/>
          <w:szCs w:val="32"/>
          <w:lang w:eastAsia="zh-CN"/>
        </w:rPr>
        <w:t>，就高不重复奖补。</w:t>
      </w:r>
    </w:p>
    <w:p>
      <w:pPr>
        <w:snapToGrid w:val="0"/>
        <w:spacing w:line="540" w:lineRule="exact"/>
        <w:ind w:firstLine="640" w:firstLineChars="200"/>
        <w:jc w:val="lef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（三）对符合城乡规划办理农贸市场名称登记证的予以一次性奖</w:t>
      </w:r>
      <w:r>
        <w:rPr>
          <w:rFonts w:hint="eastAsia" w:ascii="仿宋_GB2312" w:eastAsia="仿宋_GB2312" w:hAnsiTheme="minorEastAsia"/>
          <w:color w:val="000000" w:themeColor="text1"/>
          <w:sz w:val="32"/>
          <w:szCs w:val="32"/>
          <w:lang w:eastAsia="zh-CN"/>
        </w:rPr>
        <w:t>补</w:t>
      </w:r>
      <w:r>
        <w:rPr>
          <w:rFonts w:hint="eastAsia" w:ascii="仿宋_GB2312" w:eastAsia="仿宋_GB2312" w:hAnsiTheme="minorEastAsia"/>
          <w:color w:val="000000" w:themeColor="text1"/>
          <w:sz w:val="32"/>
          <w:szCs w:val="32"/>
        </w:rPr>
        <w:t>。对大中型农贸市场（经营户数在80户及以上）一次性奖</w:t>
      </w:r>
      <w:r>
        <w:rPr>
          <w:rFonts w:hint="eastAsia" w:ascii="仿宋_GB2312" w:eastAsia="仿宋_GB2312" w:hAnsiTheme="minorEastAsia"/>
          <w:color w:val="000000" w:themeColor="text1"/>
          <w:sz w:val="32"/>
          <w:szCs w:val="32"/>
          <w:lang w:eastAsia="zh-CN"/>
        </w:rPr>
        <w:t>补</w:t>
      </w:r>
      <w:r>
        <w:rPr>
          <w:rFonts w:hint="eastAsia" w:ascii="仿宋_GB2312" w:eastAsia="仿宋_GB2312" w:hAnsiTheme="minorEastAsia"/>
          <w:color w:val="000000" w:themeColor="text1"/>
          <w:sz w:val="32"/>
          <w:szCs w:val="32"/>
        </w:rPr>
        <w:t>10万元，对小型农贸市场（经营户80户以下）一次性奖</w:t>
      </w:r>
      <w:r>
        <w:rPr>
          <w:rFonts w:hint="eastAsia" w:ascii="仿宋_GB2312" w:eastAsia="仿宋_GB2312" w:hAnsiTheme="minorEastAsia"/>
          <w:color w:val="000000" w:themeColor="text1"/>
          <w:sz w:val="32"/>
          <w:szCs w:val="32"/>
          <w:lang w:eastAsia="zh-CN"/>
        </w:rPr>
        <w:t>补</w:t>
      </w:r>
      <w:r>
        <w:rPr>
          <w:rFonts w:hint="eastAsia" w:ascii="仿宋_GB2312" w:eastAsia="仿宋_GB2312" w:hAnsiTheme="minorEastAsia"/>
          <w:color w:val="000000" w:themeColor="text1"/>
          <w:sz w:val="32"/>
          <w:szCs w:val="32"/>
        </w:rPr>
        <w:t>5万元。</w:t>
      </w:r>
    </w:p>
    <w:p>
      <w:pPr>
        <w:snapToGrid w:val="0"/>
        <w:spacing w:line="540" w:lineRule="exact"/>
        <w:ind w:firstLine="640" w:firstLineChars="200"/>
        <w:rPr>
          <w:rFonts w:ascii="仿宋_GB2312" w:hAnsi="仿宋" w:eastAsia="仿宋_GB2312" w:cs="仿宋"/>
          <w:color w:val="000000" w:themeColor="text1"/>
          <w:kern w:val="0"/>
          <w:sz w:val="32"/>
          <w:szCs w:val="32"/>
          <w:shd w:val="clear" w:color="auto" w:fill="FFFFFF"/>
        </w:rPr>
      </w:pPr>
      <w:r>
        <w:rPr>
          <w:rFonts w:hint="eastAsia" w:ascii="仿宋_GB2312" w:eastAsia="仿宋_GB2312" w:hAnsiTheme="minorEastAsia"/>
          <w:color w:val="000000" w:themeColor="text1"/>
          <w:sz w:val="32"/>
          <w:szCs w:val="32"/>
          <w:lang w:eastAsia="zh-CN"/>
        </w:rPr>
        <w:t>（四）</w:t>
      </w:r>
      <w:r>
        <w:rPr>
          <w:rFonts w:hint="eastAsia" w:ascii="仿宋_GB2312" w:eastAsia="仿宋_GB2312" w:hAnsiTheme="minorEastAsia"/>
          <w:color w:val="000000" w:themeColor="text1"/>
          <w:sz w:val="32"/>
          <w:szCs w:val="32"/>
        </w:rPr>
        <w:t>对农贸市场长效规范管理予以奖励。区商品交易市场及农贸市场提升发展工作领导小组办公室每年对农贸市场长效规范管理情况</w:t>
      </w:r>
      <w:r>
        <w:rPr>
          <w:rFonts w:hint="eastAsia" w:ascii="仿宋_GB2312" w:eastAsia="仿宋_GB2312" w:hAnsiTheme="minorEastAsia"/>
          <w:color w:val="000000" w:themeColor="text1"/>
          <w:sz w:val="32"/>
          <w:szCs w:val="32"/>
          <w:lang w:eastAsia="zh-CN"/>
        </w:rPr>
        <w:t>开展测评，</w:t>
      </w:r>
      <w:r>
        <w:rPr>
          <w:rFonts w:hint="eastAsia" w:ascii="仿宋_GB2312" w:eastAsia="仿宋_GB2312" w:hAnsiTheme="minorEastAsia"/>
          <w:color w:val="000000" w:themeColor="text1"/>
          <w:sz w:val="32"/>
          <w:szCs w:val="32"/>
        </w:rPr>
        <w:t>主要内容包括商品质量、食品安全、</w:t>
      </w:r>
      <w:r>
        <w:rPr>
          <w:rFonts w:hint="eastAsia" w:ascii="仿宋_GB2312" w:eastAsia="仿宋_GB2312" w:hAnsiTheme="minorEastAsia"/>
          <w:color w:val="000000" w:themeColor="text1"/>
          <w:sz w:val="32"/>
          <w:szCs w:val="32"/>
          <w:lang w:eastAsia="zh-CN"/>
        </w:rPr>
        <w:t>购物环境</w:t>
      </w:r>
      <w:r>
        <w:rPr>
          <w:rFonts w:hint="eastAsia" w:ascii="仿宋_GB2312" w:eastAsia="仿宋_GB2312" w:hAnsiTheme="minorEastAsia"/>
          <w:color w:val="000000" w:themeColor="text1"/>
          <w:sz w:val="32"/>
          <w:szCs w:val="32"/>
        </w:rPr>
        <w:t>、</w:t>
      </w:r>
      <w:r>
        <w:rPr>
          <w:rFonts w:hint="eastAsia" w:ascii="仿宋_GB2312" w:eastAsia="仿宋_GB2312" w:hAnsiTheme="minorEastAsia"/>
          <w:color w:val="000000" w:themeColor="text1"/>
          <w:sz w:val="32"/>
          <w:szCs w:val="32"/>
          <w:lang w:eastAsia="zh-CN"/>
        </w:rPr>
        <w:t>文明创建、垃圾分类、限塑禁塑、</w:t>
      </w:r>
      <w:r>
        <w:rPr>
          <w:rFonts w:hint="eastAsia" w:ascii="仿宋_GB2312" w:eastAsia="仿宋_GB2312" w:hAnsiTheme="minorEastAsia"/>
          <w:color w:val="000000" w:themeColor="text1"/>
          <w:sz w:val="32"/>
          <w:szCs w:val="32"/>
        </w:rPr>
        <w:t>诚信经营等</w:t>
      </w:r>
      <w:r>
        <w:rPr>
          <w:rFonts w:hint="eastAsia" w:ascii="仿宋_GB2312" w:eastAsia="仿宋_GB2312" w:hAnsiTheme="minorEastAsia"/>
          <w:color w:val="000000" w:themeColor="text1"/>
          <w:sz w:val="32"/>
          <w:szCs w:val="32"/>
          <w:lang w:eastAsia="zh-CN"/>
        </w:rPr>
        <w:t>，对测评结果优秀的予以</w:t>
      </w:r>
      <w:r>
        <w:rPr>
          <w:rFonts w:hint="eastAsia" w:ascii="仿宋_GB2312" w:eastAsia="仿宋_GB2312" w:hAnsiTheme="minorEastAsia"/>
          <w:color w:val="000000" w:themeColor="text1"/>
          <w:sz w:val="32"/>
          <w:szCs w:val="32"/>
        </w:rPr>
        <w:t>奖励。具体按照《绍兴市上虞区农贸市场长效管理专项资金管理办法</w:t>
      </w:r>
      <w:r>
        <w:rPr>
          <w:rFonts w:hint="eastAsia" w:ascii="仿宋_GB2312" w:eastAsia="仿宋_GB2312" w:hAnsiTheme="minorEastAsia"/>
          <w:color w:val="000000" w:themeColor="text1"/>
          <w:sz w:val="32"/>
          <w:szCs w:val="32"/>
          <w:lang w:eastAsia="zh-CN"/>
        </w:rPr>
        <w:t>》</w:t>
      </w:r>
      <w:r>
        <w:rPr>
          <w:rFonts w:hint="eastAsia" w:ascii="仿宋_GB2312" w:eastAsia="仿宋_GB2312" w:hAnsiTheme="minorEastAsia"/>
          <w:color w:val="000000" w:themeColor="text1"/>
          <w:sz w:val="32"/>
          <w:szCs w:val="32"/>
        </w:rPr>
        <w:t>文件执行。</w:t>
      </w:r>
    </w:p>
    <w:p>
      <w:pPr>
        <w:snapToGrid w:val="0"/>
        <w:spacing w:line="540" w:lineRule="exact"/>
        <w:ind w:firstLine="640" w:firstLineChars="200"/>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三、工作要求</w:t>
      </w:r>
    </w:p>
    <w:p>
      <w:pPr>
        <w:spacing w:line="540" w:lineRule="exact"/>
        <w:ind w:firstLine="640" w:firstLineChars="200"/>
        <w:rPr>
          <w:rFonts w:ascii="仿宋_GB2312" w:eastAsia="仿宋_GB2312" w:hAnsiTheme="minorEastAsia"/>
          <w:color w:val="000000" w:themeColor="text1"/>
        </w:rPr>
      </w:pPr>
      <w:r>
        <w:rPr>
          <w:rFonts w:hint="eastAsia" w:ascii="仿宋_GB2312" w:eastAsia="仿宋_GB2312" w:hAnsiTheme="minorEastAsia"/>
          <w:b w:val="0"/>
          <w:bCs w:val="0"/>
          <w:color w:val="000000" w:themeColor="text1"/>
          <w:sz w:val="32"/>
          <w:szCs w:val="32"/>
        </w:rPr>
        <w:t>（一）</w:t>
      </w:r>
      <w:r>
        <w:rPr>
          <w:rFonts w:hint="eastAsia" w:ascii="仿宋_GB2312" w:eastAsia="仿宋_GB2312" w:hAnsiTheme="minorEastAsia"/>
          <w:b w:val="0"/>
          <w:bCs w:val="0"/>
          <w:color w:val="000000" w:themeColor="text1"/>
          <w:sz w:val="32"/>
          <w:szCs w:val="32"/>
          <w:lang w:eastAsia="zh-CN"/>
        </w:rPr>
        <w:t>精心培育</w:t>
      </w:r>
      <w:r>
        <w:rPr>
          <w:rFonts w:hint="eastAsia" w:ascii="仿宋_GB2312" w:eastAsia="仿宋_GB2312" w:hAnsiTheme="minorEastAsia"/>
          <w:b w:val="0"/>
          <w:bCs w:val="0"/>
          <w:color w:val="000000" w:themeColor="text1"/>
          <w:sz w:val="32"/>
          <w:szCs w:val="32"/>
        </w:rPr>
        <w:t>。</w:t>
      </w:r>
      <w:r>
        <w:rPr>
          <w:rFonts w:hint="eastAsia" w:ascii="仿宋_GB2312" w:eastAsia="仿宋_GB2312" w:hAnsiTheme="minorEastAsia"/>
          <w:color w:val="000000" w:themeColor="text1"/>
          <w:sz w:val="32"/>
          <w:szCs w:val="32"/>
        </w:rPr>
        <w:t>农贸市场</w:t>
      </w:r>
      <w:r>
        <w:rPr>
          <w:rFonts w:hint="eastAsia" w:ascii="仿宋_GB2312" w:eastAsia="仿宋_GB2312" w:hAnsiTheme="minorEastAsia"/>
          <w:color w:val="000000" w:themeColor="text1"/>
          <w:sz w:val="32"/>
          <w:szCs w:val="32"/>
          <w:lang w:eastAsia="zh-CN"/>
        </w:rPr>
        <w:t>有机更新品质提升</w:t>
      </w:r>
      <w:r>
        <w:rPr>
          <w:rFonts w:hint="eastAsia" w:ascii="仿宋_GB2312" w:eastAsia="仿宋_GB2312" w:hAnsiTheme="minorEastAsia"/>
          <w:color w:val="000000" w:themeColor="text1"/>
          <w:sz w:val="32"/>
          <w:szCs w:val="32"/>
        </w:rPr>
        <w:t>是一项民生工程，事关</w:t>
      </w:r>
      <w:r>
        <w:rPr>
          <w:rFonts w:hint="eastAsia" w:ascii="仿宋_GB2312" w:eastAsia="仿宋_GB2312" w:hAnsiTheme="minorEastAsia"/>
          <w:color w:val="000000" w:themeColor="text1"/>
          <w:sz w:val="32"/>
          <w:szCs w:val="32"/>
          <w:lang w:eastAsia="zh-CN"/>
        </w:rPr>
        <w:t>“菜篮子、米袋子”，事关</w:t>
      </w:r>
      <w:r>
        <w:rPr>
          <w:rFonts w:hint="eastAsia" w:ascii="仿宋_GB2312" w:eastAsia="仿宋_GB2312" w:hAnsiTheme="minorEastAsia"/>
          <w:color w:val="000000" w:themeColor="text1"/>
          <w:sz w:val="32"/>
          <w:szCs w:val="32"/>
        </w:rPr>
        <w:t>城市品</w:t>
      </w:r>
      <w:r>
        <w:rPr>
          <w:rFonts w:hint="eastAsia" w:ascii="仿宋_GB2312" w:eastAsia="仿宋_GB2312" w:hAnsiTheme="minorEastAsia"/>
          <w:color w:val="000000" w:themeColor="text1"/>
          <w:sz w:val="32"/>
          <w:szCs w:val="32"/>
          <w:lang w:eastAsia="zh-CN"/>
        </w:rPr>
        <w:t>位和</w:t>
      </w:r>
      <w:r>
        <w:rPr>
          <w:rFonts w:hint="eastAsia" w:ascii="仿宋_GB2312" w:eastAsia="仿宋_GB2312" w:hAnsiTheme="minorEastAsia"/>
          <w:color w:val="000000" w:themeColor="text1"/>
          <w:sz w:val="32"/>
          <w:szCs w:val="32"/>
        </w:rPr>
        <w:t>群众福祉。各级各有关部门要切实提高工作站位，加强组织领导</w:t>
      </w:r>
      <w:r>
        <w:rPr>
          <w:rFonts w:hint="eastAsia" w:ascii="仿宋_GB2312" w:eastAsia="仿宋_GB2312" w:hAnsiTheme="minorEastAsia"/>
          <w:color w:val="000000" w:themeColor="text1"/>
          <w:sz w:val="32"/>
          <w:szCs w:val="32"/>
          <w:lang w:eastAsia="zh-CN"/>
        </w:rPr>
        <w:t>和统筹协调</w:t>
      </w:r>
      <w:r>
        <w:rPr>
          <w:rFonts w:hint="eastAsia" w:ascii="仿宋_GB2312" w:eastAsia="仿宋_GB2312" w:hAnsiTheme="minorEastAsia"/>
          <w:color w:val="000000" w:themeColor="text1"/>
          <w:sz w:val="32"/>
          <w:szCs w:val="32"/>
        </w:rPr>
        <w:t>，</w:t>
      </w:r>
      <w:r>
        <w:rPr>
          <w:rFonts w:hint="eastAsia" w:ascii="仿宋_GB2312" w:eastAsia="仿宋_GB2312" w:hAnsiTheme="minorEastAsia"/>
          <w:color w:val="000000" w:themeColor="text1"/>
          <w:sz w:val="32"/>
          <w:szCs w:val="32"/>
          <w:lang w:eastAsia="zh-CN"/>
        </w:rPr>
        <w:t>精心实施培育</w:t>
      </w:r>
      <w:r>
        <w:rPr>
          <w:rFonts w:hint="eastAsia" w:ascii="仿宋_GB2312" w:eastAsia="仿宋_GB2312" w:hAnsiTheme="minorEastAsia"/>
          <w:color w:val="000000" w:themeColor="text1"/>
          <w:sz w:val="32"/>
          <w:szCs w:val="32"/>
        </w:rPr>
        <w:t>，确保农贸市场</w:t>
      </w:r>
      <w:r>
        <w:rPr>
          <w:rFonts w:hint="eastAsia" w:ascii="仿宋_GB2312" w:eastAsia="仿宋_GB2312" w:hAnsiTheme="minorEastAsia"/>
          <w:color w:val="000000" w:themeColor="text1"/>
          <w:sz w:val="32"/>
          <w:szCs w:val="32"/>
          <w:lang w:eastAsia="zh-CN"/>
        </w:rPr>
        <w:t>有机更新品质</w:t>
      </w:r>
      <w:r>
        <w:rPr>
          <w:rFonts w:hint="eastAsia" w:ascii="仿宋_GB2312" w:eastAsia="仿宋_GB2312" w:hAnsiTheme="minorEastAsia"/>
          <w:color w:val="000000" w:themeColor="text1"/>
          <w:sz w:val="32"/>
          <w:szCs w:val="32"/>
        </w:rPr>
        <w:t>提升各项目标全面完成。</w:t>
      </w:r>
    </w:p>
    <w:p>
      <w:pPr>
        <w:snapToGrid w:val="0"/>
        <w:spacing w:line="54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b w:val="0"/>
          <w:bCs w:val="0"/>
          <w:color w:val="000000" w:themeColor="text1"/>
          <w:sz w:val="32"/>
          <w:szCs w:val="32"/>
        </w:rPr>
        <w:t>（二）</w:t>
      </w:r>
      <w:r>
        <w:rPr>
          <w:rFonts w:hint="eastAsia" w:ascii="仿宋_GB2312" w:eastAsia="仿宋_GB2312" w:hAnsiTheme="minorEastAsia"/>
          <w:b w:val="0"/>
          <w:bCs w:val="0"/>
          <w:color w:val="000000" w:themeColor="text1"/>
          <w:sz w:val="32"/>
          <w:szCs w:val="32"/>
          <w:lang w:eastAsia="zh-CN"/>
        </w:rPr>
        <w:t>强化服务</w:t>
      </w:r>
      <w:r>
        <w:rPr>
          <w:rFonts w:hint="eastAsia" w:ascii="仿宋_GB2312" w:eastAsia="仿宋_GB2312" w:hAnsiTheme="minorEastAsia"/>
          <w:b w:val="0"/>
          <w:bCs w:val="0"/>
          <w:color w:val="000000" w:themeColor="text1"/>
          <w:sz w:val="32"/>
          <w:szCs w:val="32"/>
        </w:rPr>
        <w:t>。</w:t>
      </w:r>
      <w:r>
        <w:rPr>
          <w:rFonts w:hint="eastAsia" w:ascii="仿宋_GB2312" w:eastAsia="仿宋_GB2312" w:hAnsiTheme="minorEastAsia"/>
          <w:color w:val="000000" w:themeColor="text1"/>
          <w:sz w:val="32"/>
          <w:szCs w:val="32"/>
          <w:lang w:eastAsia="zh-CN"/>
        </w:rPr>
        <w:t>各级各有关部门</w:t>
      </w:r>
      <w:r>
        <w:rPr>
          <w:rFonts w:hint="eastAsia" w:ascii="仿宋_GB2312" w:eastAsia="仿宋_GB2312" w:hAnsiTheme="minorEastAsia"/>
          <w:color w:val="000000" w:themeColor="text1"/>
          <w:sz w:val="32"/>
          <w:szCs w:val="32"/>
        </w:rPr>
        <w:t>要认真对照省星级文明规范市场、省放心农贸市场和</w:t>
      </w:r>
      <w:r>
        <w:rPr>
          <w:rFonts w:hint="eastAsia" w:ascii="仿宋_GB2312" w:eastAsia="仿宋_GB2312" w:hAnsiTheme="minorEastAsia"/>
          <w:color w:val="000000" w:themeColor="text1"/>
          <w:sz w:val="32"/>
          <w:szCs w:val="32"/>
          <w:lang w:eastAsia="zh-CN"/>
        </w:rPr>
        <w:t>绍兴市特色农贸</w:t>
      </w:r>
      <w:r>
        <w:rPr>
          <w:rFonts w:hint="eastAsia" w:ascii="仿宋_GB2312" w:eastAsia="仿宋_GB2312" w:hAnsiTheme="minorEastAsia"/>
          <w:color w:val="000000" w:themeColor="text1"/>
          <w:sz w:val="32"/>
          <w:szCs w:val="32"/>
        </w:rPr>
        <w:t>市场标准，按照各自的职责分工，加强对市场</w:t>
      </w:r>
      <w:r>
        <w:rPr>
          <w:rFonts w:hint="eastAsia" w:ascii="仿宋_GB2312" w:eastAsia="仿宋_GB2312" w:hAnsiTheme="minorEastAsia"/>
          <w:color w:val="000000" w:themeColor="text1"/>
          <w:sz w:val="32"/>
          <w:szCs w:val="32"/>
          <w:lang w:eastAsia="zh-CN"/>
        </w:rPr>
        <w:t>举办单位</w:t>
      </w:r>
      <w:r>
        <w:rPr>
          <w:rFonts w:hint="eastAsia" w:ascii="仿宋_GB2312" w:eastAsia="仿宋_GB2312" w:hAnsiTheme="minorEastAsia"/>
          <w:color w:val="000000" w:themeColor="text1"/>
          <w:sz w:val="32"/>
          <w:szCs w:val="32"/>
        </w:rPr>
        <w:t>的指导</w:t>
      </w:r>
      <w:r>
        <w:rPr>
          <w:rFonts w:hint="eastAsia" w:ascii="仿宋_GB2312" w:eastAsia="仿宋_GB2312" w:hAnsiTheme="minorEastAsia"/>
          <w:color w:val="000000" w:themeColor="text1"/>
          <w:sz w:val="32"/>
          <w:szCs w:val="32"/>
          <w:lang w:eastAsia="zh-CN"/>
        </w:rPr>
        <w:t>和服务</w:t>
      </w:r>
      <w:r>
        <w:rPr>
          <w:rFonts w:hint="eastAsia" w:ascii="仿宋_GB2312" w:eastAsia="仿宋_GB2312" w:hAnsiTheme="minorEastAsia"/>
          <w:color w:val="000000" w:themeColor="text1"/>
          <w:sz w:val="32"/>
          <w:szCs w:val="32"/>
        </w:rPr>
        <w:t>，</w:t>
      </w:r>
      <w:r>
        <w:rPr>
          <w:rFonts w:hint="eastAsia" w:ascii="仿宋_GB2312" w:eastAsia="仿宋_GB2312" w:hAnsiTheme="minorEastAsia"/>
          <w:color w:val="000000" w:themeColor="text1"/>
          <w:sz w:val="32"/>
          <w:szCs w:val="32"/>
          <w:lang w:eastAsia="zh-CN"/>
        </w:rPr>
        <w:t>切实提高工作的针对性和有效性，从而全面</w:t>
      </w:r>
      <w:r>
        <w:rPr>
          <w:rFonts w:hint="eastAsia" w:ascii="仿宋_GB2312" w:eastAsia="仿宋_GB2312" w:hAnsiTheme="minorEastAsia"/>
          <w:color w:val="000000" w:themeColor="text1"/>
          <w:sz w:val="32"/>
          <w:szCs w:val="32"/>
        </w:rPr>
        <w:t>提</w:t>
      </w:r>
      <w:r>
        <w:rPr>
          <w:rFonts w:hint="eastAsia" w:ascii="仿宋_GB2312" w:eastAsia="仿宋_GB2312" w:hAnsiTheme="minorEastAsia"/>
          <w:color w:val="000000" w:themeColor="text1"/>
          <w:sz w:val="32"/>
          <w:szCs w:val="32"/>
          <w:lang w:eastAsia="zh-CN"/>
        </w:rPr>
        <w:t>升</w:t>
      </w:r>
      <w:r>
        <w:rPr>
          <w:rFonts w:hint="eastAsia" w:ascii="仿宋_GB2312" w:eastAsia="仿宋_GB2312" w:hAnsiTheme="minorEastAsia"/>
          <w:color w:val="000000" w:themeColor="text1"/>
          <w:sz w:val="32"/>
          <w:szCs w:val="32"/>
        </w:rPr>
        <w:t>全区农贸市场整体</w:t>
      </w:r>
      <w:r>
        <w:rPr>
          <w:rFonts w:hint="eastAsia" w:ascii="仿宋_GB2312" w:eastAsia="仿宋_GB2312" w:hAnsiTheme="minorEastAsia"/>
          <w:color w:val="000000" w:themeColor="text1"/>
          <w:sz w:val="32"/>
          <w:szCs w:val="32"/>
          <w:lang w:eastAsia="zh-CN"/>
        </w:rPr>
        <w:t>建设管理和服务品质</w:t>
      </w:r>
      <w:r>
        <w:rPr>
          <w:rFonts w:hint="eastAsia" w:ascii="仿宋_GB2312" w:eastAsia="仿宋_GB2312" w:hAnsiTheme="minorEastAsia"/>
          <w:color w:val="000000" w:themeColor="text1"/>
          <w:sz w:val="32"/>
          <w:szCs w:val="32"/>
        </w:rPr>
        <w:t>。</w:t>
      </w:r>
    </w:p>
    <w:p>
      <w:pPr>
        <w:snapToGrid w:val="0"/>
        <w:spacing w:line="54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b w:val="0"/>
          <w:bCs w:val="0"/>
          <w:color w:val="000000" w:themeColor="text1"/>
          <w:sz w:val="32"/>
          <w:szCs w:val="32"/>
        </w:rPr>
        <w:t>（三）</w:t>
      </w:r>
      <w:r>
        <w:rPr>
          <w:rFonts w:hint="eastAsia" w:ascii="仿宋_GB2312" w:eastAsia="仿宋_GB2312" w:hAnsiTheme="minorEastAsia"/>
          <w:b w:val="0"/>
          <w:bCs w:val="0"/>
          <w:color w:val="000000" w:themeColor="text1"/>
          <w:sz w:val="32"/>
          <w:szCs w:val="32"/>
          <w:lang w:eastAsia="zh-CN"/>
        </w:rPr>
        <w:t>齐抓共管</w:t>
      </w:r>
      <w:r>
        <w:rPr>
          <w:rFonts w:hint="eastAsia" w:ascii="仿宋_GB2312" w:eastAsia="仿宋_GB2312" w:hAnsiTheme="minorEastAsia"/>
          <w:b w:val="0"/>
          <w:bCs w:val="0"/>
          <w:color w:val="000000" w:themeColor="text1"/>
          <w:sz w:val="32"/>
          <w:szCs w:val="32"/>
        </w:rPr>
        <w:t>。</w:t>
      </w:r>
      <w:r>
        <w:rPr>
          <w:rFonts w:hint="eastAsia" w:ascii="仿宋_GB2312" w:eastAsia="仿宋_GB2312" w:hAnsiTheme="minorEastAsia"/>
          <w:color w:val="000000" w:themeColor="text1"/>
          <w:sz w:val="32"/>
          <w:szCs w:val="32"/>
        </w:rPr>
        <w:t>各级各有关部门要</w:t>
      </w:r>
      <w:r>
        <w:rPr>
          <w:rFonts w:hint="eastAsia" w:ascii="仿宋_GB2312" w:eastAsia="仿宋_GB2312" w:hAnsiTheme="minorEastAsia"/>
          <w:color w:val="000000" w:themeColor="text1"/>
          <w:sz w:val="32"/>
          <w:szCs w:val="32"/>
          <w:lang w:eastAsia="zh-CN"/>
        </w:rPr>
        <w:t>加强</w:t>
      </w:r>
      <w:r>
        <w:rPr>
          <w:rFonts w:hint="eastAsia" w:ascii="仿宋_GB2312" w:eastAsia="仿宋_GB2312" w:hAnsiTheme="minorEastAsia"/>
          <w:color w:val="000000" w:themeColor="text1"/>
          <w:sz w:val="32"/>
          <w:szCs w:val="32"/>
        </w:rPr>
        <w:t>监管，</w:t>
      </w:r>
      <w:r>
        <w:rPr>
          <w:rFonts w:hint="eastAsia" w:ascii="仿宋_GB2312" w:eastAsia="仿宋_GB2312" w:hAnsiTheme="minorEastAsia"/>
          <w:color w:val="000000" w:themeColor="text1"/>
          <w:sz w:val="32"/>
          <w:szCs w:val="32"/>
          <w:lang w:eastAsia="zh-CN"/>
        </w:rPr>
        <w:t>狠抓长效</w:t>
      </w:r>
      <w:r>
        <w:rPr>
          <w:rFonts w:hint="eastAsia" w:ascii="仿宋_GB2312" w:eastAsia="仿宋_GB2312" w:hAnsiTheme="minorEastAsia"/>
          <w:color w:val="000000" w:themeColor="text1"/>
          <w:sz w:val="32"/>
          <w:szCs w:val="32"/>
        </w:rPr>
        <w:t>管理</w:t>
      </w:r>
      <w:r>
        <w:rPr>
          <w:rFonts w:hint="eastAsia" w:ascii="仿宋_GB2312" w:eastAsia="仿宋_GB2312" w:hAnsiTheme="minorEastAsia"/>
          <w:color w:val="000000" w:themeColor="text1"/>
          <w:sz w:val="32"/>
          <w:szCs w:val="32"/>
          <w:lang w:eastAsia="zh-CN"/>
        </w:rPr>
        <w:t>各项措施的落实</w:t>
      </w:r>
      <w:r>
        <w:rPr>
          <w:rFonts w:hint="eastAsia" w:ascii="仿宋_GB2312" w:eastAsia="仿宋_GB2312" w:hAnsiTheme="minorEastAsia"/>
          <w:color w:val="000000" w:themeColor="text1"/>
          <w:sz w:val="32"/>
          <w:szCs w:val="32"/>
        </w:rPr>
        <w:t>，确保资金绩效和</w:t>
      </w:r>
      <w:r>
        <w:rPr>
          <w:rFonts w:hint="eastAsia" w:ascii="仿宋_GB2312" w:eastAsia="仿宋_GB2312" w:hAnsiTheme="minorEastAsia"/>
          <w:color w:val="000000" w:themeColor="text1"/>
          <w:sz w:val="32"/>
          <w:szCs w:val="32"/>
          <w:lang w:eastAsia="zh-CN"/>
        </w:rPr>
        <w:t>整体工作</w:t>
      </w:r>
      <w:r>
        <w:rPr>
          <w:rFonts w:hint="eastAsia" w:ascii="仿宋_GB2312" w:eastAsia="仿宋_GB2312" w:hAnsiTheme="minorEastAsia"/>
          <w:color w:val="000000" w:themeColor="text1"/>
          <w:sz w:val="32"/>
          <w:szCs w:val="32"/>
        </w:rPr>
        <w:t>实效。要坚持奖优罚劣，及时表扬先进，鞭策后进，充分调动市场</w:t>
      </w:r>
      <w:r>
        <w:rPr>
          <w:rFonts w:hint="eastAsia" w:ascii="仿宋_GB2312" w:eastAsia="仿宋_GB2312" w:hAnsiTheme="minorEastAsia"/>
          <w:color w:val="000000" w:themeColor="text1"/>
          <w:sz w:val="32"/>
          <w:szCs w:val="32"/>
          <w:lang w:eastAsia="zh-CN"/>
        </w:rPr>
        <w:t>举办单位</w:t>
      </w:r>
      <w:r>
        <w:rPr>
          <w:rFonts w:hint="eastAsia" w:ascii="仿宋_GB2312" w:eastAsia="仿宋_GB2312" w:hAnsiTheme="minorEastAsia"/>
          <w:color w:val="000000" w:themeColor="text1"/>
          <w:sz w:val="32"/>
          <w:szCs w:val="32"/>
        </w:rPr>
        <w:t>的工作积极性，形成良好的工作</w:t>
      </w:r>
      <w:r>
        <w:rPr>
          <w:rFonts w:hint="eastAsia" w:ascii="仿宋_GB2312" w:eastAsia="仿宋_GB2312" w:hAnsiTheme="minorEastAsia"/>
          <w:color w:val="000000" w:themeColor="text1"/>
          <w:sz w:val="32"/>
          <w:szCs w:val="32"/>
          <w:lang w:eastAsia="zh-CN"/>
        </w:rPr>
        <w:t>格局</w:t>
      </w:r>
      <w:r>
        <w:rPr>
          <w:rFonts w:hint="eastAsia" w:ascii="仿宋_GB2312" w:eastAsia="仿宋_GB2312" w:hAnsiTheme="minorEastAsia"/>
          <w:color w:val="000000" w:themeColor="text1"/>
          <w:sz w:val="32"/>
          <w:szCs w:val="32"/>
        </w:rPr>
        <w:t>。</w:t>
      </w:r>
    </w:p>
    <w:p>
      <w:pPr>
        <w:snapToGrid w:val="0"/>
        <w:spacing w:line="540" w:lineRule="exact"/>
        <w:ind w:firstLine="640" w:firstLineChars="200"/>
        <w:rPr>
          <w:rFonts w:hint="eastAsia" w:ascii="黑体" w:hAnsi="黑体" w:eastAsia="黑体" w:cs="黑体"/>
          <w:b w:val="0"/>
          <w:bCs/>
          <w:color w:val="000000" w:themeColor="text1"/>
          <w:sz w:val="32"/>
          <w:szCs w:val="32"/>
          <w:lang w:eastAsia="zh-CN"/>
        </w:rPr>
      </w:pPr>
      <w:r>
        <w:rPr>
          <w:rFonts w:hint="eastAsia" w:ascii="黑体" w:hAnsi="黑体" w:eastAsia="黑体" w:cs="黑体"/>
          <w:b w:val="0"/>
          <w:bCs/>
          <w:color w:val="000000" w:themeColor="text1"/>
          <w:sz w:val="32"/>
          <w:szCs w:val="32"/>
          <w:lang w:eastAsia="zh-CN"/>
        </w:rPr>
        <w:t>四、其他事项</w:t>
      </w:r>
    </w:p>
    <w:p>
      <w:pPr>
        <w:snapToGrid w:val="0"/>
        <w:spacing w:line="540" w:lineRule="exact"/>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lang w:eastAsia="zh-CN"/>
        </w:rPr>
        <w:t>本实施意见由区府办负责解释，具体工作由区市场监督管理局承担</w:t>
      </w:r>
      <w:r>
        <w:rPr>
          <w:rFonts w:hint="eastAsia" w:ascii="仿宋_GB2312" w:eastAsia="仿宋_GB2312" w:hAnsiTheme="minorEastAsia"/>
          <w:color w:val="000000" w:themeColor="text1"/>
          <w:sz w:val="32"/>
          <w:szCs w:val="32"/>
          <w:lang w:val="en-US" w:eastAsia="zh-CN"/>
        </w:rPr>
        <w:t>。</w:t>
      </w:r>
      <w:r>
        <w:rPr>
          <w:rFonts w:hint="eastAsia" w:ascii="仿宋_GB2312" w:eastAsia="仿宋_GB2312" w:hAnsiTheme="minorEastAsia"/>
          <w:color w:val="000000" w:themeColor="text1"/>
          <w:sz w:val="32"/>
          <w:szCs w:val="32"/>
          <w:lang w:eastAsia="zh-CN"/>
        </w:rPr>
        <w:t>本实施意见内容</w:t>
      </w:r>
      <w:r>
        <w:rPr>
          <w:rFonts w:hint="eastAsia" w:ascii="仿宋_GB2312" w:eastAsia="仿宋_GB2312" w:hAnsiTheme="minorEastAsia"/>
          <w:color w:val="000000" w:themeColor="text1"/>
          <w:sz w:val="32"/>
          <w:szCs w:val="32"/>
          <w:lang w:val="en-US" w:eastAsia="zh-CN"/>
        </w:rPr>
        <w:t>自发文之日30日后施行</w:t>
      </w:r>
      <w:r>
        <w:rPr>
          <w:rFonts w:hint="eastAsia" w:ascii="仿宋_GB2312" w:hAnsiTheme="minorEastAsia"/>
          <w:color w:val="000000" w:themeColor="text1"/>
          <w:sz w:val="32"/>
          <w:szCs w:val="32"/>
          <w:lang w:val="en-US" w:eastAsia="zh-CN"/>
        </w:rPr>
        <w:t>。</w:t>
      </w:r>
    </w:p>
    <w:p>
      <w:pPr>
        <w:rPr>
          <w:rFonts w:hint="default"/>
          <w:lang w:val="en-US" w:eastAsia="zh-CN"/>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452859"/>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9DE"/>
    <w:rsid w:val="000139CA"/>
    <w:rsid w:val="00060093"/>
    <w:rsid w:val="00075605"/>
    <w:rsid w:val="00087002"/>
    <w:rsid w:val="000A0F39"/>
    <w:rsid w:val="000B5F55"/>
    <w:rsid w:val="0010516B"/>
    <w:rsid w:val="001052C6"/>
    <w:rsid w:val="00133DFF"/>
    <w:rsid w:val="00174197"/>
    <w:rsid w:val="001A6A0A"/>
    <w:rsid w:val="001B3B47"/>
    <w:rsid w:val="001D7359"/>
    <w:rsid w:val="001F3A81"/>
    <w:rsid w:val="00215357"/>
    <w:rsid w:val="00221AA8"/>
    <w:rsid w:val="00275A35"/>
    <w:rsid w:val="002D23E3"/>
    <w:rsid w:val="002D71DB"/>
    <w:rsid w:val="002E5890"/>
    <w:rsid w:val="00342BA3"/>
    <w:rsid w:val="0034434F"/>
    <w:rsid w:val="00365F40"/>
    <w:rsid w:val="00372FB3"/>
    <w:rsid w:val="00375BDB"/>
    <w:rsid w:val="003E070E"/>
    <w:rsid w:val="003F79AD"/>
    <w:rsid w:val="003F7A09"/>
    <w:rsid w:val="004045ED"/>
    <w:rsid w:val="00424C12"/>
    <w:rsid w:val="0044094D"/>
    <w:rsid w:val="00460ED4"/>
    <w:rsid w:val="004745F5"/>
    <w:rsid w:val="00496406"/>
    <w:rsid w:val="004B03F8"/>
    <w:rsid w:val="004C1F22"/>
    <w:rsid w:val="004D0802"/>
    <w:rsid w:val="004D4668"/>
    <w:rsid w:val="00515939"/>
    <w:rsid w:val="0053093C"/>
    <w:rsid w:val="005359BD"/>
    <w:rsid w:val="00573357"/>
    <w:rsid w:val="00581C71"/>
    <w:rsid w:val="00582535"/>
    <w:rsid w:val="00586654"/>
    <w:rsid w:val="005B38EA"/>
    <w:rsid w:val="00611503"/>
    <w:rsid w:val="00622561"/>
    <w:rsid w:val="00626314"/>
    <w:rsid w:val="00664FC3"/>
    <w:rsid w:val="00685490"/>
    <w:rsid w:val="00685F5C"/>
    <w:rsid w:val="006A58B4"/>
    <w:rsid w:val="006B615B"/>
    <w:rsid w:val="006E31BD"/>
    <w:rsid w:val="006F6A94"/>
    <w:rsid w:val="0070329B"/>
    <w:rsid w:val="00720AB5"/>
    <w:rsid w:val="0074315C"/>
    <w:rsid w:val="00743A2A"/>
    <w:rsid w:val="00754026"/>
    <w:rsid w:val="00762F0E"/>
    <w:rsid w:val="00782F20"/>
    <w:rsid w:val="007862FA"/>
    <w:rsid w:val="007A57B0"/>
    <w:rsid w:val="007A64C1"/>
    <w:rsid w:val="007D0A3E"/>
    <w:rsid w:val="007D3719"/>
    <w:rsid w:val="007F47AD"/>
    <w:rsid w:val="00813698"/>
    <w:rsid w:val="00826271"/>
    <w:rsid w:val="0084764F"/>
    <w:rsid w:val="008571FA"/>
    <w:rsid w:val="00862B3C"/>
    <w:rsid w:val="008A42BB"/>
    <w:rsid w:val="008D2C87"/>
    <w:rsid w:val="008F2C75"/>
    <w:rsid w:val="00932020"/>
    <w:rsid w:val="0094021D"/>
    <w:rsid w:val="00950E31"/>
    <w:rsid w:val="00962014"/>
    <w:rsid w:val="00964B40"/>
    <w:rsid w:val="009808DA"/>
    <w:rsid w:val="00981289"/>
    <w:rsid w:val="00995988"/>
    <w:rsid w:val="009E1FBF"/>
    <w:rsid w:val="009F0946"/>
    <w:rsid w:val="00A17D30"/>
    <w:rsid w:val="00A20A10"/>
    <w:rsid w:val="00A35BF0"/>
    <w:rsid w:val="00A4396A"/>
    <w:rsid w:val="00A4549B"/>
    <w:rsid w:val="00A533BD"/>
    <w:rsid w:val="00A81925"/>
    <w:rsid w:val="00A976C3"/>
    <w:rsid w:val="00AD2DF5"/>
    <w:rsid w:val="00AE7B1C"/>
    <w:rsid w:val="00B13663"/>
    <w:rsid w:val="00B54F9C"/>
    <w:rsid w:val="00B904E8"/>
    <w:rsid w:val="00C85925"/>
    <w:rsid w:val="00C9019A"/>
    <w:rsid w:val="00C91360"/>
    <w:rsid w:val="00D51BEF"/>
    <w:rsid w:val="00D661D5"/>
    <w:rsid w:val="00D75650"/>
    <w:rsid w:val="00D972D8"/>
    <w:rsid w:val="00DF6901"/>
    <w:rsid w:val="00E62286"/>
    <w:rsid w:val="00E63A5A"/>
    <w:rsid w:val="00E67216"/>
    <w:rsid w:val="00E73AAF"/>
    <w:rsid w:val="00EA23AA"/>
    <w:rsid w:val="00ED7410"/>
    <w:rsid w:val="00F24058"/>
    <w:rsid w:val="00F45586"/>
    <w:rsid w:val="00F566FE"/>
    <w:rsid w:val="00F56B3E"/>
    <w:rsid w:val="00F65237"/>
    <w:rsid w:val="00F77F6C"/>
    <w:rsid w:val="00F94962"/>
    <w:rsid w:val="00FA3288"/>
    <w:rsid w:val="00FE2730"/>
    <w:rsid w:val="03214DC5"/>
    <w:rsid w:val="04462A52"/>
    <w:rsid w:val="07A47FC5"/>
    <w:rsid w:val="08D44642"/>
    <w:rsid w:val="0AE57F72"/>
    <w:rsid w:val="0BED21C2"/>
    <w:rsid w:val="0EC73952"/>
    <w:rsid w:val="0EDD30E8"/>
    <w:rsid w:val="0EE73FDC"/>
    <w:rsid w:val="0FFA6DD2"/>
    <w:rsid w:val="122C70C1"/>
    <w:rsid w:val="12384B3D"/>
    <w:rsid w:val="13436B98"/>
    <w:rsid w:val="14B72CF4"/>
    <w:rsid w:val="184E55C0"/>
    <w:rsid w:val="18803DE2"/>
    <w:rsid w:val="1B202653"/>
    <w:rsid w:val="1BEE5609"/>
    <w:rsid w:val="1D976BF8"/>
    <w:rsid w:val="1E783379"/>
    <w:rsid w:val="203E7869"/>
    <w:rsid w:val="243C7692"/>
    <w:rsid w:val="246872D0"/>
    <w:rsid w:val="25234925"/>
    <w:rsid w:val="2606465A"/>
    <w:rsid w:val="2B005EFF"/>
    <w:rsid w:val="2CAE6D69"/>
    <w:rsid w:val="2F401DCC"/>
    <w:rsid w:val="326B347C"/>
    <w:rsid w:val="32886507"/>
    <w:rsid w:val="32EC361A"/>
    <w:rsid w:val="334E7464"/>
    <w:rsid w:val="358B590D"/>
    <w:rsid w:val="37C90F3B"/>
    <w:rsid w:val="39EA3405"/>
    <w:rsid w:val="3D8918E9"/>
    <w:rsid w:val="3FFF0797"/>
    <w:rsid w:val="41AF445F"/>
    <w:rsid w:val="462417A7"/>
    <w:rsid w:val="46844968"/>
    <w:rsid w:val="46E37CD8"/>
    <w:rsid w:val="47022C2B"/>
    <w:rsid w:val="49FB5EC6"/>
    <w:rsid w:val="4AD818CB"/>
    <w:rsid w:val="4AEA33F6"/>
    <w:rsid w:val="4D5432DC"/>
    <w:rsid w:val="53CF573C"/>
    <w:rsid w:val="5570213E"/>
    <w:rsid w:val="56C97AE0"/>
    <w:rsid w:val="56FF9186"/>
    <w:rsid w:val="5A0F50D4"/>
    <w:rsid w:val="5A9A00E4"/>
    <w:rsid w:val="5C8317F2"/>
    <w:rsid w:val="5D6A1A44"/>
    <w:rsid w:val="5EFC5915"/>
    <w:rsid w:val="5F22500F"/>
    <w:rsid w:val="5FED8F04"/>
    <w:rsid w:val="61920EE8"/>
    <w:rsid w:val="63CD6057"/>
    <w:rsid w:val="66DA4B5F"/>
    <w:rsid w:val="69FC59B3"/>
    <w:rsid w:val="6A381FF3"/>
    <w:rsid w:val="6C170C84"/>
    <w:rsid w:val="6D6D01E6"/>
    <w:rsid w:val="6DB60AC4"/>
    <w:rsid w:val="70B64FEB"/>
    <w:rsid w:val="71C26090"/>
    <w:rsid w:val="74F36151"/>
    <w:rsid w:val="753A4DA0"/>
    <w:rsid w:val="76242B05"/>
    <w:rsid w:val="78B81EB7"/>
    <w:rsid w:val="7B031A4B"/>
    <w:rsid w:val="7BA32CC5"/>
    <w:rsid w:val="7C1C3A09"/>
    <w:rsid w:val="7CAF7681"/>
    <w:rsid w:val="7CF87363"/>
    <w:rsid w:val="7D207CB2"/>
    <w:rsid w:val="7DD82487"/>
    <w:rsid w:val="7E0A757E"/>
    <w:rsid w:val="7ED25C98"/>
    <w:rsid w:val="7EF77C8E"/>
    <w:rsid w:val="BF7F4A6D"/>
    <w:rsid w:val="FF9D2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customStyle="1" w:styleId="11">
    <w:name w:val="默认段落字体 Para Char Char Char Char Char Char Char Char Char1 Char Char Char Char"/>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435</Words>
  <Characters>2484</Characters>
  <Lines>20</Lines>
  <Paragraphs>5</Paragraphs>
  <TotalTime>0</TotalTime>
  <ScaleCrop>false</ScaleCrop>
  <LinksUpToDate>false</LinksUpToDate>
  <CharactersWithSpaces>2914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2021-01-22T22:13:00Z</dcterms:created>
  <dc:creator>暀ڂ</dc:creator>
  <cp:lastModifiedBy>jdj</cp:lastModifiedBy>
  <cp:lastPrinted>2021-04-27T18:38:00Z</cp:lastPrinted>
  <dcterms:modified xsi:type="dcterms:W3CDTF">2024-07-03T08:32:47Z</dcterms:modified>
  <dc:title>绍兴市上虞区人民政府办公室</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418802578C41411FB05C023FA5E5B5FB</vt:lpwstr>
  </property>
</Properties>
</file>