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景宁畲族自治县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</w:rPr>
        <w:t>关于废止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</w:rPr>
        <w:t>景宁畲族自治县房屋征收市场化安置办法（试行）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</w:rPr>
        <w:t>》等文件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</w:rPr>
        <w:t>的通知（征求意见稿）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各乡（镇）人民政府、街道办事处，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根据《浙江省行政规范性文件管理办法》（省政府令第372号）文件要求，结合我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工作实际，现将《景宁畲族自治县人民政府关于印发</w:t>
      </w:r>
      <w:r>
        <w:rPr>
          <w:rFonts w:hint="default" w:ascii="仿宋_GB2312" w:hAnsi="仿宋_GB2312" w:eastAsia="仿宋_GB2312" w:cs="仿宋_GB2312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景宁畲族自治县房屋征收市场化安置办法（试行）&gt;的通知》（景政发〔2022〕22号）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景宁畲族自治县人民政府关于修改&lt;景宁畲族自治县房屋征收市场化安置办法（试行）&gt;的通知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景政发〔2023〕7 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等两份行政规范性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文件予以废止。本通知自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****年**月**日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景宁畲族自治县人民政府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TRiZjRkYjgxOTZhMTg4OGU0MDYxMzIwMjk3MmUifQ=="/>
  </w:docVars>
  <w:rsids>
    <w:rsidRoot w:val="21010FC4"/>
    <w:rsid w:val="10655129"/>
    <w:rsid w:val="177C760C"/>
    <w:rsid w:val="187C6339"/>
    <w:rsid w:val="21010FC4"/>
    <w:rsid w:val="232C0139"/>
    <w:rsid w:val="24C10355"/>
    <w:rsid w:val="290D4568"/>
    <w:rsid w:val="2BDB6432"/>
    <w:rsid w:val="2BF33A01"/>
    <w:rsid w:val="2E7D5CEC"/>
    <w:rsid w:val="37046FAB"/>
    <w:rsid w:val="380B4369"/>
    <w:rsid w:val="48943F06"/>
    <w:rsid w:val="4FFA6D45"/>
    <w:rsid w:val="6579430E"/>
    <w:rsid w:val="75E343A3"/>
    <w:rsid w:val="79532E9E"/>
    <w:rsid w:val="7AC51B7A"/>
    <w:rsid w:val="D75D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2024-04-03T10:00:00Z</dcterms:created>
  <dc:creator>王宁</dc:creator>
  <cp:lastModifiedBy>王宁</cp:lastModifiedBy>
  <dcterms:modified xsi:type="dcterms:W3CDTF">2024-04-03T06:14:07Z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86E22E051B56428E99B6C23CE4F40470_11</vt:lpwstr>
  </property>
</Properties>
</file>