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庆元甜桔柚品牌保护实施方案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color w:val="auto"/>
          <w:kern w:val="0"/>
          <w:sz w:val="32"/>
          <w:szCs w:val="32"/>
          <w:lang w:val="en-US" w:eastAsia="zh-CN"/>
        </w:rPr>
      </w:pPr>
      <w:r>
        <w:rPr>
          <w:rFonts w:hint="eastAsia" w:ascii="Times New Roman" w:hAnsi="Times New Roman" w:eastAsia="仿宋_GB2312" w:cs="Times New Roman"/>
          <w:snapToGrid/>
          <w:color w:val="auto"/>
          <w:kern w:val="0"/>
          <w:sz w:val="32"/>
          <w:szCs w:val="32"/>
          <w:lang w:val="en-US" w:eastAsia="zh-CN"/>
        </w:rPr>
        <w:t>为进一步推进甜桔柚产业供给侧结构性改革，深入实施庆元甜桔柚品牌战略，加强甜桔柚品牌的培育、发展、运用和保护，提升庆元甜桔柚产地形象和市场竞争力，促进农业增效和农民增收。结合我县实际，制定本实施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napToGrid/>
          <w:color w:val="auto"/>
          <w:kern w:val="0"/>
          <w:sz w:val="32"/>
          <w:szCs w:val="32"/>
          <w:lang w:val="en-US" w:eastAsia="zh-CN"/>
        </w:rPr>
      </w:pPr>
      <w:r>
        <w:rPr>
          <w:rFonts w:hint="default" w:ascii="Times New Roman" w:hAnsi="Times New Roman" w:eastAsia="仿宋_GB2312" w:cs="Times New Roman"/>
          <w:snapToGrid/>
          <w:color w:val="auto"/>
          <w:kern w:val="0"/>
          <w:sz w:val="32"/>
          <w:szCs w:val="32"/>
          <w:lang w:val="en-US" w:eastAsia="zh-CN"/>
        </w:rPr>
        <w:t>坚持以习近平新时代中国特色社会主义思想和</w:t>
      </w:r>
      <w:r>
        <w:rPr>
          <w:rFonts w:hint="eastAsia" w:ascii="Times New Roman" w:hAnsi="Times New Roman" w:eastAsia="仿宋_GB2312" w:cs="Times New Roman"/>
          <w:snapToGrid/>
          <w:color w:val="auto"/>
          <w:kern w:val="0"/>
          <w:sz w:val="32"/>
          <w:szCs w:val="32"/>
          <w:lang w:val="en" w:eastAsia="zh-CN"/>
        </w:rPr>
        <w:t>党的二十大精神为指导，</w:t>
      </w:r>
      <w:r>
        <w:rPr>
          <w:rFonts w:hint="eastAsia" w:ascii="Times New Roman" w:hAnsi="Times New Roman" w:eastAsia="仿宋_GB2312" w:cs="Times New Roman"/>
          <w:snapToGrid/>
          <w:color w:val="auto"/>
          <w:kern w:val="0"/>
          <w:sz w:val="32"/>
          <w:szCs w:val="32"/>
          <w:lang w:val="en-US" w:eastAsia="zh-CN"/>
        </w:rPr>
        <w:t>牢固树立和践行创新、协调、绿色、开放、共享的发展理念，紧紧围绕农业供给侧结构性改革这一主线，以庆元甜桔柚特色农业资源为依托，以品牌创新和保护为动力，以提高甜桔柚产业质量效益和竞争力为中心，建立和完善甜桔柚品牌培育、发展、运用和保护体系，形成以庆元甜桔柚区域公用品牌为统领，企业品牌为支撑，产品品牌为重点的庆元甜桔柚品牌发展格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color w:val="auto"/>
          <w:kern w:val="0"/>
          <w:sz w:val="32"/>
          <w:szCs w:val="32"/>
          <w:lang w:val="en-US" w:eastAsia="zh-CN"/>
        </w:rPr>
      </w:pPr>
      <w:r>
        <w:rPr>
          <w:rFonts w:hint="eastAsia" w:ascii="Times New Roman" w:hAnsi="Times New Roman" w:eastAsia="仿宋_GB2312" w:cs="Times New Roman"/>
          <w:snapToGrid/>
          <w:color w:val="auto"/>
          <w:kern w:val="0"/>
          <w:sz w:val="32"/>
          <w:szCs w:val="32"/>
          <w:lang w:val="en-US" w:eastAsia="zh-CN"/>
        </w:rPr>
        <w:t>坚持“企业主体、市场主导、政府推动，行业促进，社会参与”的基本原则，促进甜桔柚生产经营规模化、标准化、专业化，实现产品溯源体系更加健全，地理标志管理更加规范，产品质量安全水平明显提高，品牌保护意识普遍提高，维权意识明显增强。至2025年，实现甜桔柚种植规模达3万亩，总产值达10亿元，庆元甜桔柚地理标志商标合法使用主体20家，“品字标”企业3个。</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（一）推进产业标准建设。</w:t>
      </w:r>
      <w:r>
        <w:rPr>
          <w:rFonts w:hint="eastAsia" w:ascii="仿宋_GB2312" w:hAnsi="仿宋_GB2312" w:eastAsia="仿宋_GB2312" w:cs="仿宋_GB2312"/>
          <w:color w:val="auto"/>
          <w:sz w:val="32"/>
          <w:szCs w:val="32"/>
          <w:shd w:val="clear" w:color="auto" w:fill="FFFFFF"/>
          <w:lang w:val="en-US" w:eastAsia="zh-CN"/>
        </w:rPr>
        <w:t>及时修订完善《甜桔柚生产基地建设规范》(T/LSSG 0012—2021)、《甜桔柚生产技术规程》(DB3311/T 28—2020) 等系列标准, 加强庆元甜桔柚地理标志相关标准的实施应用和示范推广，</w:t>
      </w:r>
      <w:r>
        <w:rPr>
          <w:rFonts w:hint="eastAsia" w:ascii="仿宋_GB2312" w:hAnsi="仿宋_GB2312" w:eastAsia="仿宋_GB2312" w:cs="仿宋_GB2312"/>
          <w:sz w:val="32"/>
          <w:szCs w:val="32"/>
          <w:lang w:val="en-US" w:eastAsia="zh-CN"/>
        </w:rPr>
        <w:t>推进从生产到流通全过程标准化管理。以“二品一标”农产品认证为载体，推进农业标准化生产示范基地建设，积极创建省级精品绿色农产品基地。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（二）强化特色质量管控。</w:t>
      </w:r>
      <w:r>
        <w:rPr>
          <w:rFonts w:hint="eastAsia" w:ascii="仿宋_GB2312" w:hAnsi="仿宋_GB2312" w:eastAsia="仿宋_GB2312" w:cs="仿宋_GB2312"/>
          <w:sz w:val="32"/>
          <w:szCs w:val="32"/>
          <w:lang w:val="en-US" w:eastAsia="zh-CN"/>
        </w:rPr>
        <w:t>重点抓好产地环境标准、种植标准、良好农业规范（GAP）的实施，强化农药、化肥等农业投入品使用指导和安全监管，以及植物检疫防疫等标准的实施。建立健全甜桔柚质量安全监管检测体系，以生产基地为主体广泛开展产地环境检测，强化种植环节、流通领域甜桔柚产品的检验检测，保障产品质量和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（三）建设产品溯源体系。</w:t>
      </w:r>
      <w:r>
        <w:rPr>
          <w:rFonts w:hint="eastAsia" w:ascii="仿宋_GB2312" w:hAnsi="仿宋_GB2312" w:eastAsia="仿宋_GB2312" w:cs="仿宋_GB2312"/>
          <w:sz w:val="32"/>
          <w:szCs w:val="32"/>
          <w:lang w:val="en-US" w:eastAsia="zh-CN"/>
        </w:rPr>
        <w:t>围绕“庆元甜桔柚”商品的特定质量、信誉以及与该地理标志所标示地区的自然因素和人文因素，实施地理标志专</w:t>
      </w:r>
      <w:bookmarkStart w:id="0" w:name="_GoBack"/>
      <w:bookmarkEnd w:id="0"/>
      <w:r>
        <w:rPr>
          <w:rFonts w:hint="eastAsia" w:ascii="仿宋_GB2312" w:hAnsi="仿宋_GB2312" w:eastAsia="仿宋_GB2312" w:cs="仿宋_GB2312"/>
          <w:sz w:val="32"/>
          <w:szCs w:val="32"/>
          <w:lang w:val="en-US" w:eastAsia="zh-CN"/>
        </w:rPr>
        <w:t>用标志溯源管理。依托“GM2D 在线”，贯通“浙食链”“浙农码”等在内的数字化系统应用，全面掌握甜桔柚生产、加工、流通各环节数据，打通“浙食链”平台、农业投入品管理平台、物联网监测平台、农业信息化公共服务平台、数字化监测平台等相关系统通过数据接口获取涉农相关数据，实现甜桔柚生产全链条监管、全流程溯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（四）注重品牌发展规划。</w:t>
      </w:r>
      <w:r>
        <w:rPr>
          <w:rFonts w:hint="eastAsia" w:ascii="仿宋_GB2312" w:hAnsi="仿宋_GB2312" w:eastAsia="仿宋_GB2312" w:cs="仿宋_GB2312"/>
          <w:color w:val="auto"/>
          <w:sz w:val="32"/>
          <w:szCs w:val="32"/>
          <w:shd w:val="clear" w:color="auto" w:fill="FFFFFF"/>
        </w:rPr>
        <w:t>充分利用全国知识产权宣传周、中国国际商标品牌节等各种活动载体，</w:t>
      </w:r>
      <w:r>
        <w:rPr>
          <w:rFonts w:hint="eastAsia" w:ascii="仿宋_GB2312" w:hAnsi="仿宋_GB2312" w:eastAsia="仿宋_GB2312" w:cs="仿宋_GB2312"/>
          <w:sz w:val="32"/>
          <w:szCs w:val="32"/>
          <w:lang w:val="en-US" w:eastAsia="zh-CN"/>
        </w:rPr>
        <w:t>依托品牌指导服务站等平台，通过以奖代补、政策宣传等方式积极发动企业、农民专业合作社、家庭农场等甜桔柚产销主体申报注册农产品商标。</w:t>
      </w:r>
      <w:r>
        <w:rPr>
          <w:rFonts w:hint="eastAsia" w:ascii="仿宋_GB2312" w:hAnsi="仿宋_GB2312" w:eastAsia="仿宋_GB2312" w:cs="仿宋_GB2312"/>
          <w:color w:val="auto"/>
          <w:sz w:val="32"/>
          <w:szCs w:val="32"/>
          <w:shd w:val="clear" w:color="auto" w:fill="FFFFFF"/>
          <w:lang w:val="en-US" w:eastAsia="zh-CN"/>
        </w:rPr>
        <w:t>构建以庆元甜桔柚地理标志为区域品牌，企业自主商标为个性化品牌，点面结合、共同发展的地理标志品牌体系。引导、鼓励</w:t>
      </w:r>
      <w:r>
        <w:rPr>
          <w:rFonts w:hint="eastAsia" w:ascii="仿宋_GB2312" w:hAnsi="仿宋_GB2312" w:eastAsia="仿宋_GB2312" w:cs="仿宋_GB2312"/>
          <w:sz w:val="32"/>
          <w:szCs w:val="32"/>
          <w:lang w:val="en-US" w:eastAsia="zh-CN"/>
        </w:rPr>
        <w:t>“外婆村”“志东”等</w:t>
      </w:r>
      <w:r>
        <w:rPr>
          <w:rFonts w:hint="eastAsia" w:ascii="仿宋_GB2312" w:hAnsi="仿宋_GB2312" w:eastAsia="仿宋_GB2312" w:cs="仿宋_GB2312"/>
          <w:color w:val="auto"/>
          <w:sz w:val="32"/>
          <w:szCs w:val="32"/>
          <w:shd w:val="clear" w:color="auto" w:fill="FFFFFF"/>
          <w:lang w:val="en-US" w:eastAsia="zh-CN"/>
        </w:rPr>
        <w:t>庆元甜桔柚龙头企业做大做强自身品牌，发挥地理标志强企领军效应。开展</w:t>
      </w:r>
      <w:r>
        <w:rPr>
          <w:rFonts w:hint="eastAsia" w:ascii="仿宋_GB2312" w:hAnsi="仿宋_GB2312" w:eastAsia="仿宋_GB2312" w:cs="仿宋_GB2312"/>
          <w:color w:val="auto"/>
          <w:sz w:val="32"/>
          <w:szCs w:val="32"/>
          <w:shd w:val="clear" w:color="auto" w:fill="FFFFFF"/>
          <w:lang w:eastAsia="zh-CN"/>
        </w:rPr>
        <w:t>“品字标”企业培育，对授权企业的“品字标”认证</w:t>
      </w:r>
      <w:r>
        <w:rPr>
          <w:rFonts w:hint="eastAsia" w:ascii="仿宋_GB2312" w:hAnsi="仿宋_GB2312" w:eastAsia="仿宋_GB2312" w:cs="仿宋_GB2312"/>
          <w:color w:val="auto"/>
          <w:sz w:val="32"/>
          <w:szCs w:val="32"/>
          <w:shd w:val="clear" w:color="auto" w:fill="FFFFFF"/>
          <w:lang w:val="en-US" w:eastAsia="zh-CN"/>
        </w:rPr>
        <w:t>进行</w:t>
      </w:r>
      <w:r>
        <w:rPr>
          <w:rFonts w:hint="eastAsia" w:ascii="仿宋_GB2312" w:hAnsi="仿宋_GB2312" w:eastAsia="仿宋_GB2312" w:cs="仿宋_GB2312"/>
          <w:color w:val="auto"/>
          <w:sz w:val="32"/>
          <w:szCs w:val="32"/>
          <w:shd w:val="clear" w:color="auto" w:fill="FFFFFF"/>
          <w:lang w:eastAsia="zh-CN"/>
        </w:rPr>
        <w:t>指导，推动形成具有规模效应和集聚效应的区域品牌。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楷体" w:hAnsi="楷体" w:eastAsia="楷体" w:cs="楷体"/>
          <w:color w:val="auto"/>
          <w:sz w:val="32"/>
          <w:szCs w:val="32"/>
          <w:shd w:val="clear" w:color="auto" w:fill="FFFFFF"/>
        </w:rPr>
        <w:t>（</w:t>
      </w:r>
      <w:r>
        <w:rPr>
          <w:rFonts w:hint="eastAsia" w:ascii="楷体" w:hAnsi="楷体" w:eastAsia="楷体" w:cs="楷体"/>
          <w:color w:val="auto"/>
          <w:sz w:val="32"/>
          <w:szCs w:val="32"/>
          <w:shd w:val="clear" w:color="auto" w:fill="FFFFFF"/>
          <w:lang w:val="en-US" w:eastAsia="zh-CN"/>
        </w:rPr>
        <w:t>五</w:t>
      </w:r>
      <w:r>
        <w:rPr>
          <w:rFonts w:hint="eastAsia" w:ascii="楷体" w:hAnsi="楷体" w:eastAsia="楷体" w:cs="楷体"/>
          <w:color w:val="auto"/>
          <w:sz w:val="32"/>
          <w:szCs w:val="32"/>
          <w:shd w:val="clear" w:color="auto" w:fill="FFFFFF"/>
        </w:rPr>
        <w:t>）</w:t>
      </w:r>
      <w:r>
        <w:rPr>
          <w:rFonts w:hint="eastAsia" w:ascii="楷体" w:hAnsi="楷体" w:eastAsia="楷体" w:cs="楷体"/>
          <w:color w:val="auto"/>
          <w:sz w:val="32"/>
          <w:szCs w:val="32"/>
          <w:shd w:val="clear" w:color="auto" w:fill="FFFFFF"/>
          <w:lang w:val="en-US" w:eastAsia="zh-CN"/>
        </w:rPr>
        <w:t>深化地理标志管理。</w:t>
      </w:r>
      <w:r>
        <w:rPr>
          <w:rFonts w:hint="eastAsia" w:ascii="仿宋_GB2312" w:hAnsi="仿宋_GB2312" w:eastAsia="仿宋_GB2312" w:cs="仿宋_GB2312"/>
          <w:color w:val="auto"/>
          <w:sz w:val="32"/>
          <w:szCs w:val="32"/>
          <w:shd w:val="clear" w:color="auto" w:fill="FFFFFF"/>
          <w:lang w:val="en-US" w:eastAsia="zh-CN"/>
        </w:rPr>
        <w:t>健全地理标志管理制度</w:t>
      </w:r>
      <w:r>
        <w:rPr>
          <w:rFonts w:hint="eastAsia" w:ascii="仿宋_GB2312" w:hAnsi="仿宋_GB2312" w:eastAsia="仿宋_GB2312" w:cs="仿宋_GB2312"/>
          <w:color w:val="auto"/>
          <w:sz w:val="32"/>
          <w:szCs w:val="32"/>
          <w:shd w:val="clear" w:color="auto" w:fill="FFFFFF"/>
          <w:lang w:eastAsia="zh-CN"/>
        </w:rPr>
        <w:t>，制定庆元甜桔柚地理标志管理办法，</w:t>
      </w:r>
      <w:r>
        <w:rPr>
          <w:rFonts w:hint="eastAsia" w:ascii="仿宋_GB2312" w:hAnsi="仿宋_GB2312" w:eastAsia="仿宋_GB2312" w:cs="仿宋_GB2312"/>
          <w:color w:val="auto"/>
          <w:sz w:val="32"/>
          <w:szCs w:val="32"/>
          <w:shd w:val="clear" w:color="auto" w:fill="FFFFFF"/>
        </w:rPr>
        <w:t>积极探索</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庆元甜桔柚</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地理标志</w:t>
      </w:r>
      <w:r>
        <w:rPr>
          <w:rFonts w:hint="eastAsia" w:ascii="仿宋_GB2312" w:hAnsi="仿宋_GB2312" w:eastAsia="仿宋_GB2312" w:cs="仿宋_GB2312"/>
          <w:color w:val="auto"/>
          <w:sz w:val="32"/>
          <w:szCs w:val="32"/>
          <w:shd w:val="clear" w:color="auto" w:fill="FFFFFF"/>
          <w:lang w:val="en-US" w:eastAsia="zh-CN"/>
        </w:rPr>
        <w:t>证明</w:t>
      </w:r>
      <w:r>
        <w:rPr>
          <w:rFonts w:hint="eastAsia" w:ascii="仿宋_GB2312" w:hAnsi="仿宋_GB2312" w:eastAsia="仿宋_GB2312" w:cs="仿宋_GB2312"/>
          <w:color w:val="auto"/>
          <w:sz w:val="32"/>
          <w:szCs w:val="32"/>
          <w:shd w:val="clear" w:color="auto" w:fill="FFFFFF"/>
        </w:rPr>
        <w:t>商标、农产品地理标志“</w:t>
      </w:r>
      <w:r>
        <w:rPr>
          <w:rFonts w:hint="eastAsia" w:ascii="仿宋_GB2312" w:hAnsi="仿宋_GB2312" w:eastAsia="仿宋_GB2312" w:cs="仿宋_GB2312"/>
          <w:color w:val="auto"/>
          <w:sz w:val="32"/>
          <w:szCs w:val="32"/>
          <w:shd w:val="clear" w:color="auto" w:fill="FFFFFF"/>
          <w:lang w:val="en-US" w:eastAsia="zh-CN"/>
        </w:rPr>
        <w:t>二</w:t>
      </w:r>
      <w:r>
        <w:rPr>
          <w:rFonts w:hint="eastAsia" w:ascii="仿宋_GB2312" w:hAnsi="仿宋_GB2312" w:eastAsia="仿宋_GB2312" w:cs="仿宋_GB2312"/>
          <w:color w:val="auto"/>
          <w:sz w:val="32"/>
          <w:szCs w:val="32"/>
          <w:shd w:val="clear" w:color="auto" w:fill="FFFFFF"/>
        </w:rPr>
        <w:t>合一”</w:t>
      </w:r>
      <w:r>
        <w:rPr>
          <w:rFonts w:hint="eastAsia" w:ascii="仿宋_GB2312" w:hAnsi="仿宋_GB2312" w:eastAsia="仿宋_GB2312" w:cs="仿宋_GB2312"/>
          <w:color w:val="auto"/>
          <w:sz w:val="32"/>
          <w:szCs w:val="32"/>
          <w:shd w:val="clear" w:color="auto" w:fill="FFFFFF"/>
          <w:lang w:eastAsia="zh-CN"/>
        </w:rPr>
        <w:t>管理</w:t>
      </w:r>
      <w:r>
        <w:rPr>
          <w:rFonts w:hint="eastAsia" w:ascii="仿宋_GB2312" w:hAnsi="仿宋_GB2312" w:eastAsia="仿宋_GB2312" w:cs="仿宋_GB2312"/>
          <w:color w:val="auto"/>
          <w:sz w:val="32"/>
          <w:szCs w:val="32"/>
          <w:shd w:val="clear" w:color="auto" w:fill="FFFFFF"/>
        </w:rPr>
        <w:t>模式</w:t>
      </w:r>
      <w:r>
        <w:rPr>
          <w:rFonts w:hint="eastAsia" w:ascii="仿宋_GB2312" w:hAnsi="仿宋_GB2312" w:eastAsia="仿宋_GB2312" w:cs="仿宋_GB2312"/>
          <w:color w:val="auto"/>
          <w:sz w:val="32"/>
          <w:szCs w:val="32"/>
          <w:shd w:val="clear" w:color="auto" w:fill="FFFFFF"/>
          <w:lang w:eastAsia="zh-CN"/>
        </w:rPr>
        <w:t>，统一不同类型的地理标志市场主体授权许可使用制</w:t>
      </w:r>
      <w:r>
        <w:rPr>
          <w:rFonts w:hint="eastAsia" w:ascii="仿宋_GB2312" w:hAnsi="仿宋_GB2312" w:eastAsia="仿宋_GB2312" w:cs="仿宋_GB2312"/>
          <w:sz w:val="32"/>
          <w:szCs w:val="32"/>
          <w:lang w:val="en-US" w:eastAsia="zh-CN"/>
        </w:rPr>
        <w:t>度。摸清底数，</w:t>
      </w:r>
      <w:r>
        <w:rPr>
          <w:rFonts w:hint="default" w:ascii="仿宋_GB2312" w:hAnsi="仿宋_GB2312" w:eastAsia="仿宋_GB2312" w:cs="仿宋_GB2312"/>
          <w:sz w:val="32"/>
          <w:szCs w:val="32"/>
          <w:lang w:val="en-US" w:eastAsia="zh-CN"/>
        </w:rPr>
        <w:t>有针对性地对符合条件的</w:t>
      </w:r>
      <w:r>
        <w:rPr>
          <w:rFonts w:hint="eastAsia" w:ascii="仿宋_GB2312" w:hAnsi="仿宋_GB2312" w:eastAsia="仿宋_GB2312" w:cs="仿宋_GB2312"/>
          <w:sz w:val="32"/>
          <w:szCs w:val="32"/>
          <w:lang w:val="en-US" w:eastAsia="zh-CN"/>
        </w:rPr>
        <w:t>市场主体</w:t>
      </w:r>
      <w:r>
        <w:rPr>
          <w:rFonts w:hint="default" w:ascii="仿宋_GB2312" w:hAnsi="仿宋_GB2312" w:eastAsia="仿宋_GB2312" w:cs="仿宋_GB2312"/>
          <w:sz w:val="32"/>
          <w:szCs w:val="32"/>
          <w:lang w:val="en-US" w:eastAsia="zh-CN"/>
        </w:rPr>
        <w:t>普及地理标志知识，</w:t>
      </w:r>
      <w:r>
        <w:rPr>
          <w:rFonts w:hint="eastAsia" w:ascii="仿宋_GB2312" w:hAnsi="仿宋_GB2312" w:eastAsia="仿宋_GB2312" w:cs="仿宋_GB2312"/>
          <w:sz w:val="32"/>
          <w:szCs w:val="32"/>
          <w:lang w:val="en-US" w:eastAsia="zh-CN"/>
        </w:rPr>
        <w:t>加快授权许可进度，大力促进地理标志专用标志的申请和使用</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强化专用标志使用监督管理，规范地理标志产品外包</w:t>
      </w:r>
      <w:r>
        <w:rPr>
          <w:rFonts w:hint="eastAsia" w:ascii="仿宋_GB2312" w:hAnsi="仿宋_GB2312" w:eastAsia="仿宋_GB2312" w:cs="仿宋_GB2312"/>
          <w:color w:val="auto"/>
          <w:sz w:val="32"/>
          <w:szCs w:val="32"/>
          <w:shd w:val="clear" w:color="auto" w:fill="FFFFFF"/>
          <w:lang w:val="en-US" w:eastAsia="zh-CN"/>
        </w:rPr>
        <w:t>装设计，鼓励符合标准的主体使用地理标志专用标志。</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楷体" w:hAnsi="楷体" w:eastAsia="楷体" w:cs="楷体"/>
          <w:color w:val="auto"/>
          <w:kern w:val="2"/>
          <w:sz w:val="32"/>
          <w:szCs w:val="32"/>
          <w:shd w:val="clear" w:color="auto" w:fill="FFFFFF"/>
          <w:lang w:val="en-US" w:eastAsia="zh-CN" w:bidi="ar-SA"/>
        </w:rPr>
        <w:t>（六）加大品牌宣传推广。</w:t>
      </w:r>
      <w:r>
        <w:rPr>
          <w:rFonts w:hint="default" w:ascii="仿宋_GB2312" w:hAnsi="仿宋_GB2312" w:eastAsia="仿宋_GB2312" w:cs="仿宋_GB2312"/>
          <w:color w:val="auto"/>
          <w:sz w:val="32"/>
          <w:szCs w:val="32"/>
          <w:shd w:val="clear" w:color="auto" w:fill="FFFFFF"/>
          <w:lang w:eastAsia="zh-CN"/>
        </w:rPr>
        <w:t>整合线上线下渠道资源</w:t>
      </w:r>
      <w:r>
        <w:rPr>
          <w:rFonts w:hint="default" w:ascii="仿宋_GB2312" w:hAnsi="仿宋_GB2312" w:eastAsia="仿宋_GB2312" w:cs="仿宋_GB2312"/>
          <w:color w:val="auto"/>
          <w:sz w:val="32"/>
          <w:szCs w:val="32"/>
          <w:shd w:val="clear" w:color="auto" w:fill="FFFFFF"/>
          <w:lang w:val="en" w:eastAsia="zh-CN"/>
        </w:rPr>
        <w:t>，</w:t>
      </w:r>
      <w:r>
        <w:rPr>
          <w:rFonts w:hint="eastAsia" w:ascii="仿宋_GB2312" w:hAnsi="仿宋_GB2312" w:eastAsia="仿宋_GB2312" w:cs="仿宋_GB2312"/>
          <w:color w:val="auto"/>
          <w:sz w:val="32"/>
          <w:szCs w:val="32"/>
          <w:shd w:val="clear" w:color="auto" w:fill="FFFFFF"/>
          <w:lang w:eastAsia="zh-CN"/>
        </w:rPr>
        <w:t>深度与互联网、电子商务合作，充分发挥电商创业园作用，积极扶持培育</w:t>
      </w:r>
      <w:r>
        <w:rPr>
          <w:rFonts w:hint="eastAsia" w:ascii="仿宋_GB2312" w:hAnsi="仿宋_GB2312" w:eastAsia="仿宋_GB2312" w:cs="仿宋_GB2312"/>
          <w:color w:val="auto"/>
          <w:sz w:val="32"/>
          <w:szCs w:val="32"/>
          <w:shd w:val="clear" w:color="auto" w:fill="FFFFFF"/>
          <w:lang w:val="en-US" w:eastAsia="zh-CN"/>
        </w:rPr>
        <w:t>甜桔柚</w:t>
      </w:r>
      <w:r>
        <w:rPr>
          <w:rFonts w:hint="eastAsia" w:ascii="仿宋_GB2312" w:hAnsi="仿宋_GB2312" w:eastAsia="仿宋_GB2312" w:cs="仿宋_GB2312"/>
          <w:color w:val="auto"/>
          <w:sz w:val="32"/>
          <w:szCs w:val="32"/>
          <w:shd w:val="clear" w:color="auto" w:fill="FFFFFF"/>
          <w:lang w:eastAsia="zh-CN"/>
        </w:rPr>
        <w:t>网店经营商入驻电商平台，支持推广庆元甜桔柚产品采用直播营销带货等方式，依托“</w:t>
      </w:r>
      <w:r>
        <w:rPr>
          <w:rFonts w:hint="eastAsia" w:ascii="仿宋_GB2312" w:hAnsi="仿宋_GB2312" w:eastAsia="仿宋_GB2312" w:cs="仿宋_GB2312"/>
          <w:color w:val="auto"/>
          <w:sz w:val="32"/>
          <w:szCs w:val="32"/>
          <w:shd w:val="clear" w:color="auto" w:fill="FFFFFF"/>
          <w:lang w:val="en-US" w:eastAsia="zh-CN"/>
        </w:rPr>
        <w:t>双十一</w:t>
      </w:r>
      <w:r>
        <w:rPr>
          <w:rFonts w:hint="eastAsia" w:ascii="仿宋_GB2312" w:hAnsi="仿宋_GB2312" w:eastAsia="仿宋_GB2312" w:cs="仿宋_GB2312"/>
          <w:color w:val="auto"/>
          <w:sz w:val="32"/>
          <w:szCs w:val="32"/>
          <w:shd w:val="clear" w:color="auto" w:fill="FFFFFF"/>
          <w:lang w:eastAsia="zh-CN"/>
        </w:rPr>
        <w:t>”“双品网购节”等活动开展网络直播营销，推进营销现代化。积极举办</w:t>
      </w:r>
      <w:r>
        <w:rPr>
          <w:rFonts w:hint="eastAsia" w:ascii="仿宋_GB2312" w:hAnsi="仿宋_GB2312" w:eastAsia="仿宋_GB2312" w:cs="仿宋_GB2312"/>
          <w:color w:val="auto"/>
          <w:sz w:val="32"/>
          <w:szCs w:val="32"/>
          <w:shd w:val="clear" w:color="auto" w:fill="FFFFFF"/>
          <w:lang w:val="en-US" w:eastAsia="zh-CN"/>
        </w:rPr>
        <w:t>并宣传庆元甜桔柚文化节</w:t>
      </w:r>
      <w:r>
        <w:rPr>
          <w:rFonts w:hint="eastAsia" w:ascii="仿宋_GB2312" w:hAnsi="仿宋_GB2312" w:eastAsia="仿宋_GB2312" w:cs="仿宋_GB2312"/>
          <w:color w:val="auto"/>
          <w:sz w:val="32"/>
          <w:szCs w:val="32"/>
          <w:shd w:val="clear" w:color="auto" w:fill="FFFFFF"/>
          <w:lang w:eastAsia="zh-CN"/>
        </w:rPr>
        <w:t>等重大节庆活动，参加各类展销会、</w:t>
      </w:r>
      <w:r>
        <w:rPr>
          <w:rFonts w:hint="eastAsia" w:ascii="仿宋_GB2312" w:hAnsi="仿宋_GB2312" w:eastAsia="仿宋_GB2312" w:cs="仿宋_GB2312"/>
          <w:color w:val="auto"/>
          <w:sz w:val="32"/>
          <w:szCs w:val="32"/>
          <w:shd w:val="clear" w:color="auto" w:fill="FFFFFF"/>
          <w:lang w:val="en-US" w:eastAsia="zh-CN"/>
        </w:rPr>
        <w:t>推介</w:t>
      </w:r>
      <w:r>
        <w:rPr>
          <w:rFonts w:hint="eastAsia" w:ascii="仿宋_GB2312" w:hAnsi="仿宋_GB2312" w:eastAsia="仿宋_GB2312" w:cs="仿宋_GB2312"/>
          <w:color w:val="auto"/>
          <w:sz w:val="32"/>
          <w:szCs w:val="32"/>
          <w:shd w:val="clear" w:color="auto" w:fill="FFFFFF"/>
          <w:lang w:eastAsia="zh-CN"/>
        </w:rPr>
        <w:t>会，促进庆元</w:t>
      </w:r>
      <w:r>
        <w:rPr>
          <w:rFonts w:hint="eastAsia" w:ascii="仿宋_GB2312" w:hAnsi="仿宋_GB2312" w:eastAsia="仿宋_GB2312" w:cs="仿宋_GB2312"/>
          <w:color w:val="auto"/>
          <w:sz w:val="32"/>
          <w:szCs w:val="32"/>
          <w:shd w:val="clear" w:color="auto" w:fill="FFFFFF"/>
          <w:lang w:val="en-US" w:eastAsia="zh-CN"/>
        </w:rPr>
        <w:t>甜桔柚</w:t>
      </w:r>
      <w:r>
        <w:rPr>
          <w:rFonts w:hint="eastAsia" w:ascii="仿宋_GB2312" w:hAnsi="仿宋_GB2312" w:eastAsia="仿宋_GB2312" w:cs="仿宋_GB2312"/>
          <w:color w:val="auto"/>
          <w:sz w:val="32"/>
          <w:szCs w:val="32"/>
          <w:shd w:val="clear" w:color="auto" w:fill="FFFFFF"/>
          <w:lang w:eastAsia="zh-CN"/>
        </w:rPr>
        <w:t>的展示和流通，不断提升庆元</w:t>
      </w:r>
      <w:r>
        <w:rPr>
          <w:rFonts w:hint="eastAsia" w:ascii="仿宋_GB2312" w:hAnsi="仿宋_GB2312" w:eastAsia="仿宋_GB2312" w:cs="仿宋_GB2312"/>
          <w:color w:val="auto"/>
          <w:sz w:val="32"/>
          <w:szCs w:val="32"/>
          <w:shd w:val="clear" w:color="auto" w:fill="FFFFFF"/>
          <w:lang w:val="en-US" w:eastAsia="zh-CN"/>
        </w:rPr>
        <w:t>甜桔柚</w:t>
      </w:r>
      <w:r>
        <w:rPr>
          <w:rFonts w:hint="eastAsia" w:ascii="仿宋_GB2312" w:hAnsi="仿宋_GB2312" w:eastAsia="仿宋_GB2312" w:cs="仿宋_GB2312"/>
          <w:color w:val="auto"/>
          <w:sz w:val="32"/>
          <w:szCs w:val="32"/>
          <w:shd w:val="clear" w:color="auto" w:fill="FFFFFF"/>
          <w:lang w:eastAsia="zh-CN"/>
        </w:rPr>
        <w:t>品牌知名度，擦亮富含地区特色内涵的地理标志金字招牌。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shd w:val="clear" w:color="auto" w:fill="FFFFFF"/>
        </w:rPr>
      </w:pPr>
      <w:r>
        <w:rPr>
          <w:rFonts w:hint="eastAsia" w:ascii="楷体" w:hAnsi="楷体" w:eastAsia="楷体" w:cs="楷体"/>
          <w:color w:val="auto"/>
          <w:kern w:val="2"/>
          <w:sz w:val="32"/>
          <w:szCs w:val="32"/>
          <w:shd w:val="clear" w:color="auto" w:fill="FFFFFF"/>
          <w:lang w:val="en-US" w:eastAsia="zh-CN" w:bidi="ar-SA"/>
        </w:rPr>
        <w:t>（七）夯实协同保护制度。</w:t>
      </w:r>
      <w:r>
        <w:rPr>
          <w:rFonts w:hint="eastAsia" w:ascii="仿宋_GB2312" w:hAnsi="仿宋_GB2312" w:eastAsia="仿宋_GB2312" w:cs="仿宋_GB2312"/>
          <w:color w:val="auto"/>
          <w:sz w:val="32"/>
          <w:szCs w:val="32"/>
          <w:shd w:val="clear" w:color="auto" w:fill="FFFFFF"/>
          <w:lang w:val="en-US" w:eastAsia="zh-CN"/>
        </w:rPr>
        <w:t>借助大综合一体化行政执法体系，整合各相关执法部门力量，</w:t>
      </w:r>
      <w:r>
        <w:rPr>
          <w:rFonts w:hint="eastAsia" w:ascii="仿宋_GB2312" w:hAnsi="仿宋_GB2312" w:eastAsia="仿宋_GB2312" w:cs="仿宋_GB2312"/>
          <w:color w:val="auto"/>
          <w:sz w:val="32"/>
          <w:szCs w:val="32"/>
          <w:shd w:val="clear" w:color="auto" w:fill="FFFFFF"/>
        </w:rPr>
        <w:t>开展</w:t>
      </w:r>
      <w:r>
        <w:rPr>
          <w:rFonts w:hint="eastAsia" w:ascii="仿宋_GB2312" w:hAnsi="仿宋_GB2312" w:eastAsia="仿宋_GB2312" w:cs="仿宋_GB2312"/>
          <w:color w:val="auto"/>
          <w:sz w:val="32"/>
          <w:szCs w:val="32"/>
          <w:shd w:val="clear" w:color="auto" w:fill="FFFFFF"/>
          <w:lang w:eastAsia="zh-CN"/>
        </w:rPr>
        <w:t>一体联动的</w:t>
      </w:r>
      <w:r>
        <w:rPr>
          <w:rFonts w:hint="eastAsia" w:ascii="仿宋_GB2312" w:hAnsi="仿宋_GB2312" w:eastAsia="仿宋_GB2312" w:cs="仿宋_GB2312"/>
          <w:color w:val="auto"/>
          <w:sz w:val="32"/>
          <w:szCs w:val="32"/>
          <w:shd w:val="clear" w:color="auto" w:fill="FFFFFF"/>
        </w:rPr>
        <w:t>专项</w:t>
      </w:r>
      <w:r>
        <w:rPr>
          <w:rFonts w:hint="eastAsia" w:ascii="仿宋_GB2312" w:hAnsi="仿宋_GB2312" w:eastAsia="仿宋_GB2312" w:cs="仿宋_GB2312"/>
          <w:color w:val="auto"/>
          <w:sz w:val="32"/>
          <w:szCs w:val="32"/>
          <w:shd w:val="clear" w:color="auto" w:fill="FFFFFF"/>
          <w:lang w:eastAsia="zh-CN"/>
        </w:rPr>
        <w:t>整治</w:t>
      </w:r>
      <w:r>
        <w:rPr>
          <w:rFonts w:hint="eastAsia" w:ascii="仿宋_GB2312" w:hAnsi="仿宋_GB2312" w:eastAsia="仿宋_GB2312" w:cs="仿宋_GB2312"/>
          <w:color w:val="auto"/>
          <w:sz w:val="32"/>
          <w:szCs w:val="32"/>
          <w:shd w:val="clear" w:color="auto" w:fill="FFFFFF"/>
          <w:lang w:val="en-US" w:eastAsia="zh-CN"/>
        </w:rPr>
        <w:t>行动</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制定日常巡查计划和“双随机、一公开”计划，定期不定期地开展执法检查，重点检查甜桔柚产品的质量、专用标志的使用情况，严厉打击侵权本地自主商标品牌和“庆元甜桔柚”地理标志证明商标的违法违规行为</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并及时</w:t>
      </w:r>
      <w:r>
        <w:rPr>
          <w:rFonts w:hint="eastAsia" w:ascii="仿宋_GB2312" w:hAnsi="仿宋_GB2312" w:eastAsia="仿宋_GB2312" w:cs="仿宋_GB2312"/>
          <w:color w:val="auto"/>
          <w:sz w:val="32"/>
          <w:szCs w:val="32"/>
          <w:shd w:val="clear" w:color="auto" w:fill="FFFFFF"/>
        </w:rPr>
        <w:t>公布有社会影响力的典型案例。</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(一)加强组织领导，落实工作责任。</w:t>
      </w:r>
      <w:r>
        <w:rPr>
          <w:rFonts w:hint="eastAsia" w:ascii="仿宋_GB2312" w:hAnsi="仿宋_GB2312" w:eastAsia="仿宋_GB2312" w:cs="仿宋_GB2312"/>
          <w:sz w:val="32"/>
          <w:szCs w:val="32"/>
          <w:lang w:val="en-US" w:eastAsia="zh-CN"/>
        </w:rPr>
        <w:t>甜桔柚产业是庆元特色产业，实施甜桔柚品牌保护工作是推进甜桔柚产业供给侧结构性改革的重要一环，各有关部门要按照职责分工共同推进甜桔柚品牌保护工作，将甜桔柚品牌保护工作纳入重要工作日程，明确工作目标，建立和完善工作协调机制，定期研究部署品牌保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(二)加强宣传引导，营造浓厚氛围。</w:t>
      </w:r>
      <w:r>
        <w:rPr>
          <w:rFonts w:hint="eastAsia" w:ascii="仿宋_GB2312" w:hAnsi="仿宋_GB2312" w:eastAsia="仿宋_GB2312" w:cs="仿宋_GB2312"/>
          <w:sz w:val="32"/>
          <w:szCs w:val="32"/>
          <w:lang w:val="en-US" w:eastAsia="zh-CN"/>
        </w:rPr>
        <w:t>充分利用电视、报刊、网络等各种宣传媒体以及庆元甜桔柚文化节等活动对甜桔柚品牌保护工作进行广泛宣传。推广普及甜桔柚产业商标注册、“三品一标”认证、地理标志等相关知识，营造全社会共同参与甜桔柚品牌保护的浓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(三)加强统筹协作，完善保护体系。</w:t>
      </w:r>
      <w:r>
        <w:rPr>
          <w:rFonts w:hint="eastAsia" w:ascii="仿宋_GB2312" w:hAnsi="仿宋_GB2312" w:eastAsia="仿宋_GB2312" w:cs="仿宋_GB2312"/>
          <w:sz w:val="32"/>
          <w:szCs w:val="32"/>
          <w:lang w:val="en-US" w:eastAsia="zh-CN"/>
        </w:rPr>
        <w:t>各部门强化管理服务和保护，根据职责分工，密切协作配合，共同推进甜桔柚品牌保护工作。坚持服务专业化的方向，加快构建公益性服务与经营性服务相结合、专项服务与综合服务相协调的社会化服务体系，为经营主体创建品牌提供更多领域和更有效的服务。注重发挥行业协会、商会等社会专业组织在品牌整合，行业自律、区域公用品牌保护的作用。</w:t>
      </w:r>
    </w:p>
    <w:p>
      <w:pPr>
        <w:widowControl w:val="0"/>
        <w:numPr>
          <w:ilvl w:val="0"/>
          <w:numId w:val="0"/>
        </w:numPr>
        <w:jc w:val="left"/>
        <w:rPr>
          <w:rFonts w:hint="eastAsia" w:ascii="仿宋_GB2312" w:hAnsi="仿宋_GB2312" w:eastAsia="仿宋_GB2312" w:cs="仿宋_GB2312"/>
          <w:sz w:val="32"/>
          <w:szCs w:val="32"/>
          <w:lang w:val="en-US" w:eastAsia="zh-CN"/>
        </w:rPr>
      </w:pPr>
    </w:p>
    <w:p>
      <w:pPr>
        <w:widowControl w:val="0"/>
        <w:numPr>
          <w:ilvl w:val="0"/>
          <w:numId w:val="0"/>
        </w:numPr>
        <w:jc w:val="left"/>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8924F3"/>
    <w:multiLevelType w:val="singleLevel"/>
    <w:tmpl w:val="AF8924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5YTVkMGNjYWU0NDY3Mzg3ZmRkZjc1M2NlYmU2ZTAifQ=="/>
  </w:docVars>
  <w:rsids>
    <w:rsidRoot w:val="4BBD3020"/>
    <w:rsid w:val="00B9693C"/>
    <w:rsid w:val="056106F1"/>
    <w:rsid w:val="06DB61AE"/>
    <w:rsid w:val="07AA1C7E"/>
    <w:rsid w:val="086D0C89"/>
    <w:rsid w:val="0DA76B8C"/>
    <w:rsid w:val="0E4E1069"/>
    <w:rsid w:val="0E6C0832"/>
    <w:rsid w:val="120D40DA"/>
    <w:rsid w:val="129245E0"/>
    <w:rsid w:val="12C67C8B"/>
    <w:rsid w:val="18162F93"/>
    <w:rsid w:val="18C95092"/>
    <w:rsid w:val="1BFA7762"/>
    <w:rsid w:val="1CA43D8F"/>
    <w:rsid w:val="1DE5415D"/>
    <w:rsid w:val="21491ADD"/>
    <w:rsid w:val="21914E23"/>
    <w:rsid w:val="22295C85"/>
    <w:rsid w:val="22AC04B1"/>
    <w:rsid w:val="23A0585C"/>
    <w:rsid w:val="260A05F1"/>
    <w:rsid w:val="27CA2B44"/>
    <w:rsid w:val="281318C7"/>
    <w:rsid w:val="28F0456F"/>
    <w:rsid w:val="2BB62C95"/>
    <w:rsid w:val="2C366AB3"/>
    <w:rsid w:val="2DCD53EF"/>
    <w:rsid w:val="2F832A2D"/>
    <w:rsid w:val="3255145A"/>
    <w:rsid w:val="350F7B69"/>
    <w:rsid w:val="368D0A96"/>
    <w:rsid w:val="381C14F9"/>
    <w:rsid w:val="3BE94483"/>
    <w:rsid w:val="3C7A4FBF"/>
    <w:rsid w:val="3D1813A1"/>
    <w:rsid w:val="3D666FF2"/>
    <w:rsid w:val="3D7A0575"/>
    <w:rsid w:val="3F817CC9"/>
    <w:rsid w:val="40847685"/>
    <w:rsid w:val="4174692A"/>
    <w:rsid w:val="43046BE3"/>
    <w:rsid w:val="446B0360"/>
    <w:rsid w:val="44894F95"/>
    <w:rsid w:val="45D06920"/>
    <w:rsid w:val="497004D0"/>
    <w:rsid w:val="4B271F48"/>
    <w:rsid w:val="4BBD3020"/>
    <w:rsid w:val="4E5B0029"/>
    <w:rsid w:val="4F1B712F"/>
    <w:rsid w:val="4F6E3703"/>
    <w:rsid w:val="505E7BDE"/>
    <w:rsid w:val="5345477B"/>
    <w:rsid w:val="5367592C"/>
    <w:rsid w:val="569355DB"/>
    <w:rsid w:val="5A6E45B7"/>
    <w:rsid w:val="5B3803F2"/>
    <w:rsid w:val="5BA557F4"/>
    <w:rsid w:val="5FEE16FD"/>
    <w:rsid w:val="61D07F57"/>
    <w:rsid w:val="62835E45"/>
    <w:rsid w:val="6342085E"/>
    <w:rsid w:val="66991DC7"/>
    <w:rsid w:val="69537A7E"/>
    <w:rsid w:val="6BD821B9"/>
    <w:rsid w:val="6C237218"/>
    <w:rsid w:val="71303482"/>
    <w:rsid w:val="731E17D5"/>
    <w:rsid w:val="77FB00A0"/>
    <w:rsid w:val="79256621"/>
    <w:rsid w:val="7AF2608B"/>
    <w:rsid w:val="7E4A6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2276</Words>
  <Characters>2314</Characters>
  <Lines>0</Lines>
  <Paragraphs>0</Paragraphs>
  <TotalTime>1433</TotalTime>
  <ScaleCrop>false</ScaleCrop>
  <LinksUpToDate>false</LinksUpToDate>
  <CharactersWithSpaces>2319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2022-12-26T01:43:00Z</dcterms:created>
  <dc:creator>①加①小鱼一</dc:creator>
  <cp:lastModifiedBy>毛慧丹</cp:lastModifiedBy>
  <dcterms:modified xsi:type="dcterms:W3CDTF">2023-04-25T07:25:29Z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A27A99B6D9374B56A0BA5D435AA7F603</vt:lpwstr>
  </property>
</Properties>
</file>