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86C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庆元县城镇供水价格调整方案制定说明</w:t>
      </w:r>
    </w:p>
    <w:p w14:paraId="7DF2C96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lang w:val="en-US" w:eastAsia="zh-CN"/>
        </w:rPr>
      </w:pPr>
    </w:p>
    <w:p w14:paraId="4FAD5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企业和居民节水意识，引导节约用水，合理配置水资源和提高用水效率，进一步运用价格杠杆促进节约用水和水资源的可持续利用，为庆元县经济社会可持续发展提供安全可靠的供水保障和良好的水生态环境。结合庆元实际，拟定庆元县城镇供水价格调整方案，现将有关情况说明如下：</w:t>
      </w:r>
    </w:p>
    <w:p w14:paraId="55B5BF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1A3A45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2008</w:t>
      </w:r>
      <w:r>
        <w:rPr>
          <w:rFonts w:hint="eastAsia" w:ascii="仿宋_GB2312" w:hAnsi="仿宋_GB2312" w:eastAsia="仿宋_GB2312" w:cs="仿宋_GB2312"/>
          <w:sz w:val="32"/>
          <w:szCs w:val="32"/>
          <w:lang w:val="en-US" w:eastAsia="zh-CN"/>
        </w:rPr>
        <w:t>年1月</w:t>
      </w:r>
      <w:r>
        <w:rPr>
          <w:rFonts w:hint="eastAsia" w:ascii="仿宋_GB2312" w:hAnsi="仿宋_GB2312" w:eastAsia="仿宋_GB2312" w:cs="仿宋_GB2312"/>
          <w:sz w:val="32"/>
          <w:szCs w:val="32"/>
        </w:rPr>
        <w:t>庆元县供排水有限公司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国有独资公司</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是我县城区唯一一个供水单位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注册资金1000万元</w:t>
      </w:r>
      <w:r>
        <w:rPr>
          <w:rFonts w:hint="eastAsia" w:ascii="仿宋_GB2312" w:hAnsi="仿宋_GB2312" w:eastAsia="仿宋_GB2312" w:cs="仿宋_GB2312"/>
          <w:sz w:val="32"/>
          <w:szCs w:val="32"/>
        </w:rPr>
        <w:t>，具有独立法人资格，实行独立核算、自主经营、自负盈亏，承担城市</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供水社会服务职能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lang w:val="en-US" w:eastAsia="zh-CN"/>
        </w:rPr>
        <w:t>年国企改革后出资人调整为庆元县城市投资发展有限公司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公司主要经营</w:t>
      </w:r>
      <w:r>
        <w:rPr>
          <w:rFonts w:hint="eastAsia" w:ascii="仿宋_GB2312" w:hAnsi="仿宋_GB2312" w:eastAsia="仿宋_GB2312" w:cs="仿宋_GB2312"/>
          <w:sz w:val="32"/>
          <w:szCs w:val="32"/>
        </w:rPr>
        <w:t>集中式供水处理、供水管道、节水设备、小型供水设施供应及安装维修，水表检测和修理</w:t>
      </w:r>
      <w:r>
        <w:rPr>
          <w:rFonts w:hint="eastAsia" w:ascii="仿宋_GB2312" w:hAnsi="仿宋_GB2312" w:eastAsia="仿宋_GB2312" w:cs="仿宋_GB2312"/>
          <w:sz w:val="32"/>
          <w:szCs w:val="32"/>
          <w:lang w:val="en-US" w:eastAsia="zh-CN"/>
        </w:rPr>
        <w:t>等业务。庆元县自来水厂</w:t>
      </w:r>
      <w:r>
        <w:rPr>
          <w:rFonts w:hint="eastAsia" w:ascii="仿宋_GB2312" w:hAnsi="仿宋_GB2312" w:eastAsia="仿宋_GB2312" w:cs="仿宋_GB2312"/>
          <w:sz w:val="32"/>
          <w:szCs w:val="32"/>
        </w:rPr>
        <w:t>设计日</w:t>
      </w:r>
      <w:r>
        <w:rPr>
          <w:rFonts w:hint="eastAsia" w:ascii="仿宋_GB2312" w:hAnsi="仿宋_GB2312" w:eastAsia="仿宋_GB2312" w:cs="仿宋_GB2312"/>
          <w:sz w:val="32"/>
          <w:szCs w:val="32"/>
          <w:lang w:eastAsia="zh-CN"/>
        </w:rPr>
        <w:t>制水</w:t>
      </w:r>
      <w:r>
        <w:rPr>
          <w:rFonts w:hint="eastAsia" w:ascii="仿宋_GB2312" w:hAnsi="仿宋_GB2312" w:eastAsia="仿宋_GB2312" w:cs="仿宋_GB2312"/>
          <w:sz w:val="32"/>
          <w:szCs w:val="32"/>
        </w:rPr>
        <w:t>能力为4万吨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供应濛州、松源、屏都等3</w:t>
      </w:r>
      <w:r>
        <w:rPr>
          <w:rFonts w:hint="eastAsia" w:ascii="仿宋_GB2312" w:hAnsi="仿宋_GB2312" w:eastAsia="仿宋_GB2312" w:cs="仿宋_GB2312"/>
          <w:sz w:val="32"/>
          <w:szCs w:val="32"/>
        </w:rPr>
        <w:t>个街道</w:t>
      </w:r>
      <w:r>
        <w:rPr>
          <w:rFonts w:hint="eastAsia" w:ascii="仿宋_GB2312" w:hAnsi="仿宋_GB2312" w:eastAsia="仿宋_GB2312" w:cs="仿宋_GB2312"/>
          <w:sz w:val="32"/>
          <w:szCs w:val="32"/>
          <w:lang w:eastAsia="zh-CN"/>
        </w:rPr>
        <w:t>及周边村</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生产生活用水，</w:t>
      </w:r>
      <w:r>
        <w:rPr>
          <w:rFonts w:hint="eastAsia" w:ascii="仿宋_GB2312" w:hAnsi="仿宋_GB2312" w:eastAsia="仿宋_GB2312" w:cs="仿宋_GB2312"/>
          <w:sz w:val="32"/>
          <w:szCs w:val="32"/>
          <w:highlight w:val="none"/>
          <w:lang w:val="en-US" w:eastAsia="zh-CN"/>
        </w:rPr>
        <w:t>服务人口约7.58万</w:t>
      </w:r>
      <w:r>
        <w:rPr>
          <w:rFonts w:hint="eastAsia" w:ascii="仿宋_GB2312" w:hAnsi="仿宋_GB2312" w:eastAsia="仿宋_GB2312" w:cs="仿宋_GB2312"/>
          <w:sz w:val="32"/>
          <w:szCs w:val="32"/>
          <w:lang w:val="en-US" w:eastAsia="zh-CN"/>
        </w:rPr>
        <w:t>人。内设</w:t>
      </w:r>
      <w:r>
        <w:rPr>
          <w:rFonts w:hint="eastAsia" w:ascii="仿宋_GB2312" w:hAnsi="仿宋_GB2312" w:eastAsia="仿宋_GB2312" w:cs="仿宋_GB2312"/>
          <w:sz w:val="32"/>
          <w:szCs w:val="32"/>
        </w:rPr>
        <w:t>综合科、</w:t>
      </w:r>
      <w:r>
        <w:rPr>
          <w:rFonts w:hint="eastAsia" w:ascii="仿宋_GB2312" w:hAnsi="仿宋_GB2312" w:eastAsia="仿宋_GB2312" w:cs="仿宋_GB2312"/>
          <w:sz w:val="32"/>
          <w:szCs w:val="32"/>
          <w:lang w:eastAsia="zh-CN"/>
        </w:rPr>
        <w:t>庆元</w:t>
      </w:r>
      <w:r>
        <w:rPr>
          <w:rFonts w:hint="eastAsia" w:ascii="仿宋_GB2312" w:hAnsi="仿宋_GB2312" w:eastAsia="仿宋_GB2312" w:cs="仿宋_GB2312"/>
          <w:sz w:val="32"/>
          <w:szCs w:val="32"/>
        </w:rPr>
        <w:t>营业所、自来水厂、工程科、屏都营业</w:t>
      </w:r>
      <w:r>
        <w:rPr>
          <w:rFonts w:hint="eastAsia" w:ascii="仿宋_GB2312" w:hAnsi="仿宋_GB2312" w:eastAsia="仿宋_GB2312" w:cs="仿宋_GB2312"/>
          <w:sz w:val="32"/>
          <w:szCs w:val="32"/>
          <w:highlight w:val="none"/>
          <w:lang w:val="en-US" w:eastAsia="zh-CN"/>
        </w:rPr>
        <w:t>所等5个管理科室，2023年度在册职工51人。</w:t>
      </w:r>
    </w:p>
    <w:p w14:paraId="6A54CD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二、调整水价的必要性</w:t>
      </w:r>
      <w:bookmarkStart w:id="1" w:name="_GoBack"/>
      <w:bookmarkEnd w:id="1"/>
    </w:p>
    <w:p w14:paraId="2E6A48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（一）进一步完善水价机制。</w:t>
      </w:r>
      <w:r>
        <w:rPr>
          <w:rFonts w:hint="default" w:ascii="仿宋_GB2312" w:hAnsi="仿宋_GB2312" w:eastAsia="仿宋_GB2312" w:cs="仿宋_GB2312"/>
          <w:kern w:val="2"/>
          <w:sz w:val="32"/>
          <w:szCs w:val="32"/>
          <w:lang w:val="en-US" w:eastAsia="zh-CN" w:bidi="ar-SA"/>
        </w:rPr>
        <w:t>通过调整水价，建立健全合理的水价形成机制，规范供水价格管理。在现行水价的基础上，合理提升水商品的利用价值，参照</w:t>
      </w:r>
      <w:r>
        <w:rPr>
          <w:rFonts w:hint="eastAsia" w:ascii="仿宋_GB2312" w:hAnsi="仿宋_GB2312" w:eastAsia="仿宋_GB2312" w:cs="仿宋_GB2312"/>
          <w:kern w:val="2"/>
          <w:sz w:val="32"/>
          <w:szCs w:val="32"/>
          <w:lang w:val="en-US" w:eastAsia="zh-CN" w:bidi="ar-SA"/>
        </w:rPr>
        <w:t>丽水市</w:t>
      </w:r>
      <w:r>
        <w:rPr>
          <w:rFonts w:hint="default" w:ascii="仿宋_GB2312" w:hAnsi="仿宋_GB2312" w:eastAsia="仿宋_GB2312" w:cs="仿宋_GB2312"/>
          <w:kern w:val="2"/>
          <w:sz w:val="32"/>
          <w:szCs w:val="32"/>
          <w:lang w:val="en-US" w:eastAsia="zh-CN" w:bidi="ar-SA"/>
        </w:rPr>
        <w:t>周边县区水价执行情况，坚持节水优先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兼顾经营性和公益性的供水价格体系。</w:t>
      </w:r>
    </w:p>
    <w:p w14:paraId="0D176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（二）进一步推进节约用水。</w:t>
      </w:r>
      <w:r>
        <w:rPr>
          <w:rFonts w:hint="default" w:ascii="仿宋_GB2312" w:hAnsi="仿宋_GB2312" w:eastAsia="仿宋_GB2312" w:cs="仿宋_GB2312"/>
          <w:kern w:val="2"/>
          <w:sz w:val="32"/>
          <w:szCs w:val="32"/>
          <w:lang w:val="en-US" w:eastAsia="zh-CN" w:bidi="ar-SA"/>
        </w:rPr>
        <w:t>与</w:t>
      </w:r>
      <w:r>
        <w:rPr>
          <w:rFonts w:hint="eastAsia" w:ascii="仿宋_GB2312" w:hAnsi="仿宋_GB2312" w:eastAsia="仿宋_GB2312" w:cs="仿宋_GB2312"/>
          <w:kern w:val="2"/>
          <w:sz w:val="32"/>
          <w:szCs w:val="32"/>
          <w:lang w:val="en-US" w:eastAsia="zh-CN" w:bidi="ar-SA"/>
        </w:rPr>
        <w:t>丽水市</w:t>
      </w:r>
      <w:r>
        <w:rPr>
          <w:rFonts w:hint="default" w:ascii="仿宋_GB2312" w:hAnsi="仿宋_GB2312" w:eastAsia="仿宋_GB2312" w:cs="仿宋_GB2312"/>
          <w:kern w:val="2"/>
          <w:sz w:val="32"/>
          <w:szCs w:val="32"/>
          <w:lang w:val="en-US" w:eastAsia="zh-CN" w:bidi="ar-SA"/>
        </w:rPr>
        <w:t>周边县相比，</w:t>
      </w:r>
      <w:r>
        <w:rPr>
          <w:rFonts w:hint="eastAsia" w:ascii="仿宋_GB2312" w:hAnsi="仿宋_GB2312" w:eastAsia="仿宋_GB2312" w:cs="仿宋_GB2312"/>
          <w:kern w:val="2"/>
          <w:sz w:val="32"/>
          <w:szCs w:val="32"/>
          <w:lang w:val="en-US" w:eastAsia="zh-CN" w:bidi="ar-SA"/>
        </w:rPr>
        <w:t>庆元</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城镇</w:t>
      </w:r>
      <w:r>
        <w:rPr>
          <w:rFonts w:hint="default" w:ascii="仿宋_GB2312" w:hAnsi="仿宋_GB2312" w:eastAsia="仿宋_GB2312" w:cs="仿宋_GB2312"/>
          <w:kern w:val="2"/>
          <w:sz w:val="32"/>
          <w:szCs w:val="32"/>
          <w:lang w:val="en-US" w:eastAsia="zh-CN" w:bidi="ar-SA"/>
        </w:rPr>
        <w:t>供水价格</w:t>
      </w:r>
      <w:r>
        <w:rPr>
          <w:rFonts w:hint="eastAsia" w:ascii="仿宋_GB2312" w:hAnsi="仿宋_GB2312" w:eastAsia="仿宋_GB2312" w:cs="仿宋_GB2312"/>
          <w:kern w:val="2"/>
          <w:sz w:val="32"/>
          <w:szCs w:val="32"/>
          <w:lang w:val="en-US" w:eastAsia="zh-CN" w:bidi="ar-SA"/>
        </w:rPr>
        <w:t>相对偏低</w:t>
      </w:r>
      <w:r>
        <w:rPr>
          <w:rFonts w:hint="default" w:ascii="仿宋_GB2312" w:hAnsi="仿宋_GB2312" w:eastAsia="仿宋_GB2312" w:cs="仿宋_GB2312"/>
          <w:kern w:val="2"/>
          <w:sz w:val="32"/>
          <w:szCs w:val="32"/>
          <w:lang w:val="en-US" w:eastAsia="zh-CN" w:bidi="ar-SA"/>
        </w:rPr>
        <w:t>，价格杠杆调节作用不明显，</w:t>
      </w:r>
      <w:r>
        <w:rPr>
          <w:rFonts w:hint="eastAsia" w:ascii="仿宋_GB2312" w:hAnsi="仿宋_GB2312" w:eastAsia="仿宋_GB2312" w:cs="仿宋_GB2312"/>
          <w:kern w:val="2"/>
          <w:sz w:val="32"/>
          <w:szCs w:val="32"/>
          <w:lang w:val="en-US" w:eastAsia="zh-CN" w:bidi="ar-SA"/>
        </w:rPr>
        <w:t>对</w:t>
      </w:r>
      <w:r>
        <w:rPr>
          <w:rFonts w:hint="default" w:ascii="仿宋_GB2312" w:hAnsi="仿宋_GB2312" w:eastAsia="仿宋_GB2312" w:cs="仿宋_GB2312"/>
          <w:kern w:val="2"/>
          <w:sz w:val="32"/>
          <w:szCs w:val="32"/>
          <w:lang w:val="en-US" w:eastAsia="zh-CN" w:bidi="ar-SA"/>
        </w:rPr>
        <w:t>全民节水</w:t>
      </w:r>
      <w:r>
        <w:rPr>
          <w:rFonts w:hint="eastAsia" w:ascii="仿宋_GB2312" w:hAnsi="仿宋_GB2312" w:eastAsia="仿宋_GB2312" w:cs="仿宋_GB2312"/>
          <w:kern w:val="2"/>
          <w:sz w:val="32"/>
          <w:szCs w:val="32"/>
          <w:lang w:val="en-US" w:eastAsia="zh-CN" w:bidi="ar-SA"/>
        </w:rPr>
        <w:t>促进作用未充分发挥</w:t>
      </w:r>
      <w:r>
        <w:rPr>
          <w:rFonts w:hint="default" w:ascii="仿宋_GB2312" w:hAnsi="仿宋_GB2312" w:eastAsia="仿宋_GB2312" w:cs="仿宋_GB2312"/>
          <w:kern w:val="2"/>
          <w:sz w:val="32"/>
          <w:szCs w:val="32"/>
          <w:lang w:val="en-US" w:eastAsia="zh-CN" w:bidi="ar-SA"/>
        </w:rPr>
        <w:t>，用水效率偏低，甚至有部分消费者严重浪费水资源。因此，通过合理的水价调整，积极应对</w:t>
      </w:r>
      <w:r>
        <w:rPr>
          <w:rFonts w:hint="eastAsia" w:ascii="仿宋_GB2312" w:hAnsi="仿宋_GB2312" w:eastAsia="仿宋_GB2312" w:cs="仿宋_GB2312"/>
          <w:kern w:val="2"/>
          <w:sz w:val="32"/>
          <w:szCs w:val="32"/>
          <w:lang w:val="en-US" w:eastAsia="zh-CN" w:bidi="ar-SA"/>
        </w:rPr>
        <w:t>汛期或持续干旱季节</w:t>
      </w:r>
      <w:r>
        <w:rPr>
          <w:rFonts w:hint="default" w:ascii="仿宋_GB2312" w:hAnsi="仿宋_GB2312" w:eastAsia="仿宋_GB2312" w:cs="仿宋_GB2312"/>
          <w:kern w:val="2"/>
          <w:sz w:val="32"/>
          <w:szCs w:val="32"/>
          <w:lang w:val="en-US" w:eastAsia="zh-CN" w:bidi="ar-SA"/>
        </w:rPr>
        <w:t>水源</w:t>
      </w:r>
      <w:r>
        <w:rPr>
          <w:rFonts w:hint="eastAsia" w:ascii="仿宋_GB2312" w:hAnsi="仿宋_GB2312" w:eastAsia="仿宋_GB2312" w:cs="仿宋_GB2312"/>
          <w:kern w:val="2"/>
          <w:sz w:val="32"/>
          <w:szCs w:val="32"/>
          <w:lang w:val="en-US" w:eastAsia="zh-CN" w:bidi="ar-SA"/>
        </w:rPr>
        <w:t>地库存水量</w:t>
      </w:r>
      <w:r>
        <w:rPr>
          <w:rFonts w:hint="default" w:ascii="仿宋_GB2312" w:hAnsi="仿宋_GB2312" w:eastAsia="仿宋_GB2312" w:cs="仿宋_GB2312"/>
          <w:kern w:val="2"/>
          <w:sz w:val="32"/>
          <w:szCs w:val="32"/>
          <w:lang w:val="en-US" w:eastAsia="zh-CN" w:bidi="ar-SA"/>
        </w:rPr>
        <w:t>紧缺局面，增强全民合理节约用水意识，</w:t>
      </w:r>
      <w:r>
        <w:rPr>
          <w:rFonts w:hint="eastAsia" w:ascii="仿宋_GB2312" w:hAnsi="仿宋_GB2312" w:eastAsia="仿宋_GB2312" w:cs="仿宋_GB2312"/>
          <w:kern w:val="2"/>
          <w:sz w:val="32"/>
          <w:szCs w:val="32"/>
          <w:lang w:val="en-US" w:eastAsia="zh-CN" w:bidi="ar-SA"/>
        </w:rPr>
        <w:t>有效采取</w:t>
      </w:r>
      <w:r>
        <w:rPr>
          <w:rFonts w:hint="default" w:ascii="仿宋_GB2312" w:hAnsi="仿宋_GB2312" w:eastAsia="仿宋_GB2312" w:cs="仿宋_GB2312"/>
          <w:kern w:val="2"/>
          <w:sz w:val="32"/>
          <w:szCs w:val="32"/>
          <w:lang w:val="en-US" w:eastAsia="zh-CN" w:bidi="ar-SA"/>
        </w:rPr>
        <w:t>节</w:t>
      </w:r>
      <w:r>
        <w:rPr>
          <w:rFonts w:hint="eastAsia" w:ascii="仿宋_GB2312" w:hAnsi="仿宋_GB2312" w:eastAsia="仿宋_GB2312" w:cs="仿宋_GB2312"/>
          <w:kern w:val="2"/>
          <w:sz w:val="32"/>
          <w:szCs w:val="32"/>
          <w:lang w:val="en-US" w:eastAsia="zh-CN" w:bidi="ar-SA"/>
        </w:rPr>
        <w:t>流降耗措施</w:t>
      </w:r>
      <w:r>
        <w:rPr>
          <w:rFonts w:hint="default" w:ascii="仿宋_GB2312" w:hAnsi="仿宋_GB2312" w:eastAsia="仿宋_GB2312" w:cs="仿宋_GB2312"/>
          <w:kern w:val="2"/>
          <w:sz w:val="32"/>
          <w:szCs w:val="32"/>
          <w:lang w:val="en-US" w:eastAsia="zh-CN" w:bidi="ar-SA"/>
        </w:rPr>
        <w:t>，提高供用水效率和水资源利用价值。</w:t>
      </w:r>
    </w:p>
    <w:p w14:paraId="025396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（三）进一步稳固供水保障。</w:t>
      </w:r>
      <w:r>
        <w:rPr>
          <w:rFonts w:hint="default" w:ascii="仿宋_GB2312" w:hAnsi="仿宋_GB2312" w:eastAsia="仿宋_GB2312" w:cs="仿宋_GB2312"/>
          <w:kern w:val="2"/>
          <w:sz w:val="32"/>
          <w:szCs w:val="32"/>
          <w:lang w:val="en-US" w:eastAsia="zh-CN" w:bidi="ar-SA"/>
        </w:rPr>
        <w:t>随着</w:t>
      </w:r>
      <w:r>
        <w:rPr>
          <w:rFonts w:hint="eastAsia" w:ascii="仿宋_GB2312" w:hAnsi="仿宋_GB2312" w:eastAsia="仿宋_GB2312" w:cs="仿宋_GB2312"/>
          <w:kern w:val="2"/>
          <w:sz w:val="32"/>
          <w:szCs w:val="32"/>
          <w:lang w:val="en-US" w:eastAsia="zh-CN" w:bidi="ar-SA"/>
        </w:rPr>
        <w:t>大搬快聚政策落实，</w:t>
      </w:r>
      <w:r>
        <w:rPr>
          <w:rFonts w:hint="default" w:ascii="仿宋_GB2312" w:hAnsi="仿宋_GB2312" w:eastAsia="仿宋_GB2312" w:cs="仿宋_GB2312"/>
          <w:kern w:val="2"/>
          <w:sz w:val="32"/>
          <w:szCs w:val="32"/>
          <w:lang w:val="en-US" w:eastAsia="zh-CN" w:bidi="ar-SA"/>
        </w:rPr>
        <w:t>城市建设的快速发展和城乡居民生活水平日益提高，供水保障服务要求已越来越高，</w:t>
      </w:r>
      <w:r>
        <w:rPr>
          <w:rFonts w:hint="eastAsia" w:ascii="仿宋_GB2312" w:hAnsi="仿宋_GB2312" w:eastAsia="仿宋_GB2312" w:cs="仿宋_GB2312"/>
          <w:kern w:val="2"/>
          <w:sz w:val="32"/>
          <w:szCs w:val="32"/>
          <w:lang w:val="en-US" w:eastAsia="zh-CN" w:bidi="ar-SA"/>
        </w:rPr>
        <w:t>生产设施</w:t>
      </w:r>
      <w:r>
        <w:rPr>
          <w:rFonts w:hint="default" w:ascii="仿宋_GB2312" w:hAnsi="仿宋_GB2312" w:eastAsia="仿宋_GB2312" w:cs="仿宋_GB2312"/>
          <w:kern w:val="2"/>
          <w:sz w:val="32"/>
          <w:szCs w:val="32"/>
          <w:lang w:val="en-US" w:eastAsia="zh-CN" w:bidi="ar-SA"/>
        </w:rPr>
        <w:t>运行年久</w:t>
      </w:r>
      <w:r>
        <w:rPr>
          <w:rFonts w:hint="eastAsia" w:ascii="仿宋_GB2312" w:hAnsi="仿宋_GB2312" w:eastAsia="仿宋_GB2312" w:cs="仿宋_GB2312"/>
          <w:kern w:val="2"/>
          <w:sz w:val="32"/>
          <w:szCs w:val="32"/>
          <w:lang w:val="en-US" w:eastAsia="zh-CN" w:bidi="ar-SA"/>
        </w:rPr>
        <w:t>逐年老化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管网隐蔽</w:t>
      </w:r>
      <w:r>
        <w:rPr>
          <w:rFonts w:hint="default" w:ascii="仿宋_GB2312" w:hAnsi="仿宋_GB2312" w:eastAsia="仿宋_GB2312" w:cs="仿宋_GB2312"/>
          <w:kern w:val="2"/>
          <w:sz w:val="32"/>
          <w:szCs w:val="32"/>
          <w:lang w:val="en-US" w:eastAsia="zh-CN" w:bidi="ar-SA"/>
        </w:rPr>
        <w:t>漏</w:t>
      </w:r>
      <w:r>
        <w:rPr>
          <w:rFonts w:hint="eastAsia" w:ascii="仿宋_GB2312" w:hAnsi="仿宋_GB2312" w:eastAsia="仿宋_GB2312" w:cs="仿宋_GB2312"/>
          <w:kern w:val="2"/>
          <w:sz w:val="32"/>
          <w:szCs w:val="32"/>
          <w:lang w:val="en-US" w:eastAsia="zh-CN" w:bidi="ar-SA"/>
        </w:rPr>
        <w:t>损</w:t>
      </w:r>
      <w:r>
        <w:rPr>
          <w:rFonts w:hint="default" w:ascii="仿宋_GB2312" w:hAnsi="仿宋_GB2312" w:eastAsia="仿宋_GB2312" w:cs="仿宋_GB2312"/>
          <w:kern w:val="2"/>
          <w:sz w:val="32"/>
          <w:szCs w:val="32"/>
          <w:lang w:val="en-US" w:eastAsia="zh-CN" w:bidi="ar-SA"/>
        </w:rPr>
        <w:t>检修困难，供水产销差率增大，</w:t>
      </w:r>
      <w:r>
        <w:rPr>
          <w:rFonts w:hint="eastAsia" w:ascii="仿宋_GB2312" w:hAnsi="仿宋_GB2312" w:eastAsia="仿宋_GB2312" w:cs="仿宋_GB2312"/>
          <w:kern w:val="2"/>
          <w:sz w:val="32"/>
          <w:szCs w:val="32"/>
          <w:lang w:val="en-US" w:eastAsia="zh-CN" w:bidi="ar-SA"/>
        </w:rPr>
        <w:t>运营</w:t>
      </w:r>
      <w:r>
        <w:rPr>
          <w:rFonts w:hint="default" w:ascii="仿宋_GB2312" w:hAnsi="仿宋_GB2312" w:eastAsia="仿宋_GB2312" w:cs="仿宋_GB2312"/>
          <w:kern w:val="2"/>
          <w:sz w:val="32"/>
          <w:szCs w:val="32"/>
          <w:lang w:val="en-US" w:eastAsia="zh-CN" w:bidi="ar-SA"/>
        </w:rPr>
        <w:t>成本不断上升，现行水价已远远不能弥补供水合理成本。同时，</w:t>
      </w:r>
      <w:r>
        <w:rPr>
          <w:rFonts w:hint="eastAsia" w:ascii="仿宋_GB2312" w:hAnsi="仿宋_GB2312" w:eastAsia="仿宋_GB2312" w:cs="仿宋_GB2312"/>
          <w:kern w:val="2"/>
          <w:sz w:val="32"/>
          <w:szCs w:val="32"/>
          <w:lang w:val="en-US" w:eastAsia="zh-CN" w:bidi="ar-SA"/>
        </w:rPr>
        <w:t>水源地已由原兰溪桥水库调整到仙坑、外洋等地，取</w:t>
      </w:r>
      <w:r>
        <w:rPr>
          <w:rFonts w:hint="default" w:ascii="仿宋_GB2312" w:hAnsi="仿宋_GB2312" w:eastAsia="仿宋_GB2312" w:cs="仿宋_GB2312"/>
          <w:kern w:val="2"/>
          <w:sz w:val="32"/>
          <w:szCs w:val="32"/>
          <w:lang w:val="en-US" w:eastAsia="zh-CN" w:bidi="ar-SA"/>
        </w:rPr>
        <w:t>水</w:t>
      </w:r>
      <w:r>
        <w:rPr>
          <w:rFonts w:hint="eastAsia" w:ascii="仿宋_GB2312" w:hAnsi="仿宋_GB2312" w:eastAsia="仿宋_GB2312" w:cs="仿宋_GB2312"/>
          <w:kern w:val="2"/>
          <w:sz w:val="32"/>
          <w:szCs w:val="32"/>
          <w:lang w:val="en-US" w:eastAsia="zh-CN" w:bidi="ar-SA"/>
        </w:rPr>
        <w:t>管线延长，供水区域扩大</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加上水质标准提高</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城镇供水面临更大的挑战</w:t>
      </w:r>
      <w:r>
        <w:rPr>
          <w:rFonts w:hint="default" w:ascii="仿宋_GB2312" w:hAnsi="仿宋_GB2312" w:eastAsia="仿宋_GB2312" w:cs="仿宋_GB2312"/>
          <w:kern w:val="2"/>
          <w:sz w:val="32"/>
          <w:szCs w:val="32"/>
          <w:lang w:val="en-US" w:eastAsia="zh-CN" w:bidi="ar-SA"/>
        </w:rPr>
        <w:t>。通过水价</w:t>
      </w:r>
      <w:r>
        <w:rPr>
          <w:rFonts w:hint="eastAsia" w:ascii="仿宋_GB2312" w:hAnsi="仿宋_GB2312" w:eastAsia="仿宋_GB2312" w:cs="仿宋_GB2312"/>
          <w:kern w:val="2"/>
          <w:sz w:val="32"/>
          <w:szCs w:val="32"/>
          <w:lang w:val="en-US" w:eastAsia="zh-CN" w:bidi="ar-SA"/>
        </w:rPr>
        <w:t>的适当调整</w:t>
      </w:r>
      <w:r>
        <w:rPr>
          <w:rFonts w:hint="default" w:ascii="仿宋_GB2312" w:hAnsi="仿宋_GB2312" w:eastAsia="仿宋_GB2312" w:cs="仿宋_GB2312"/>
          <w:kern w:val="2"/>
          <w:sz w:val="32"/>
          <w:szCs w:val="32"/>
          <w:lang w:val="en-US" w:eastAsia="zh-CN" w:bidi="ar-SA"/>
        </w:rPr>
        <w:t>，有利于弥补供水合理成本，</w:t>
      </w:r>
      <w:r>
        <w:rPr>
          <w:rFonts w:hint="eastAsia" w:ascii="仿宋_GB2312" w:hAnsi="仿宋_GB2312" w:eastAsia="仿宋_GB2312" w:cs="仿宋_GB2312"/>
          <w:kern w:val="2"/>
          <w:sz w:val="32"/>
          <w:szCs w:val="32"/>
          <w:lang w:val="en-US" w:eastAsia="zh-CN" w:bidi="ar-SA"/>
        </w:rPr>
        <w:t>维持</w:t>
      </w:r>
      <w:r>
        <w:rPr>
          <w:rFonts w:hint="default" w:ascii="仿宋_GB2312" w:hAnsi="仿宋_GB2312" w:eastAsia="仿宋_GB2312" w:cs="仿宋_GB2312"/>
          <w:kern w:val="2"/>
          <w:sz w:val="32"/>
          <w:szCs w:val="32"/>
          <w:lang w:val="en-US" w:eastAsia="zh-CN" w:bidi="ar-SA"/>
        </w:rPr>
        <w:t>供水企业正常的生产经营，有利于积累有效资金，</w:t>
      </w:r>
      <w:r>
        <w:rPr>
          <w:rFonts w:hint="eastAsia" w:ascii="仿宋_GB2312" w:hAnsi="仿宋_GB2312" w:eastAsia="仿宋_GB2312" w:cs="仿宋_GB2312"/>
          <w:kern w:val="2"/>
          <w:sz w:val="32"/>
          <w:szCs w:val="32"/>
          <w:lang w:val="en-US" w:eastAsia="zh-CN" w:bidi="ar-SA"/>
        </w:rPr>
        <w:t>增强</w:t>
      </w:r>
      <w:r>
        <w:rPr>
          <w:rFonts w:hint="default" w:ascii="仿宋_GB2312" w:hAnsi="仿宋_GB2312" w:eastAsia="仿宋_GB2312" w:cs="仿宋_GB2312"/>
          <w:kern w:val="2"/>
          <w:sz w:val="32"/>
          <w:szCs w:val="32"/>
          <w:lang w:val="en-US" w:eastAsia="zh-CN" w:bidi="ar-SA"/>
        </w:rPr>
        <w:t>扩大</w:t>
      </w:r>
      <w:r>
        <w:rPr>
          <w:rFonts w:hint="eastAsia" w:ascii="仿宋_GB2312" w:hAnsi="仿宋_GB2312" w:eastAsia="仿宋_GB2312" w:cs="仿宋_GB2312"/>
          <w:kern w:val="2"/>
          <w:sz w:val="32"/>
          <w:szCs w:val="32"/>
          <w:lang w:val="en-US" w:eastAsia="zh-CN" w:bidi="ar-SA"/>
        </w:rPr>
        <w:t>保</w:t>
      </w:r>
      <w:r>
        <w:rPr>
          <w:rFonts w:hint="default" w:ascii="仿宋_GB2312" w:hAnsi="仿宋_GB2312" w:eastAsia="仿宋_GB2312" w:cs="仿宋_GB2312"/>
          <w:kern w:val="2"/>
          <w:sz w:val="32"/>
          <w:szCs w:val="32"/>
          <w:lang w:val="en-US" w:eastAsia="zh-CN" w:bidi="ar-SA"/>
        </w:rPr>
        <w:t>供能力，提升供水服务水平，</w:t>
      </w:r>
      <w:r>
        <w:rPr>
          <w:rFonts w:hint="eastAsia" w:ascii="仿宋_GB2312" w:hAnsi="仿宋_GB2312" w:eastAsia="仿宋_GB2312" w:cs="仿宋_GB2312"/>
          <w:kern w:val="2"/>
          <w:sz w:val="32"/>
          <w:szCs w:val="32"/>
          <w:lang w:val="en-US" w:eastAsia="zh-CN" w:bidi="ar-SA"/>
        </w:rPr>
        <w:t>引导居民做好节流</w:t>
      </w:r>
      <w:r>
        <w:rPr>
          <w:rFonts w:hint="default" w:ascii="仿宋_GB2312" w:hAnsi="仿宋_GB2312" w:eastAsia="仿宋_GB2312" w:cs="仿宋_GB2312"/>
          <w:kern w:val="2"/>
          <w:sz w:val="32"/>
          <w:szCs w:val="32"/>
          <w:lang w:val="en-US" w:eastAsia="zh-CN" w:bidi="ar-SA"/>
        </w:rPr>
        <w:t>降</w:t>
      </w:r>
      <w:r>
        <w:rPr>
          <w:rFonts w:hint="eastAsia" w:ascii="仿宋_GB2312" w:hAnsi="仿宋_GB2312" w:eastAsia="仿宋_GB2312" w:cs="仿宋_GB2312"/>
          <w:kern w:val="2"/>
          <w:sz w:val="32"/>
          <w:szCs w:val="32"/>
          <w:lang w:val="en-US" w:eastAsia="zh-CN" w:bidi="ar-SA"/>
        </w:rPr>
        <w:t>耗工作</w:t>
      </w:r>
      <w:r>
        <w:rPr>
          <w:rFonts w:hint="default" w:ascii="仿宋_GB2312" w:hAnsi="仿宋_GB2312" w:eastAsia="仿宋_GB2312" w:cs="仿宋_GB2312"/>
          <w:kern w:val="2"/>
          <w:sz w:val="32"/>
          <w:szCs w:val="32"/>
          <w:lang w:val="en-US" w:eastAsia="zh-CN" w:bidi="ar-SA"/>
        </w:rPr>
        <w:t>，确保</w:t>
      </w:r>
      <w:r>
        <w:rPr>
          <w:rFonts w:hint="eastAsia" w:ascii="仿宋_GB2312" w:hAnsi="仿宋_GB2312" w:eastAsia="仿宋_GB2312" w:cs="仿宋_GB2312"/>
          <w:kern w:val="2"/>
          <w:sz w:val="32"/>
          <w:szCs w:val="32"/>
          <w:lang w:val="en-US" w:eastAsia="zh-CN" w:bidi="ar-SA"/>
        </w:rPr>
        <w:t>城镇公共</w:t>
      </w:r>
      <w:r>
        <w:rPr>
          <w:rFonts w:hint="default" w:ascii="仿宋_GB2312" w:hAnsi="仿宋_GB2312" w:eastAsia="仿宋_GB2312" w:cs="仿宋_GB2312"/>
          <w:kern w:val="2"/>
          <w:sz w:val="32"/>
          <w:szCs w:val="32"/>
          <w:lang w:val="en-US" w:eastAsia="zh-CN" w:bidi="ar-SA"/>
        </w:rPr>
        <w:t>供水</w:t>
      </w:r>
      <w:r>
        <w:rPr>
          <w:rFonts w:hint="eastAsia" w:ascii="仿宋_GB2312" w:hAnsi="仿宋_GB2312" w:eastAsia="仿宋_GB2312" w:cs="仿宋_GB2312"/>
          <w:kern w:val="2"/>
          <w:sz w:val="32"/>
          <w:szCs w:val="32"/>
          <w:lang w:val="en-US" w:eastAsia="zh-CN" w:bidi="ar-SA"/>
        </w:rPr>
        <w:t>企业</w:t>
      </w:r>
      <w:r>
        <w:rPr>
          <w:rFonts w:hint="default" w:ascii="仿宋_GB2312" w:hAnsi="仿宋_GB2312" w:eastAsia="仿宋_GB2312" w:cs="仿宋_GB2312"/>
          <w:kern w:val="2"/>
          <w:sz w:val="32"/>
          <w:szCs w:val="32"/>
          <w:lang w:val="en-US" w:eastAsia="zh-CN" w:bidi="ar-SA"/>
        </w:rPr>
        <w:t>持续健康发展。</w:t>
      </w:r>
    </w:p>
    <w:p w14:paraId="113461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丽水市各县市（区）现行城镇供水价格</w:t>
      </w:r>
    </w:p>
    <w:p w14:paraId="1400C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w:t>
      </w:r>
      <w:r>
        <w:rPr>
          <w:rFonts w:hint="default" w:ascii="仿宋_GB2312" w:hAnsi="仿宋_GB2312" w:eastAsia="仿宋_GB2312" w:cs="仿宋_GB2312"/>
          <w:kern w:val="2"/>
          <w:sz w:val="32"/>
          <w:szCs w:val="32"/>
          <w:lang w:val="en-US" w:eastAsia="zh-CN" w:bidi="ar-SA"/>
        </w:rPr>
        <w:t>县现行</w:t>
      </w:r>
      <w:r>
        <w:rPr>
          <w:rFonts w:hint="eastAsia" w:ascii="仿宋_GB2312" w:hAnsi="仿宋_GB2312" w:eastAsia="仿宋_GB2312" w:cs="仿宋_GB2312"/>
          <w:kern w:val="2"/>
          <w:sz w:val="32"/>
          <w:szCs w:val="32"/>
          <w:lang w:val="en-US" w:eastAsia="zh-CN" w:bidi="ar-SA"/>
        </w:rPr>
        <w:t>城镇</w:t>
      </w:r>
      <w:r>
        <w:rPr>
          <w:rFonts w:hint="default" w:ascii="仿宋_GB2312" w:hAnsi="仿宋_GB2312" w:eastAsia="仿宋_GB2312" w:cs="仿宋_GB2312"/>
          <w:kern w:val="2"/>
          <w:sz w:val="32"/>
          <w:szCs w:val="32"/>
          <w:lang w:val="en-US" w:eastAsia="zh-CN" w:bidi="ar-SA"/>
        </w:rPr>
        <w:t>供水价格从20</w:t>
      </w:r>
      <w:r>
        <w:rPr>
          <w:rFonts w:hint="eastAsia" w:ascii="仿宋_GB2312" w:hAnsi="仿宋_GB2312" w:eastAsia="仿宋_GB2312" w:cs="仿宋_GB2312"/>
          <w:kern w:val="2"/>
          <w:sz w:val="32"/>
          <w:szCs w:val="32"/>
          <w:lang w:val="en-US" w:eastAsia="zh-CN" w:bidi="ar-SA"/>
        </w:rPr>
        <w:t>15</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12</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26</w:t>
      </w:r>
      <w:r>
        <w:rPr>
          <w:rFonts w:hint="default" w:ascii="仿宋_GB2312" w:hAnsi="仿宋_GB2312" w:eastAsia="仿宋_GB2312" w:cs="仿宋_GB2312"/>
          <w:kern w:val="2"/>
          <w:sz w:val="32"/>
          <w:szCs w:val="32"/>
          <w:lang w:val="en-US" w:eastAsia="zh-CN" w:bidi="ar-SA"/>
        </w:rPr>
        <w:t>日起，按照</w:t>
      </w:r>
      <w:r>
        <w:rPr>
          <w:rFonts w:hint="eastAsia" w:ascii="仿宋_GB2312" w:hAnsi="仿宋_GB2312" w:eastAsia="仿宋_GB2312" w:cs="仿宋_GB2312"/>
          <w:kern w:val="2"/>
          <w:sz w:val="32"/>
          <w:szCs w:val="32"/>
          <w:lang w:val="en-US" w:eastAsia="zh-CN" w:bidi="ar-SA"/>
        </w:rPr>
        <w:t>庆元县发展和改革局《</w:t>
      </w:r>
      <w:r>
        <w:rPr>
          <w:rFonts w:hint="default" w:ascii="仿宋_GB2312" w:hAnsi="仿宋_GB2312" w:eastAsia="仿宋_GB2312" w:cs="仿宋_GB2312"/>
          <w:kern w:val="2"/>
          <w:sz w:val="32"/>
          <w:szCs w:val="32"/>
          <w:lang w:val="en-US" w:eastAsia="zh-CN" w:bidi="ar-SA"/>
        </w:rPr>
        <w:t>关于庆元县城市供水价格改革的通知</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（庆发改价〔2015〕21 号）文件批准的</w:t>
      </w:r>
      <w:r>
        <w:rPr>
          <w:rFonts w:hint="eastAsia" w:ascii="仿宋_GB2312" w:hAnsi="仿宋_GB2312" w:eastAsia="仿宋_GB2312" w:cs="仿宋_GB2312"/>
          <w:kern w:val="2"/>
          <w:sz w:val="32"/>
          <w:szCs w:val="32"/>
          <w:lang w:val="en-US" w:eastAsia="zh-CN" w:bidi="ar-SA"/>
        </w:rPr>
        <w:t>收费</w:t>
      </w:r>
      <w:r>
        <w:rPr>
          <w:rFonts w:hint="default" w:ascii="仿宋_GB2312" w:hAnsi="仿宋_GB2312" w:eastAsia="仿宋_GB2312" w:cs="仿宋_GB2312"/>
          <w:kern w:val="2"/>
          <w:sz w:val="32"/>
          <w:szCs w:val="32"/>
          <w:lang w:val="en-US" w:eastAsia="zh-CN" w:bidi="ar-SA"/>
        </w:rPr>
        <w:t>标准执行，</w:t>
      </w:r>
      <w:r>
        <w:rPr>
          <w:rFonts w:hint="eastAsia" w:ascii="仿宋_GB2312" w:hAnsi="仿宋_GB2312" w:eastAsia="仿宋_GB2312" w:cs="仿宋_GB2312"/>
          <w:kern w:val="2"/>
          <w:sz w:val="32"/>
          <w:szCs w:val="32"/>
          <w:lang w:val="en-US" w:eastAsia="zh-CN" w:bidi="ar-SA"/>
        </w:rPr>
        <w:t>“一户一表、抄表到户”居民</w:t>
      </w:r>
      <w:r>
        <w:rPr>
          <w:rFonts w:hint="default" w:ascii="仿宋_GB2312" w:hAnsi="仿宋_GB2312" w:eastAsia="仿宋_GB2312" w:cs="仿宋_GB2312"/>
          <w:kern w:val="2"/>
          <w:sz w:val="32"/>
          <w:szCs w:val="32"/>
          <w:lang w:val="en-US" w:eastAsia="zh-CN" w:bidi="ar-SA"/>
        </w:rPr>
        <w:t>生活用水</w:t>
      </w:r>
      <w:r>
        <w:rPr>
          <w:rFonts w:hint="eastAsia" w:ascii="仿宋_GB2312" w:hAnsi="仿宋_GB2312" w:eastAsia="仿宋_GB2312" w:cs="仿宋_GB2312"/>
          <w:kern w:val="2"/>
          <w:sz w:val="32"/>
          <w:szCs w:val="32"/>
          <w:lang w:val="en-US" w:eastAsia="zh-CN" w:bidi="ar-SA"/>
        </w:rPr>
        <w:t>用户实行阶梯水价，第一水量供水价格为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0元/</w:t>
      </w:r>
      <w:r>
        <w:rPr>
          <w:rFonts w:hint="eastAsia" w:ascii="仿宋_GB2312" w:hAnsi="仿宋_GB2312" w:eastAsia="仿宋_GB2312" w:cs="仿宋_GB2312"/>
          <w:kern w:val="2"/>
          <w:sz w:val="32"/>
          <w:szCs w:val="32"/>
          <w:lang w:val="en-US" w:eastAsia="zh-CN" w:bidi="ar-SA"/>
        </w:rPr>
        <w:t>立方米、</w:t>
      </w:r>
      <w:r>
        <w:rPr>
          <w:rFonts w:ascii="仿宋_GB2312" w:eastAsia="仿宋_GB2312" w:cs="仿宋_GB2312"/>
          <w:sz w:val="32"/>
          <w:szCs w:val="32"/>
        </w:rPr>
        <w:t>合表居民用户</w:t>
      </w:r>
      <w:r>
        <w:rPr>
          <w:rFonts w:hint="eastAsia" w:ascii="仿宋_GB2312" w:eastAsia="仿宋_GB2312" w:cs="仿宋_GB2312"/>
          <w:sz w:val="32"/>
          <w:szCs w:val="32"/>
          <w:lang w:eastAsia="zh-CN"/>
        </w:rPr>
        <w:t>和</w:t>
      </w:r>
      <w:r>
        <w:rPr>
          <w:rFonts w:ascii="仿宋_GB2312" w:eastAsia="仿宋_GB2312" w:cs="仿宋_GB2312"/>
          <w:sz w:val="32"/>
          <w:szCs w:val="32"/>
        </w:rPr>
        <w:t>执行居民生活用水价格的非居民用户</w:t>
      </w:r>
      <w:r>
        <w:rPr>
          <w:rFonts w:hint="default" w:ascii="仿宋_GB2312" w:eastAsia="仿宋_GB2312" w:cs="仿宋_GB2312"/>
          <w:sz w:val="32"/>
          <w:szCs w:val="32"/>
        </w:rPr>
        <w:t>的供水价格为 1.90 元/立方米</w:t>
      </w:r>
      <w:r>
        <w:rPr>
          <w:rFonts w:hint="eastAsia" w:asci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非居民生活</w:t>
      </w:r>
      <w:r>
        <w:rPr>
          <w:rFonts w:hint="default" w:ascii="仿宋_GB2312" w:hAnsi="仿宋_GB2312" w:eastAsia="仿宋_GB2312" w:cs="仿宋_GB2312"/>
          <w:kern w:val="2"/>
          <w:sz w:val="32"/>
          <w:szCs w:val="32"/>
          <w:lang w:val="en-US" w:eastAsia="zh-CN" w:bidi="ar-SA"/>
        </w:rPr>
        <w:t>用水2.00元/</w:t>
      </w:r>
      <w:r>
        <w:rPr>
          <w:rFonts w:hint="eastAsia" w:ascii="仿宋_GB2312" w:hAnsi="仿宋_GB2312" w:eastAsia="仿宋_GB2312" w:cs="仿宋_GB2312"/>
          <w:kern w:val="2"/>
          <w:sz w:val="32"/>
          <w:szCs w:val="32"/>
          <w:lang w:val="en-US" w:eastAsia="zh-CN" w:bidi="ar-SA"/>
        </w:rPr>
        <w:t>立方米（包含非工业用水、工业用水两种）、</w:t>
      </w:r>
      <w:r>
        <w:rPr>
          <w:rFonts w:hint="default" w:ascii="仿宋_GB2312" w:hAnsi="仿宋_GB2312" w:eastAsia="仿宋_GB2312" w:cs="仿宋_GB2312"/>
          <w:kern w:val="2"/>
          <w:sz w:val="32"/>
          <w:szCs w:val="32"/>
          <w:lang w:val="en-US" w:eastAsia="zh-CN" w:bidi="ar-SA"/>
        </w:rPr>
        <w:t>特种行业用水</w:t>
      </w:r>
      <w:r>
        <w:rPr>
          <w:rFonts w:hint="eastAsia" w:ascii="仿宋_GB2312" w:hAnsi="仿宋_GB2312" w:eastAsia="仿宋_GB2312" w:cs="仿宋_GB2312"/>
          <w:kern w:val="2"/>
          <w:sz w:val="32"/>
          <w:szCs w:val="32"/>
          <w:lang w:val="en-US" w:eastAsia="zh-CN" w:bidi="ar-SA"/>
        </w:rPr>
        <w:t>2.15</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庆元县现行城镇供水价格为丽水市最低的城市之一。（注：以上价格均未包含污水处理费）</w:t>
      </w:r>
    </w:p>
    <w:p w14:paraId="261B1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kern w:val="2"/>
          <w:sz w:val="32"/>
          <w:szCs w:val="32"/>
          <w:lang w:val="en-US" w:eastAsia="zh-CN" w:bidi="ar-SA"/>
        </w:rPr>
      </w:pPr>
    </w:p>
    <w:p w14:paraId="78BB5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丽水市各县市现行城镇供水价格对比表</w:t>
      </w:r>
      <w:r>
        <w:rPr>
          <w:rFonts w:hint="eastAsia" w:ascii="黑体" w:hAnsi="黑体" w:eastAsia="黑体" w:cs="黑体"/>
          <w:kern w:val="2"/>
          <w:sz w:val="44"/>
          <w:szCs w:val="44"/>
          <w:lang w:val="en-US" w:eastAsia="zh-CN" w:bidi="ar-SA"/>
        </w:rPr>
        <w:t xml:space="preserve">  </w:t>
      </w:r>
      <w:r>
        <w:rPr>
          <w:rFonts w:hint="eastAsia" w:ascii="黑体" w:hAnsi="黑体" w:eastAsia="黑体" w:cs="黑体"/>
          <w:kern w:val="2"/>
          <w:sz w:val="32"/>
          <w:szCs w:val="32"/>
          <w:lang w:val="en-US" w:eastAsia="zh-CN" w:bidi="ar-SA"/>
        </w:rPr>
        <w:t xml:space="preserve">      </w:t>
      </w:r>
    </w:p>
    <w:p w14:paraId="30E55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21"/>
          <w:szCs w:val="21"/>
          <w:lang w:val="en-US" w:eastAsia="zh-CN" w:bidi="ar-SA"/>
        </w:rPr>
        <w:t>单位：</w:t>
      </w:r>
      <w:r>
        <w:rPr>
          <w:rFonts w:hint="eastAsia" w:ascii="仿宋_GB2312" w:hAnsi="仿宋_GB2312" w:eastAsia="仿宋_GB2312" w:cs="仿宋_GB2312"/>
          <w:kern w:val="2"/>
          <w:sz w:val="21"/>
          <w:szCs w:val="21"/>
          <w:lang w:val="en-US" w:eastAsia="zh-CN" w:bidi="ar-SA"/>
        </w:rPr>
        <w:t>元/立方米</w:t>
      </w: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34"/>
        <w:gridCol w:w="1209"/>
        <w:gridCol w:w="1244"/>
        <w:gridCol w:w="1489"/>
        <w:gridCol w:w="1295"/>
        <w:gridCol w:w="1295"/>
      </w:tblGrid>
      <w:tr w14:paraId="3A27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vAlign w:val="center"/>
          </w:tcPr>
          <w:p w14:paraId="39AE2C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县市名称</w:t>
            </w:r>
          </w:p>
        </w:tc>
        <w:tc>
          <w:tcPr>
            <w:tcW w:w="5176" w:type="dxa"/>
            <w:gridSpan w:val="4"/>
            <w:vAlign w:val="center"/>
          </w:tcPr>
          <w:p w14:paraId="7EF7D2D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居民生活用水</w:t>
            </w:r>
          </w:p>
        </w:tc>
        <w:tc>
          <w:tcPr>
            <w:tcW w:w="1295" w:type="dxa"/>
            <w:vMerge w:val="restart"/>
            <w:vAlign w:val="center"/>
          </w:tcPr>
          <w:p w14:paraId="54562E1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黑体" w:hAnsi="黑体" w:eastAsia="黑体" w:cs="黑体"/>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非居民生活用水</w:t>
            </w:r>
          </w:p>
        </w:tc>
        <w:tc>
          <w:tcPr>
            <w:tcW w:w="1295" w:type="dxa"/>
            <w:vMerge w:val="restart"/>
            <w:vAlign w:val="center"/>
          </w:tcPr>
          <w:p w14:paraId="760228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黑体" w:hAnsi="黑体" w:eastAsia="黑体" w:cs="黑体"/>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特种用水</w:t>
            </w:r>
          </w:p>
        </w:tc>
      </w:tr>
      <w:tr w14:paraId="7CCC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Pr>
          <w:p w14:paraId="51F511F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c>
          <w:tcPr>
            <w:tcW w:w="3687" w:type="dxa"/>
            <w:gridSpan w:val="3"/>
          </w:tcPr>
          <w:p w14:paraId="69A602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 w:hAnsi="仿宋" w:eastAsia="仿宋" w:cs="宋体"/>
                <w:color w:val="000000"/>
                <w:kern w:val="0"/>
                <w:sz w:val="15"/>
                <w:szCs w:val="15"/>
              </w:rPr>
              <w:t>“一户一表</w:t>
            </w:r>
            <w:r>
              <w:rPr>
                <w:rFonts w:hint="eastAsia" w:ascii="仿宋" w:hAnsi="仿宋" w:eastAsia="仿宋" w:cs="宋体"/>
                <w:color w:val="333333"/>
                <w:kern w:val="0"/>
                <w:sz w:val="15"/>
                <w:szCs w:val="15"/>
              </w:rPr>
              <w:t>、抄表到户</w:t>
            </w:r>
            <w:r>
              <w:rPr>
                <w:rFonts w:hint="eastAsia" w:ascii="仿宋" w:hAnsi="仿宋" w:eastAsia="仿宋" w:cs="宋体"/>
                <w:color w:val="000000"/>
                <w:kern w:val="0"/>
                <w:sz w:val="15"/>
                <w:szCs w:val="15"/>
              </w:rPr>
              <w:t>”居民用户</w:t>
            </w:r>
          </w:p>
        </w:tc>
        <w:tc>
          <w:tcPr>
            <w:tcW w:w="1489" w:type="dxa"/>
            <w:vMerge w:val="restart"/>
            <w:vAlign w:val="center"/>
          </w:tcPr>
          <w:p w14:paraId="41DA08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 w:hAnsi="仿宋" w:eastAsia="仿宋" w:cs="宋体"/>
                <w:color w:val="000000"/>
                <w:kern w:val="0"/>
                <w:sz w:val="15"/>
                <w:szCs w:val="15"/>
              </w:rPr>
              <w:t>合表居民用户和执行居民生活用水价格的非居民用户</w:t>
            </w:r>
          </w:p>
        </w:tc>
        <w:tc>
          <w:tcPr>
            <w:tcW w:w="1295" w:type="dxa"/>
            <w:vMerge w:val="continue"/>
          </w:tcPr>
          <w:p w14:paraId="7F0E00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c>
          <w:tcPr>
            <w:tcW w:w="1295" w:type="dxa"/>
            <w:vMerge w:val="continue"/>
          </w:tcPr>
          <w:p w14:paraId="3C30D3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r>
      <w:tr w14:paraId="4396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Pr>
          <w:p w14:paraId="030854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c>
          <w:tcPr>
            <w:tcW w:w="1234" w:type="dxa"/>
          </w:tcPr>
          <w:p w14:paraId="4CA921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 w:hAnsi="仿宋" w:eastAsia="仿宋" w:cs="宋体"/>
                <w:color w:val="000000"/>
                <w:kern w:val="0"/>
                <w:sz w:val="15"/>
                <w:szCs w:val="15"/>
              </w:rPr>
              <w:t>1、第一级水量（每户每年300立方米及以下的用水量）</w:t>
            </w:r>
          </w:p>
        </w:tc>
        <w:tc>
          <w:tcPr>
            <w:tcW w:w="1209" w:type="dxa"/>
          </w:tcPr>
          <w:p w14:paraId="48A1B8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 w:hAnsi="仿宋" w:eastAsia="仿宋" w:cs="宋体"/>
                <w:color w:val="000000"/>
                <w:kern w:val="0"/>
                <w:sz w:val="15"/>
                <w:szCs w:val="15"/>
              </w:rPr>
              <w:t>2、第二级水量（每户每年301－480立方米的用水量）</w:t>
            </w:r>
          </w:p>
        </w:tc>
        <w:tc>
          <w:tcPr>
            <w:tcW w:w="1244" w:type="dxa"/>
          </w:tcPr>
          <w:p w14:paraId="316F0B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 w:hAnsi="仿宋" w:eastAsia="仿宋" w:cs="宋体"/>
                <w:color w:val="000000"/>
                <w:kern w:val="0"/>
                <w:sz w:val="15"/>
                <w:szCs w:val="15"/>
              </w:rPr>
              <w:t>3、第三级水量（每户每年481立方米及以上的用水量）</w:t>
            </w:r>
          </w:p>
        </w:tc>
        <w:tc>
          <w:tcPr>
            <w:tcW w:w="1489" w:type="dxa"/>
            <w:vMerge w:val="continue"/>
          </w:tcPr>
          <w:p w14:paraId="7F11A9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c>
          <w:tcPr>
            <w:tcW w:w="1295" w:type="dxa"/>
            <w:vMerge w:val="continue"/>
          </w:tcPr>
          <w:p w14:paraId="3A0D64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c>
          <w:tcPr>
            <w:tcW w:w="1295" w:type="dxa"/>
            <w:vMerge w:val="continue"/>
          </w:tcPr>
          <w:p w14:paraId="123FEC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p>
        </w:tc>
      </w:tr>
      <w:tr w14:paraId="7431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4F23AD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莲都区</w:t>
            </w:r>
          </w:p>
        </w:tc>
        <w:tc>
          <w:tcPr>
            <w:tcW w:w="1234" w:type="dxa"/>
          </w:tcPr>
          <w:p w14:paraId="3C6676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bCs/>
                <w:color w:val="000000"/>
                <w:kern w:val="0"/>
                <w:sz w:val="15"/>
                <w:szCs w:val="15"/>
                <w:lang w:val="en-US" w:eastAsia="zh-CN"/>
              </w:rPr>
              <w:t>1.80</w:t>
            </w:r>
          </w:p>
        </w:tc>
        <w:tc>
          <w:tcPr>
            <w:tcW w:w="1209" w:type="dxa"/>
          </w:tcPr>
          <w:p w14:paraId="7B02E8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2.70</w:t>
            </w:r>
          </w:p>
        </w:tc>
        <w:tc>
          <w:tcPr>
            <w:tcW w:w="1244" w:type="dxa"/>
          </w:tcPr>
          <w:p w14:paraId="5BDE751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3.60</w:t>
            </w:r>
          </w:p>
        </w:tc>
        <w:tc>
          <w:tcPr>
            <w:tcW w:w="1489" w:type="dxa"/>
          </w:tcPr>
          <w:p w14:paraId="5AAC27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1.90</w:t>
            </w:r>
          </w:p>
        </w:tc>
        <w:tc>
          <w:tcPr>
            <w:tcW w:w="1295" w:type="dxa"/>
          </w:tcPr>
          <w:p w14:paraId="4B96B5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1.90</w:t>
            </w:r>
          </w:p>
        </w:tc>
        <w:tc>
          <w:tcPr>
            <w:tcW w:w="1295" w:type="dxa"/>
          </w:tcPr>
          <w:p w14:paraId="3AA769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val="0"/>
                <w:bCs w:val="0"/>
                <w:color w:val="000000"/>
                <w:kern w:val="0"/>
                <w:sz w:val="15"/>
                <w:szCs w:val="15"/>
                <w:lang w:val="en-US" w:eastAsia="zh-CN"/>
              </w:rPr>
              <w:t>2.60</w:t>
            </w:r>
          </w:p>
        </w:tc>
      </w:tr>
      <w:tr w14:paraId="40F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159A7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龙泉市</w:t>
            </w:r>
          </w:p>
        </w:tc>
        <w:tc>
          <w:tcPr>
            <w:tcW w:w="1234" w:type="dxa"/>
          </w:tcPr>
          <w:p w14:paraId="546606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1.90</w:t>
            </w:r>
          </w:p>
        </w:tc>
        <w:tc>
          <w:tcPr>
            <w:tcW w:w="1209" w:type="dxa"/>
          </w:tcPr>
          <w:p w14:paraId="526487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2.85</w:t>
            </w:r>
          </w:p>
        </w:tc>
        <w:tc>
          <w:tcPr>
            <w:tcW w:w="1244" w:type="dxa"/>
          </w:tcPr>
          <w:p w14:paraId="4C7676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3.80</w:t>
            </w:r>
          </w:p>
        </w:tc>
        <w:tc>
          <w:tcPr>
            <w:tcW w:w="1489" w:type="dxa"/>
          </w:tcPr>
          <w:p w14:paraId="19BB4D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2.00</w:t>
            </w:r>
          </w:p>
        </w:tc>
        <w:tc>
          <w:tcPr>
            <w:tcW w:w="1295" w:type="dxa"/>
          </w:tcPr>
          <w:p w14:paraId="5669EDF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1.90</w:t>
            </w:r>
          </w:p>
        </w:tc>
        <w:tc>
          <w:tcPr>
            <w:tcW w:w="1295" w:type="dxa"/>
          </w:tcPr>
          <w:p w14:paraId="3A103E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2.30</w:t>
            </w:r>
          </w:p>
        </w:tc>
      </w:tr>
      <w:tr w14:paraId="024B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0B9A648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青田县</w:t>
            </w:r>
          </w:p>
        </w:tc>
        <w:tc>
          <w:tcPr>
            <w:tcW w:w="1234" w:type="dxa"/>
            <w:vAlign w:val="top"/>
          </w:tcPr>
          <w:p w14:paraId="4C4956E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35E158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2D4108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30C5CF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0C4C80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0BC38A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2.30</w:t>
            </w:r>
          </w:p>
        </w:tc>
      </w:tr>
      <w:tr w14:paraId="3D3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59779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缙云县</w:t>
            </w:r>
          </w:p>
        </w:tc>
        <w:tc>
          <w:tcPr>
            <w:tcW w:w="1234" w:type="dxa"/>
            <w:vAlign w:val="top"/>
          </w:tcPr>
          <w:p w14:paraId="7A31AD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6EE93B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744DFC9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6035CA5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2ABA41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2.10</w:t>
            </w:r>
          </w:p>
        </w:tc>
        <w:tc>
          <w:tcPr>
            <w:tcW w:w="1295" w:type="dxa"/>
            <w:vAlign w:val="top"/>
          </w:tcPr>
          <w:p w14:paraId="4E0228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b w:val="0"/>
                <w:bCs w:val="0"/>
                <w:color w:val="000000"/>
                <w:kern w:val="0"/>
                <w:sz w:val="15"/>
                <w:szCs w:val="15"/>
                <w:lang w:val="en-US" w:eastAsia="zh-CN"/>
              </w:rPr>
              <w:t>2.60</w:t>
            </w:r>
          </w:p>
        </w:tc>
      </w:tr>
      <w:tr w14:paraId="7A55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1977B5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遂昌县</w:t>
            </w:r>
          </w:p>
        </w:tc>
        <w:tc>
          <w:tcPr>
            <w:tcW w:w="1234" w:type="dxa"/>
            <w:vAlign w:val="top"/>
          </w:tcPr>
          <w:p w14:paraId="549684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16D885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7A973DD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2971CB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290DE4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2.10</w:t>
            </w:r>
          </w:p>
        </w:tc>
        <w:tc>
          <w:tcPr>
            <w:tcW w:w="1295" w:type="dxa"/>
            <w:vAlign w:val="top"/>
          </w:tcPr>
          <w:p w14:paraId="2C14F53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2.30</w:t>
            </w:r>
          </w:p>
        </w:tc>
      </w:tr>
      <w:tr w14:paraId="13B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733512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松阳县</w:t>
            </w:r>
          </w:p>
        </w:tc>
        <w:tc>
          <w:tcPr>
            <w:tcW w:w="1234" w:type="dxa"/>
            <w:vAlign w:val="top"/>
          </w:tcPr>
          <w:p w14:paraId="38AD67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4BAED9F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63FA03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0A4051C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75FBC9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2.05</w:t>
            </w:r>
          </w:p>
        </w:tc>
        <w:tc>
          <w:tcPr>
            <w:tcW w:w="1295" w:type="dxa"/>
            <w:vAlign w:val="top"/>
          </w:tcPr>
          <w:p w14:paraId="78588B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2.30</w:t>
            </w:r>
          </w:p>
        </w:tc>
      </w:tr>
      <w:tr w14:paraId="3A24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94" w:type="dxa"/>
          </w:tcPr>
          <w:p w14:paraId="4E878B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云和县</w:t>
            </w:r>
          </w:p>
        </w:tc>
        <w:tc>
          <w:tcPr>
            <w:tcW w:w="1234" w:type="dxa"/>
            <w:vAlign w:val="top"/>
          </w:tcPr>
          <w:p w14:paraId="1C1ABD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1452F9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1FC1C0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246FD6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06EDF4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2.05</w:t>
            </w:r>
          </w:p>
        </w:tc>
        <w:tc>
          <w:tcPr>
            <w:tcW w:w="1295" w:type="dxa"/>
            <w:vAlign w:val="top"/>
          </w:tcPr>
          <w:p w14:paraId="50D531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2.35</w:t>
            </w:r>
          </w:p>
        </w:tc>
      </w:tr>
      <w:tr w14:paraId="6A2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0631D3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景宁县</w:t>
            </w:r>
          </w:p>
        </w:tc>
        <w:tc>
          <w:tcPr>
            <w:tcW w:w="1234" w:type="dxa"/>
            <w:vAlign w:val="top"/>
          </w:tcPr>
          <w:p w14:paraId="5A0CF9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1.90</w:t>
            </w:r>
          </w:p>
        </w:tc>
        <w:tc>
          <w:tcPr>
            <w:tcW w:w="1209" w:type="dxa"/>
            <w:vAlign w:val="top"/>
          </w:tcPr>
          <w:p w14:paraId="03392E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2.85</w:t>
            </w:r>
          </w:p>
        </w:tc>
        <w:tc>
          <w:tcPr>
            <w:tcW w:w="1244" w:type="dxa"/>
            <w:vAlign w:val="top"/>
          </w:tcPr>
          <w:p w14:paraId="43792D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3.80</w:t>
            </w:r>
          </w:p>
        </w:tc>
        <w:tc>
          <w:tcPr>
            <w:tcW w:w="1489" w:type="dxa"/>
            <w:vAlign w:val="top"/>
          </w:tcPr>
          <w:p w14:paraId="60BE9A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5F4D722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2.10</w:t>
            </w:r>
          </w:p>
        </w:tc>
        <w:tc>
          <w:tcPr>
            <w:tcW w:w="1295" w:type="dxa"/>
            <w:vAlign w:val="top"/>
          </w:tcPr>
          <w:p w14:paraId="68DB5E3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2.80</w:t>
            </w:r>
          </w:p>
        </w:tc>
      </w:tr>
      <w:tr w14:paraId="2C3D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top"/>
          </w:tcPr>
          <w:p w14:paraId="4D303E0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rPr>
              <w:t>庆元县</w:t>
            </w:r>
          </w:p>
        </w:tc>
        <w:tc>
          <w:tcPr>
            <w:tcW w:w="1234" w:type="dxa"/>
            <w:vAlign w:val="top"/>
          </w:tcPr>
          <w:p w14:paraId="6F4452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color w:val="000000"/>
                <w:kern w:val="0"/>
                <w:sz w:val="15"/>
                <w:szCs w:val="15"/>
                <w:lang w:val="en-US" w:eastAsia="zh-CN" w:bidi="ar"/>
              </w:rPr>
            </w:pPr>
            <w:r>
              <w:rPr>
                <w:rFonts w:hint="eastAsia" w:ascii="仿宋" w:hAnsi="仿宋" w:eastAsia="仿宋" w:cs="宋体"/>
                <w:b/>
                <w:bCs/>
                <w:color w:val="000000"/>
                <w:kern w:val="0"/>
                <w:sz w:val="15"/>
                <w:szCs w:val="15"/>
                <w:lang w:val="en-US" w:eastAsia="zh-CN"/>
              </w:rPr>
              <w:t>1.80</w:t>
            </w:r>
          </w:p>
        </w:tc>
        <w:tc>
          <w:tcPr>
            <w:tcW w:w="1209" w:type="dxa"/>
            <w:vAlign w:val="top"/>
          </w:tcPr>
          <w:p w14:paraId="7BAB7A4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b/>
                <w:bCs/>
                <w:color w:val="000000"/>
                <w:kern w:val="0"/>
                <w:sz w:val="15"/>
                <w:szCs w:val="15"/>
                <w:lang w:val="en-US" w:eastAsia="zh-CN" w:bidi="ar"/>
              </w:rPr>
            </w:pPr>
            <w:r>
              <w:rPr>
                <w:rFonts w:hint="eastAsia" w:ascii="仿宋" w:hAnsi="仿宋" w:eastAsia="仿宋" w:cs="宋体"/>
                <w:b/>
                <w:bCs/>
                <w:color w:val="000000"/>
                <w:kern w:val="0"/>
                <w:sz w:val="15"/>
                <w:szCs w:val="15"/>
                <w:lang w:val="en-US" w:eastAsia="zh-CN"/>
              </w:rPr>
              <w:t>2.70</w:t>
            </w:r>
          </w:p>
        </w:tc>
        <w:tc>
          <w:tcPr>
            <w:tcW w:w="1244" w:type="dxa"/>
            <w:vAlign w:val="top"/>
          </w:tcPr>
          <w:p w14:paraId="64A481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b/>
                <w:bCs/>
                <w:color w:val="000000"/>
                <w:kern w:val="0"/>
                <w:sz w:val="15"/>
                <w:szCs w:val="15"/>
                <w:lang w:val="en-US" w:eastAsia="zh-CN" w:bidi="ar"/>
              </w:rPr>
            </w:pPr>
            <w:r>
              <w:rPr>
                <w:rFonts w:hint="eastAsia" w:ascii="仿宋" w:hAnsi="仿宋" w:eastAsia="仿宋" w:cs="宋体"/>
                <w:b/>
                <w:bCs/>
                <w:color w:val="000000"/>
                <w:kern w:val="0"/>
                <w:sz w:val="15"/>
                <w:szCs w:val="15"/>
                <w:lang w:val="en-US" w:eastAsia="zh-CN"/>
              </w:rPr>
              <w:t>3.60</w:t>
            </w:r>
          </w:p>
        </w:tc>
        <w:tc>
          <w:tcPr>
            <w:tcW w:w="1489" w:type="dxa"/>
            <w:vAlign w:val="top"/>
          </w:tcPr>
          <w:p w14:paraId="0D1C84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color w:val="000000"/>
                <w:kern w:val="0"/>
                <w:sz w:val="15"/>
                <w:szCs w:val="15"/>
                <w:lang w:val="en-US" w:eastAsia="zh-CN" w:bidi="ar"/>
              </w:rPr>
            </w:pPr>
            <w:r>
              <w:rPr>
                <w:rFonts w:hint="eastAsia" w:ascii="仿宋" w:hAnsi="仿宋" w:eastAsia="仿宋" w:cs="宋体"/>
                <w:b/>
                <w:bCs/>
                <w:color w:val="000000"/>
                <w:kern w:val="0"/>
                <w:sz w:val="15"/>
                <w:szCs w:val="15"/>
                <w:lang w:val="en-US" w:eastAsia="zh-CN"/>
              </w:rPr>
              <w:t>1.90</w:t>
            </w:r>
          </w:p>
        </w:tc>
        <w:tc>
          <w:tcPr>
            <w:tcW w:w="1295" w:type="dxa"/>
            <w:vAlign w:val="top"/>
          </w:tcPr>
          <w:p w14:paraId="28EE76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color w:val="000000"/>
                <w:kern w:val="0"/>
                <w:sz w:val="15"/>
                <w:szCs w:val="15"/>
                <w:lang w:val="en-US" w:eastAsia="zh-CN" w:bidi="ar"/>
              </w:rPr>
            </w:pPr>
            <w:r>
              <w:rPr>
                <w:rFonts w:hint="eastAsia" w:ascii="仿宋" w:hAnsi="仿宋" w:eastAsia="仿宋" w:cs="宋体"/>
                <w:color w:val="000000"/>
                <w:kern w:val="0"/>
                <w:sz w:val="15"/>
                <w:szCs w:val="15"/>
                <w:lang w:val="en-US" w:eastAsia="zh-CN"/>
              </w:rPr>
              <w:t>2.00</w:t>
            </w:r>
          </w:p>
        </w:tc>
        <w:tc>
          <w:tcPr>
            <w:tcW w:w="1295" w:type="dxa"/>
            <w:vAlign w:val="top"/>
          </w:tcPr>
          <w:p w14:paraId="0CB038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 w:hAnsi="仿宋" w:eastAsia="仿宋" w:cs="宋体"/>
                <w:color w:val="000000"/>
                <w:kern w:val="0"/>
                <w:sz w:val="15"/>
                <w:szCs w:val="15"/>
                <w:lang w:val="en-US" w:eastAsia="zh-CN" w:bidi="ar"/>
              </w:rPr>
            </w:pPr>
            <w:r>
              <w:rPr>
                <w:rFonts w:hint="eastAsia" w:ascii="仿宋" w:hAnsi="仿宋" w:eastAsia="仿宋" w:cs="宋体"/>
                <w:b/>
                <w:bCs/>
                <w:color w:val="000000"/>
                <w:kern w:val="0"/>
                <w:sz w:val="15"/>
                <w:szCs w:val="15"/>
                <w:lang w:val="en-US" w:eastAsia="zh-CN"/>
              </w:rPr>
              <w:t>2.15</w:t>
            </w:r>
          </w:p>
        </w:tc>
      </w:tr>
      <w:tr w14:paraId="00C4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6F4170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平均水价</w:t>
            </w:r>
          </w:p>
        </w:tc>
        <w:tc>
          <w:tcPr>
            <w:tcW w:w="1234" w:type="dxa"/>
          </w:tcPr>
          <w:p w14:paraId="18434C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bCs/>
                <w:color w:val="000000"/>
                <w:kern w:val="0"/>
                <w:sz w:val="15"/>
                <w:szCs w:val="15"/>
                <w:lang w:val="en-US" w:eastAsia="zh-CN"/>
              </w:rPr>
              <w:t>1.877</w:t>
            </w:r>
          </w:p>
        </w:tc>
        <w:tc>
          <w:tcPr>
            <w:tcW w:w="1209" w:type="dxa"/>
          </w:tcPr>
          <w:p w14:paraId="4BBB98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2.817</w:t>
            </w:r>
          </w:p>
        </w:tc>
        <w:tc>
          <w:tcPr>
            <w:tcW w:w="1244" w:type="dxa"/>
          </w:tcPr>
          <w:p w14:paraId="494686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b/>
                <w:bCs/>
                <w:color w:val="000000"/>
                <w:kern w:val="0"/>
                <w:sz w:val="15"/>
                <w:szCs w:val="15"/>
                <w:lang w:val="en-US" w:eastAsia="zh-CN"/>
              </w:rPr>
            </w:pPr>
            <w:r>
              <w:rPr>
                <w:rFonts w:hint="eastAsia" w:ascii="仿宋" w:hAnsi="仿宋" w:eastAsia="仿宋" w:cs="宋体"/>
                <w:b/>
                <w:bCs/>
                <w:color w:val="000000"/>
                <w:kern w:val="0"/>
                <w:sz w:val="15"/>
                <w:szCs w:val="15"/>
                <w:lang w:val="en-US" w:eastAsia="zh-CN"/>
              </w:rPr>
              <w:t>3.755</w:t>
            </w:r>
          </w:p>
        </w:tc>
        <w:tc>
          <w:tcPr>
            <w:tcW w:w="1489" w:type="dxa"/>
          </w:tcPr>
          <w:p w14:paraId="363186A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bCs/>
                <w:color w:val="000000"/>
                <w:kern w:val="0"/>
                <w:sz w:val="15"/>
                <w:szCs w:val="15"/>
                <w:lang w:val="en-US" w:eastAsia="zh-CN"/>
              </w:rPr>
              <w:t>1.977</w:t>
            </w:r>
          </w:p>
        </w:tc>
        <w:tc>
          <w:tcPr>
            <w:tcW w:w="1295" w:type="dxa"/>
          </w:tcPr>
          <w:p w14:paraId="42D681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bCs/>
                <w:color w:val="000000"/>
                <w:kern w:val="0"/>
                <w:sz w:val="15"/>
                <w:szCs w:val="15"/>
                <w:lang w:val="en-US" w:eastAsia="zh-CN"/>
              </w:rPr>
              <w:t>2.02</w:t>
            </w:r>
          </w:p>
        </w:tc>
        <w:tc>
          <w:tcPr>
            <w:tcW w:w="1295" w:type="dxa"/>
          </w:tcPr>
          <w:p w14:paraId="6AF5B5D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b/>
                <w:bCs/>
                <w:color w:val="000000"/>
                <w:kern w:val="0"/>
                <w:sz w:val="15"/>
                <w:szCs w:val="15"/>
                <w:lang w:val="en-US" w:eastAsia="zh-CN"/>
              </w:rPr>
              <w:t>2.411</w:t>
            </w:r>
          </w:p>
        </w:tc>
      </w:tr>
    </w:tbl>
    <w:p w14:paraId="5E022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28"/>
          <w:szCs w:val="28"/>
          <w:lang w:val="en-US" w:eastAsia="zh-CN" w:bidi="ar-SA"/>
        </w:rPr>
        <w:t>注：现行水价以各县市发改部门发布文件为准。</w:t>
      </w:r>
    </w:p>
    <w:p w14:paraId="71BB9E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、调整水价的基本原则</w:t>
      </w:r>
    </w:p>
    <w:p w14:paraId="22F459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城</w:t>
      </w:r>
      <w:r>
        <w:rPr>
          <w:rFonts w:hint="eastAsia" w:ascii="仿宋_GB2312" w:hAnsi="仿宋_GB2312" w:eastAsia="仿宋_GB2312" w:cs="仿宋_GB2312"/>
          <w:kern w:val="2"/>
          <w:sz w:val="32"/>
          <w:szCs w:val="32"/>
          <w:lang w:val="en-US" w:eastAsia="zh-CN" w:bidi="ar-SA"/>
        </w:rPr>
        <w:t>镇</w:t>
      </w:r>
      <w:r>
        <w:rPr>
          <w:rFonts w:hint="default" w:ascii="仿宋_GB2312" w:hAnsi="仿宋_GB2312" w:eastAsia="仿宋_GB2312" w:cs="仿宋_GB2312"/>
          <w:kern w:val="2"/>
          <w:sz w:val="32"/>
          <w:szCs w:val="32"/>
          <w:lang w:val="en-US" w:eastAsia="zh-CN" w:bidi="ar-SA"/>
        </w:rPr>
        <w:t>供水价格属于重要的公</w:t>
      </w:r>
      <w:r>
        <w:rPr>
          <w:rFonts w:hint="eastAsia" w:ascii="仿宋_GB2312" w:hAnsi="仿宋_GB2312" w:eastAsia="仿宋_GB2312" w:cs="仿宋_GB2312"/>
          <w:kern w:val="2"/>
          <w:sz w:val="32"/>
          <w:szCs w:val="32"/>
          <w:lang w:val="en-US" w:eastAsia="zh-CN" w:bidi="ar-SA"/>
        </w:rPr>
        <w:t>共服务</w:t>
      </w:r>
      <w:r>
        <w:rPr>
          <w:rFonts w:hint="default" w:ascii="仿宋_GB2312" w:hAnsi="仿宋_GB2312" w:eastAsia="仿宋_GB2312" w:cs="仿宋_GB2312"/>
          <w:kern w:val="2"/>
          <w:sz w:val="32"/>
          <w:szCs w:val="32"/>
          <w:lang w:val="en-US" w:eastAsia="zh-CN" w:bidi="ar-SA"/>
        </w:rPr>
        <w:t>价格，按照市场经济发展的要求，应逐步建立起有利于城</w:t>
      </w:r>
      <w:r>
        <w:rPr>
          <w:rFonts w:hint="eastAsia" w:ascii="仿宋_GB2312" w:hAnsi="仿宋_GB2312" w:eastAsia="仿宋_GB2312" w:cs="仿宋_GB2312"/>
          <w:kern w:val="2"/>
          <w:sz w:val="32"/>
          <w:szCs w:val="32"/>
          <w:lang w:val="en-US" w:eastAsia="zh-CN" w:bidi="ar-SA"/>
        </w:rPr>
        <w:t>镇</w:t>
      </w:r>
      <w:r>
        <w:rPr>
          <w:rFonts w:hint="default" w:ascii="仿宋_GB2312" w:hAnsi="仿宋_GB2312" w:eastAsia="仿宋_GB2312" w:cs="仿宋_GB2312"/>
          <w:kern w:val="2"/>
          <w:sz w:val="32"/>
          <w:szCs w:val="32"/>
          <w:lang w:val="en-US" w:eastAsia="zh-CN" w:bidi="ar-SA"/>
        </w:rPr>
        <w:t>供水事业发展的城</w:t>
      </w:r>
      <w:r>
        <w:rPr>
          <w:rFonts w:hint="eastAsia" w:ascii="仿宋_GB2312" w:hAnsi="仿宋_GB2312" w:eastAsia="仿宋_GB2312" w:cs="仿宋_GB2312"/>
          <w:kern w:val="2"/>
          <w:sz w:val="32"/>
          <w:szCs w:val="32"/>
          <w:lang w:val="en-US" w:eastAsia="zh-CN" w:bidi="ar-SA"/>
        </w:rPr>
        <w:t>镇</w:t>
      </w:r>
      <w:r>
        <w:rPr>
          <w:rFonts w:hint="default" w:ascii="仿宋_GB2312" w:hAnsi="仿宋_GB2312" w:eastAsia="仿宋_GB2312" w:cs="仿宋_GB2312"/>
          <w:kern w:val="2"/>
          <w:sz w:val="32"/>
          <w:szCs w:val="32"/>
          <w:lang w:val="en-US" w:eastAsia="zh-CN" w:bidi="ar-SA"/>
        </w:rPr>
        <w:t>水价形成机制和</w:t>
      </w:r>
      <w:r>
        <w:rPr>
          <w:rFonts w:hint="eastAsia" w:ascii="仿宋_GB2312" w:hAnsi="仿宋_GB2312" w:eastAsia="仿宋_GB2312" w:cs="仿宋_GB2312"/>
          <w:kern w:val="2"/>
          <w:sz w:val="32"/>
          <w:szCs w:val="32"/>
          <w:lang w:val="en-US" w:eastAsia="zh-CN" w:bidi="ar-SA"/>
        </w:rPr>
        <w:t>调控</w:t>
      </w:r>
      <w:r>
        <w:rPr>
          <w:rFonts w:hint="default" w:ascii="仿宋_GB2312" w:hAnsi="仿宋_GB2312" w:eastAsia="仿宋_GB2312" w:cs="仿宋_GB2312"/>
          <w:kern w:val="2"/>
          <w:sz w:val="32"/>
          <w:szCs w:val="32"/>
          <w:lang w:val="en-US" w:eastAsia="zh-CN" w:bidi="ar-SA"/>
        </w:rPr>
        <w:t>管理体制，引导供水价格</w:t>
      </w:r>
      <w:r>
        <w:rPr>
          <w:rFonts w:hint="eastAsia" w:ascii="仿宋_GB2312" w:hAnsi="仿宋_GB2312" w:eastAsia="仿宋_GB2312" w:cs="仿宋_GB2312"/>
          <w:kern w:val="2"/>
          <w:sz w:val="32"/>
          <w:szCs w:val="32"/>
          <w:lang w:val="en-US" w:eastAsia="zh-CN" w:bidi="ar-SA"/>
        </w:rPr>
        <w:t>趋于科学合理</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庆元</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城镇</w:t>
      </w:r>
      <w:r>
        <w:rPr>
          <w:rFonts w:hint="default" w:ascii="仿宋_GB2312" w:hAnsi="仿宋_GB2312" w:eastAsia="仿宋_GB2312" w:cs="仿宋_GB2312"/>
          <w:kern w:val="2"/>
          <w:sz w:val="32"/>
          <w:szCs w:val="32"/>
          <w:lang w:val="en-US" w:eastAsia="zh-CN" w:bidi="ar-SA"/>
        </w:rPr>
        <w:t>供水价格调整的基本原则是:</w:t>
      </w:r>
    </w:p>
    <w:p w14:paraId="763909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1.拟调价格方案遵循</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补偿成本、合理收益、节约用水、公平负担、保本微利</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的原则。根据相关法规及政策规定，结合</w:t>
      </w:r>
      <w:r>
        <w:rPr>
          <w:rFonts w:hint="eastAsia" w:ascii="仿宋_GB2312" w:hAnsi="仿宋_GB2312" w:eastAsia="仿宋_GB2312" w:cs="仿宋_GB2312"/>
          <w:kern w:val="2"/>
          <w:sz w:val="32"/>
          <w:szCs w:val="32"/>
          <w:lang w:val="en-US" w:eastAsia="zh-CN" w:bidi="ar-SA"/>
        </w:rPr>
        <w:t>庆元</w:t>
      </w:r>
      <w:r>
        <w:rPr>
          <w:rFonts w:hint="default" w:ascii="仿宋_GB2312" w:hAnsi="仿宋_GB2312" w:eastAsia="仿宋_GB2312" w:cs="仿宋_GB2312"/>
          <w:kern w:val="2"/>
          <w:sz w:val="32"/>
          <w:szCs w:val="32"/>
          <w:lang w:val="en-US" w:eastAsia="zh-CN" w:bidi="ar-SA"/>
        </w:rPr>
        <w:t>县供水成本及供水经营状况，本着以提高供用水效率和水资源紧缺价值为主，</w:t>
      </w:r>
      <w:r>
        <w:rPr>
          <w:rFonts w:hint="eastAsia" w:ascii="仿宋_GB2312" w:hAnsi="仿宋_GB2312" w:eastAsia="仿宋_GB2312" w:cs="仿宋_GB2312"/>
          <w:kern w:val="2"/>
          <w:sz w:val="32"/>
          <w:szCs w:val="32"/>
          <w:lang w:val="en-US" w:eastAsia="zh-CN" w:bidi="ar-SA"/>
        </w:rPr>
        <w:t>积极</w:t>
      </w:r>
      <w:r>
        <w:rPr>
          <w:rFonts w:hint="default" w:ascii="仿宋_GB2312" w:hAnsi="仿宋_GB2312" w:eastAsia="仿宋_GB2312" w:cs="仿宋_GB2312"/>
          <w:kern w:val="2"/>
          <w:sz w:val="32"/>
          <w:szCs w:val="32"/>
          <w:lang w:val="en-US" w:eastAsia="zh-CN" w:bidi="ar-SA"/>
        </w:rPr>
        <w:t>促进节约用水。</w:t>
      </w:r>
    </w:p>
    <w:p w14:paraId="2C03D9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2.逐步理顺供水价格</w:t>
      </w:r>
      <w:r>
        <w:rPr>
          <w:rFonts w:hint="eastAsia" w:ascii="仿宋_GB2312" w:hAnsi="仿宋_GB2312" w:eastAsia="仿宋_GB2312" w:cs="仿宋_GB2312"/>
          <w:kern w:val="2"/>
          <w:sz w:val="32"/>
          <w:szCs w:val="32"/>
          <w:lang w:val="en-US" w:eastAsia="zh-CN" w:bidi="ar-SA"/>
        </w:rPr>
        <w:t>调控</w:t>
      </w:r>
      <w:r>
        <w:rPr>
          <w:rFonts w:hint="default" w:ascii="仿宋_GB2312" w:hAnsi="仿宋_GB2312" w:eastAsia="仿宋_GB2312" w:cs="仿宋_GB2312"/>
          <w:kern w:val="2"/>
          <w:sz w:val="32"/>
          <w:szCs w:val="32"/>
          <w:lang w:val="en-US" w:eastAsia="zh-CN" w:bidi="ar-SA"/>
        </w:rPr>
        <w:t>管理体制，</w:t>
      </w:r>
      <w:r>
        <w:rPr>
          <w:rFonts w:hint="eastAsia" w:ascii="仿宋_GB2312" w:hAnsi="仿宋_GB2312" w:eastAsia="仿宋_GB2312" w:cs="仿宋_GB2312"/>
          <w:kern w:val="2"/>
          <w:sz w:val="32"/>
          <w:szCs w:val="32"/>
          <w:lang w:val="en-US" w:eastAsia="zh-CN" w:bidi="ar-SA"/>
        </w:rPr>
        <w:t>深化供</w:t>
      </w:r>
      <w:r>
        <w:rPr>
          <w:rFonts w:hint="default" w:ascii="仿宋_GB2312" w:hAnsi="仿宋_GB2312" w:eastAsia="仿宋_GB2312" w:cs="仿宋_GB2312"/>
          <w:kern w:val="2"/>
          <w:sz w:val="32"/>
          <w:szCs w:val="32"/>
          <w:lang w:val="en-US" w:eastAsia="zh-CN" w:bidi="ar-SA"/>
        </w:rPr>
        <w:t>水价</w:t>
      </w:r>
      <w:r>
        <w:rPr>
          <w:rFonts w:hint="eastAsia" w:ascii="仿宋_GB2312" w:hAnsi="仿宋_GB2312" w:eastAsia="仿宋_GB2312" w:cs="仿宋_GB2312"/>
          <w:kern w:val="2"/>
          <w:sz w:val="32"/>
          <w:szCs w:val="32"/>
          <w:lang w:val="en-US" w:eastAsia="zh-CN" w:bidi="ar-SA"/>
        </w:rPr>
        <w:t>格</w:t>
      </w:r>
      <w:r>
        <w:rPr>
          <w:rFonts w:hint="default" w:ascii="仿宋_GB2312" w:hAnsi="仿宋_GB2312" w:eastAsia="仿宋_GB2312" w:cs="仿宋_GB2312"/>
          <w:kern w:val="2"/>
          <w:sz w:val="32"/>
          <w:szCs w:val="32"/>
          <w:lang w:val="en-US" w:eastAsia="zh-CN" w:bidi="ar-SA"/>
        </w:rPr>
        <w:t>改革。</w:t>
      </w:r>
    </w:p>
    <w:p w14:paraId="2E9564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持续</w:t>
      </w:r>
      <w:r>
        <w:rPr>
          <w:rFonts w:hint="default" w:ascii="仿宋_GB2312" w:hAnsi="仿宋_GB2312" w:eastAsia="仿宋_GB2312" w:cs="仿宋_GB2312"/>
          <w:kern w:val="2"/>
          <w:sz w:val="32"/>
          <w:szCs w:val="32"/>
          <w:lang w:val="en-US" w:eastAsia="zh-CN" w:bidi="ar-SA"/>
        </w:rPr>
        <w:t>完善水价计价方式，</w:t>
      </w:r>
      <w:r>
        <w:rPr>
          <w:rFonts w:hint="eastAsia" w:ascii="仿宋_GB2312" w:hAnsi="仿宋_GB2312" w:eastAsia="仿宋_GB2312" w:cs="仿宋_GB2312"/>
          <w:kern w:val="2"/>
          <w:sz w:val="32"/>
          <w:szCs w:val="32"/>
          <w:lang w:val="en-US" w:eastAsia="zh-CN" w:bidi="ar-SA"/>
        </w:rPr>
        <w:t>全面</w:t>
      </w:r>
      <w:r>
        <w:rPr>
          <w:rFonts w:hint="default" w:ascii="仿宋_GB2312" w:hAnsi="仿宋_GB2312" w:eastAsia="仿宋_GB2312" w:cs="仿宋_GB2312"/>
          <w:kern w:val="2"/>
          <w:sz w:val="32"/>
          <w:szCs w:val="32"/>
          <w:lang w:val="en-US" w:eastAsia="zh-CN" w:bidi="ar-SA"/>
        </w:rPr>
        <w:t>执行阶梯水价。</w:t>
      </w:r>
    </w:p>
    <w:p w14:paraId="5807E6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4.按照水价改革政策和指导方针，结合</w:t>
      </w:r>
      <w:r>
        <w:rPr>
          <w:rFonts w:hint="eastAsia" w:ascii="仿宋_GB2312" w:hAnsi="仿宋_GB2312" w:eastAsia="仿宋_GB2312" w:cs="仿宋_GB2312"/>
          <w:kern w:val="2"/>
          <w:sz w:val="32"/>
          <w:szCs w:val="32"/>
          <w:lang w:val="en-US" w:eastAsia="zh-CN" w:bidi="ar-SA"/>
        </w:rPr>
        <w:t>庆元</w:t>
      </w:r>
      <w:r>
        <w:rPr>
          <w:rFonts w:hint="default" w:ascii="仿宋_GB2312" w:hAnsi="仿宋_GB2312" w:eastAsia="仿宋_GB2312" w:cs="仿宋_GB2312"/>
          <w:kern w:val="2"/>
          <w:sz w:val="32"/>
          <w:szCs w:val="32"/>
          <w:lang w:val="en-US" w:eastAsia="zh-CN" w:bidi="ar-SA"/>
        </w:rPr>
        <w:t>县供水企业</w:t>
      </w:r>
      <w:r>
        <w:rPr>
          <w:rFonts w:hint="eastAsia" w:ascii="仿宋_GB2312" w:hAnsi="仿宋_GB2312" w:eastAsia="仿宋_GB2312" w:cs="仿宋_GB2312"/>
          <w:kern w:val="2"/>
          <w:sz w:val="32"/>
          <w:szCs w:val="32"/>
          <w:lang w:val="en-US" w:eastAsia="zh-CN" w:bidi="ar-SA"/>
        </w:rPr>
        <w:t>运营</w:t>
      </w:r>
      <w:r>
        <w:rPr>
          <w:rFonts w:hint="default" w:ascii="仿宋_GB2312" w:hAnsi="仿宋_GB2312" w:eastAsia="仿宋_GB2312" w:cs="仿宋_GB2312"/>
          <w:kern w:val="2"/>
          <w:sz w:val="32"/>
          <w:szCs w:val="32"/>
          <w:lang w:val="en-US" w:eastAsia="zh-CN" w:bidi="ar-SA"/>
        </w:rPr>
        <w:t>实际，充分考虑社会承受能力等总体思路，适当提高居民用水价格，合理提高非居民用水价格</w:t>
      </w:r>
      <w:bookmarkStart w:id="0" w:name="refer_25440932-26469599-7582748"/>
      <w:r>
        <w:rPr>
          <w:rFonts w:hint="default" w:ascii="仿宋_GB2312" w:hAnsi="仿宋_GB2312" w:eastAsia="仿宋_GB2312" w:cs="仿宋_GB2312"/>
          <w:kern w:val="2"/>
          <w:sz w:val="32"/>
          <w:szCs w:val="32"/>
          <w:lang w:val="en-US" w:eastAsia="zh-CN" w:bidi="ar-SA"/>
        </w:rPr>
        <w:t> 。</w:t>
      </w:r>
    </w:p>
    <w:p w14:paraId="768D0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五、自来水价格调价方案</w:t>
      </w:r>
    </w:p>
    <w:p w14:paraId="50E118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各类用水量统计结果为：1.居民生活用水：“一户一表”用水占总量的48.34%、非经营性用水（单位）占总量的13.16%、经营性用水（个体工商户）占总量的8.23%、合表用水（居民总表户）占总量的16.78%、综合用水（生活、生产共用户）占总量的2.31%。2.非居民生活用水：工业用水（企业）占总量的11.00%。3.特种行业用水（宾馆、美容美发、茶楼、洗车、游泳、洗浴等场所）占总量的0.18%。</w:t>
      </w:r>
    </w:p>
    <w:p w14:paraId="14DBA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在</w:t>
      </w:r>
      <w:r>
        <w:rPr>
          <w:rFonts w:hint="eastAsia" w:ascii="仿宋_GB2312" w:hAnsi="仿宋_GB2312" w:eastAsia="仿宋_GB2312" w:cs="仿宋_GB2312"/>
          <w:kern w:val="2"/>
          <w:sz w:val="32"/>
          <w:szCs w:val="32"/>
          <w:lang w:val="en-US" w:eastAsia="zh-CN" w:bidi="ar-SA"/>
        </w:rPr>
        <w:t>现行供水价格固定的前提</w:t>
      </w:r>
      <w:r>
        <w:rPr>
          <w:rFonts w:hint="default" w:ascii="仿宋_GB2312" w:hAnsi="仿宋_GB2312" w:eastAsia="仿宋_GB2312" w:cs="仿宋_GB2312"/>
          <w:kern w:val="2"/>
          <w:sz w:val="32"/>
          <w:szCs w:val="32"/>
          <w:lang w:val="en-US" w:eastAsia="zh-CN" w:bidi="ar-SA"/>
        </w:rPr>
        <w:t>下，受</w:t>
      </w:r>
      <w:r>
        <w:rPr>
          <w:rFonts w:hint="eastAsia" w:ascii="仿宋_GB2312" w:hAnsi="仿宋_GB2312" w:eastAsia="仿宋_GB2312" w:cs="仿宋_GB2312"/>
          <w:kern w:val="2"/>
          <w:sz w:val="32"/>
          <w:szCs w:val="32"/>
          <w:lang w:val="en-US" w:eastAsia="zh-CN" w:bidi="ar-SA"/>
        </w:rPr>
        <w:t>引水条件、工艺技术、用水户数、类别比例、年售水量</w:t>
      </w:r>
      <w:r>
        <w:rPr>
          <w:rFonts w:hint="default" w:ascii="仿宋_GB2312" w:hAnsi="仿宋_GB2312" w:eastAsia="仿宋_GB2312" w:cs="仿宋_GB2312"/>
          <w:kern w:val="2"/>
          <w:sz w:val="32"/>
          <w:szCs w:val="32"/>
          <w:lang w:val="en-US" w:eastAsia="zh-CN" w:bidi="ar-SA"/>
        </w:rPr>
        <w:t>等诸多因素的影响，</w:t>
      </w:r>
      <w:r>
        <w:rPr>
          <w:rFonts w:hint="eastAsia" w:ascii="仿宋_GB2312" w:hAnsi="仿宋_GB2312" w:eastAsia="仿宋_GB2312" w:cs="仿宋_GB2312"/>
          <w:kern w:val="2"/>
          <w:sz w:val="32"/>
          <w:szCs w:val="32"/>
          <w:lang w:val="en-US" w:eastAsia="zh-CN" w:bidi="ar-SA"/>
        </w:rPr>
        <w:t>加上承担的同济、小济洋、同心、周墩等公用加压泵房运行费用较多，近年来</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供排水</w:t>
      </w:r>
      <w:r>
        <w:rPr>
          <w:rFonts w:hint="default" w:ascii="仿宋_GB2312" w:hAnsi="仿宋_GB2312" w:eastAsia="仿宋_GB2312" w:cs="仿宋_GB2312"/>
          <w:kern w:val="2"/>
          <w:sz w:val="32"/>
          <w:szCs w:val="32"/>
          <w:lang w:val="en-US" w:eastAsia="zh-CN" w:bidi="ar-SA"/>
        </w:rPr>
        <w:t>公司</w:t>
      </w:r>
      <w:r>
        <w:rPr>
          <w:rFonts w:hint="eastAsia" w:ascii="仿宋_GB2312" w:hAnsi="仿宋_GB2312" w:eastAsia="仿宋_GB2312" w:cs="仿宋_GB2312"/>
          <w:kern w:val="2"/>
          <w:sz w:val="32"/>
          <w:szCs w:val="32"/>
          <w:lang w:val="en-US" w:eastAsia="zh-CN" w:bidi="ar-SA"/>
        </w:rPr>
        <w:t>经营压力增大，预估</w:t>
      </w:r>
      <w:r>
        <w:rPr>
          <w:rFonts w:hint="default" w:ascii="仿宋_GB2312" w:hAnsi="仿宋_GB2312" w:eastAsia="仿宋_GB2312" w:cs="仿宋_GB2312"/>
          <w:kern w:val="2"/>
          <w:sz w:val="32"/>
          <w:szCs w:val="32"/>
          <w:lang w:val="en-US" w:eastAsia="zh-CN" w:bidi="ar-SA"/>
        </w:rPr>
        <w:t>供水成本呈逐年上升趋势。结合</w:t>
      </w:r>
      <w:r>
        <w:rPr>
          <w:rFonts w:hint="eastAsia" w:ascii="仿宋_GB2312" w:hAnsi="仿宋_GB2312" w:eastAsia="仿宋_GB2312" w:cs="仿宋_GB2312"/>
          <w:kern w:val="2"/>
          <w:sz w:val="32"/>
          <w:szCs w:val="32"/>
          <w:lang w:val="en-US" w:eastAsia="zh-CN" w:bidi="ar-SA"/>
        </w:rPr>
        <w:t>我县</w:t>
      </w:r>
      <w:r>
        <w:rPr>
          <w:rFonts w:hint="default" w:ascii="仿宋_GB2312" w:hAnsi="仿宋_GB2312" w:eastAsia="仿宋_GB2312" w:cs="仿宋_GB2312"/>
          <w:kern w:val="2"/>
          <w:sz w:val="32"/>
          <w:szCs w:val="32"/>
          <w:lang w:val="en-US" w:eastAsia="zh-CN" w:bidi="ar-SA"/>
        </w:rPr>
        <w:t>实际，</w:t>
      </w:r>
      <w:r>
        <w:rPr>
          <w:rFonts w:hint="eastAsia" w:ascii="仿宋_GB2312" w:hAnsi="仿宋_GB2312" w:eastAsia="仿宋_GB2312" w:cs="仿宋_GB2312"/>
          <w:kern w:val="2"/>
          <w:sz w:val="32"/>
          <w:szCs w:val="32"/>
          <w:lang w:val="en-US" w:eastAsia="zh-CN" w:bidi="ar-SA"/>
        </w:rPr>
        <w:t>拟对我县现行的城镇供水价格进行适当调整，具体调整方案如下</w:t>
      </w:r>
      <w:r>
        <w:rPr>
          <w:rFonts w:hint="default" w:ascii="仿宋_GB2312" w:hAnsi="仿宋_GB2312" w:eastAsia="仿宋_GB2312" w:cs="仿宋_GB2312"/>
          <w:kern w:val="2"/>
          <w:sz w:val="32"/>
          <w:szCs w:val="32"/>
          <w:lang w:val="en-US" w:eastAsia="zh-CN" w:bidi="ar-SA"/>
        </w:rPr>
        <w:t>:</w:t>
      </w:r>
    </w:p>
    <w:p w14:paraId="2F605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庆元县城镇供水价格拟调整方案表</w:t>
      </w:r>
    </w:p>
    <w:tbl>
      <w:tblPr>
        <w:tblStyle w:val="5"/>
        <w:tblpPr w:leftFromText="180" w:rightFromText="180" w:vertAnchor="text" w:horzAnchor="page" w:tblpX="1721" w:tblpY="158"/>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795"/>
        <w:gridCol w:w="1402"/>
        <w:gridCol w:w="1148"/>
        <w:gridCol w:w="1147"/>
        <w:gridCol w:w="741"/>
        <w:gridCol w:w="2735"/>
      </w:tblGrid>
      <w:tr w14:paraId="3ED7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083" w:type="dxa"/>
            <w:gridSpan w:val="3"/>
            <w:tcBorders>
              <w:top w:val="single" w:color="auto" w:sz="4" w:space="0"/>
              <w:left w:val="single" w:color="auto" w:sz="4" w:space="0"/>
              <w:bottom w:val="single" w:color="auto" w:sz="4" w:space="0"/>
              <w:right w:val="single" w:color="auto" w:sz="4" w:space="0"/>
            </w:tcBorders>
            <w:noWrap w:val="0"/>
            <w:vAlign w:val="center"/>
          </w:tcPr>
          <w:p w14:paraId="600965EC">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黑体"/>
                <w:color w:val="000000"/>
                <w:kern w:val="0"/>
                <w:sz w:val="15"/>
                <w:szCs w:val="15"/>
              </w:rPr>
            </w:pPr>
            <w:r>
              <w:rPr>
                <w:rFonts w:hint="eastAsia" w:ascii="黑体" w:hAnsi="黑体" w:eastAsia="黑体" w:cs="黑体"/>
                <w:b/>
                <w:bCs/>
                <w:color w:val="000000"/>
                <w:kern w:val="0"/>
                <w:sz w:val="15"/>
                <w:szCs w:val="15"/>
              </w:rPr>
              <w:t>用户分类</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F53501">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hint="eastAsia" w:ascii="黑体" w:hAnsi="黑体" w:eastAsia="黑体" w:cs="黑体"/>
                <w:b/>
                <w:bCs/>
                <w:color w:val="000000"/>
                <w:kern w:val="0"/>
                <w:sz w:val="15"/>
                <w:szCs w:val="15"/>
                <w:lang w:val="en-US" w:eastAsia="zh-CN"/>
              </w:rPr>
            </w:pPr>
            <w:r>
              <w:rPr>
                <w:rFonts w:hint="eastAsia" w:ascii="黑体" w:hAnsi="黑体" w:eastAsia="黑体" w:cs="黑体"/>
                <w:b/>
                <w:bCs/>
                <w:color w:val="000000"/>
                <w:kern w:val="0"/>
                <w:sz w:val="15"/>
                <w:szCs w:val="15"/>
                <w:lang w:val="en-US" w:eastAsia="zh-CN"/>
              </w:rPr>
              <w:t>现行水价</w:t>
            </w:r>
          </w:p>
          <w:p w14:paraId="1FC1778A">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hint="eastAsia" w:ascii="黑体" w:hAnsi="黑体" w:eastAsia="黑体" w:cs="黑体"/>
                <w:b/>
                <w:bCs/>
                <w:color w:val="000000"/>
                <w:kern w:val="0"/>
                <w:sz w:val="15"/>
                <w:szCs w:val="15"/>
                <w:lang w:val="en-US" w:eastAsia="zh-CN"/>
              </w:rPr>
            </w:pPr>
            <w:r>
              <w:rPr>
                <w:rFonts w:hint="eastAsia" w:ascii="黑体" w:hAnsi="黑体" w:eastAsia="黑体" w:cs="黑体"/>
                <w:b/>
                <w:bCs/>
                <w:color w:val="000000"/>
                <w:kern w:val="0"/>
                <w:sz w:val="15"/>
                <w:szCs w:val="15"/>
                <w:lang w:val="en-US" w:eastAsia="zh-CN"/>
              </w:rPr>
              <w:t>（元/立方米）</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3E43CD99">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hint="eastAsia" w:ascii="黑体" w:hAnsi="黑体" w:eastAsia="黑体" w:cs="黑体"/>
                <w:b/>
                <w:bCs/>
                <w:color w:val="000000"/>
                <w:kern w:val="0"/>
                <w:sz w:val="15"/>
                <w:szCs w:val="15"/>
                <w:lang w:val="en-US" w:eastAsia="zh-CN"/>
              </w:rPr>
            </w:pPr>
            <w:r>
              <w:rPr>
                <w:rFonts w:hint="eastAsia" w:ascii="黑体" w:hAnsi="黑体" w:eastAsia="黑体" w:cs="黑体"/>
                <w:b/>
                <w:bCs/>
                <w:color w:val="000000"/>
                <w:kern w:val="0"/>
                <w:sz w:val="15"/>
                <w:szCs w:val="15"/>
                <w:lang w:val="en-US" w:eastAsia="zh-CN"/>
              </w:rPr>
              <w:t>拟调水价</w:t>
            </w:r>
          </w:p>
          <w:p w14:paraId="15975F95">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hint="eastAsia" w:ascii="黑体" w:hAnsi="黑体" w:eastAsia="黑体" w:cs="黑体"/>
                <w:b/>
                <w:bCs/>
                <w:color w:val="000000"/>
                <w:kern w:val="0"/>
                <w:sz w:val="15"/>
                <w:szCs w:val="15"/>
                <w:lang w:val="en-US" w:eastAsia="zh-CN"/>
              </w:rPr>
            </w:pPr>
            <w:r>
              <w:rPr>
                <w:rFonts w:hint="eastAsia" w:ascii="黑体" w:hAnsi="黑体" w:eastAsia="黑体" w:cs="黑体"/>
                <w:b/>
                <w:bCs/>
                <w:color w:val="000000"/>
                <w:kern w:val="0"/>
                <w:sz w:val="15"/>
                <w:szCs w:val="15"/>
                <w:lang w:val="en-US" w:eastAsia="zh-CN"/>
              </w:rPr>
              <w:t>（元/立方米）</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8629AFB">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hint="eastAsia" w:ascii="黑体" w:hAnsi="黑体" w:eastAsia="黑体" w:cs="黑体"/>
                <w:color w:val="000000"/>
                <w:kern w:val="0"/>
                <w:sz w:val="15"/>
                <w:szCs w:val="15"/>
                <w:lang w:eastAsia="zh-CN"/>
              </w:rPr>
            </w:pPr>
            <w:r>
              <w:rPr>
                <w:rFonts w:hint="eastAsia" w:ascii="黑体" w:hAnsi="黑体" w:eastAsia="黑体" w:cs="黑体"/>
                <w:b/>
                <w:bCs/>
                <w:color w:val="000000"/>
                <w:kern w:val="0"/>
                <w:sz w:val="15"/>
                <w:szCs w:val="15"/>
                <w:lang w:val="en-US" w:eastAsia="zh-CN"/>
              </w:rPr>
              <w:t>增幅（%）</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B559251">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黑体"/>
                <w:color w:val="000000"/>
                <w:kern w:val="0"/>
                <w:sz w:val="15"/>
                <w:szCs w:val="15"/>
              </w:rPr>
            </w:pPr>
            <w:r>
              <w:rPr>
                <w:rFonts w:hint="eastAsia" w:ascii="黑体" w:hAnsi="黑体" w:eastAsia="黑体" w:cs="黑体"/>
                <w:b/>
                <w:bCs/>
                <w:color w:val="000000"/>
                <w:kern w:val="0"/>
                <w:sz w:val="15"/>
                <w:szCs w:val="15"/>
              </w:rPr>
              <w:t>适用范围</w:t>
            </w:r>
          </w:p>
        </w:tc>
      </w:tr>
      <w:tr w14:paraId="6050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14:paraId="59ECC5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b/>
                <w:bCs/>
                <w:color w:val="000000"/>
                <w:kern w:val="0"/>
                <w:sz w:val="15"/>
                <w:szCs w:val="15"/>
              </w:rPr>
              <w:t>居民生活用水</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73F7261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“一户一表</w:t>
            </w:r>
            <w:r>
              <w:rPr>
                <w:rFonts w:hint="eastAsia" w:ascii="仿宋" w:hAnsi="仿宋" w:eastAsia="仿宋" w:cs="宋体"/>
                <w:color w:val="333333"/>
                <w:kern w:val="0"/>
                <w:sz w:val="15"/>
                <w:szCs w:val="15"/>
              </w:rPr>
              <w:t>、抄表到户</w:t>
            </w:r>
            <w:r>
              <w:rPr>
                <w:rFonts w:hint="eastAsia" w:ascii="仿宋" w:hAnsi="仿宋" w:eastAsia="仿宋" w:cs="宋体"/>
                <w:color w:val="000000"/>
                <w:kern w:val="0"/>
                <w:sz w:val="15"/>
                <w:szCs w:val="15"/>
              </w:rPr>
              <w:t>”居民用户</w:t>
            </w:r>
          </w:p>
        </w:tc>
        <w:tc>
          <w:tcPr>
            <w:tcW w:w="1402" w:type="dxa"/>
            <w:tcBorders>
              <w:top w:val="single" w:color="auto" w:sz="4" w:space="0"/>
              <w:left w:val="single" w:color="auto" w:sz="4" w:space="0"/>
              <w:bottom w:val="single" w:color="auto" w:sz="4" w:space="0"/>
              <w:right w:val="single" w:color="auto" w:sz="4" w:space="0"/>
            </w:tcBorders>
            <w:noWrap w:val="0"/>
            <w:vAlign w:val="center"/>
          </w:tcPr>
          <w:p w14:paraId="5A21C0B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r>
              <w:rPr>
                <w:rFonts w:hint="eastAsia" w:ascii="仿宋" w:hAnsi="仿宋" w:eastAsia="仿宋" w:cs="宋体"/>
                <w:color w:val="000000"/>
                <w:kern w:val="0"/>
                <w:sz w:val="15"/>
                <w:szCs w:val="15"/>
                <w:lang w:val="en-US" w:eastAsia="zh-CN"/>
              </w:rPr>
              <w:t>.</w:t>
            </w:r>
            <w:r>
              <w:rPr>
                <w:rFonts w:hint="eastAsia" w:ascii="仿宋" w:hAnsi="仿宋" w:eastAsia="仿宋" w:cs="宋体"/>
                <w:color w:val="000000"/>
                <w:kern w:val="0"/>
                <w:sz w:val="15"/>
                <w:szCs w:val="15"/>
              </w:rPr>
              <w:t>第一级水量（每户每年300立方米及以下的用水量）</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EE5D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1.80</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77B1F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1.90</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309C1D4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5.56</w:t>
            </w:r>
          </w:p>
        </w:tc>
        <w:tc>
          <w:tcPr>
            <w:tcW w:w="2735" w:type="dxa"/>
            <w:vMerge w:val="restart"/>
            <w:tcBorders>
              <w:top w:val="single" w:color="auto" w:sz="4" w:space="0"/>
              <w:left w:val="single" w:color="auto" w:sz="4" w:space="0"/>
              <w:bottom w:val="single" w:color="auto" w:sz="4" w:space="0"/>
              <w:right w:val="single" w:color="auto" w:sz="4" w:space="0"/>
            </w:tcBorders>
            <w:noWrap w:val="0"/>
            <w:vAlign w:val="center"/>
          </w:tcPr>
          <w:p w14:paraId="209AB6E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城乡居民住宅及其附属设施（指物业服务、门卫、消防、车库）等生活用水；普通高等学校（包括大学、独立设置的学院和高等专科学校）、高中（普通高中、成人高中）、中等职业学校（包括普通中专、成人中专、职业高中、技工学校）、初中（普通初中、职业初中、成人初中）、小学（普通小学、成人小学)、幼儿园（托儿所）、特殊教育学校（对残疾儿童、少年实施义务教育的机构）的学校教学用水和学生生活用水；敬老院、孤儿院、救助管理站等提供住宿的收养、收容服务场所用水；生产经营企业内可以单独计量的职工集体宿舍、食堂用水；城市社区居民委员会公益性服务设施、农村非营利性公共活动场所用水；宗教场所（指经县级及以上人民政府宗教事务部门登记的寺院、宫观、清真寺、教堂等宗教活动场所）的生活用水。</w:t>
            </w:r>
          </w:p>
        </w:tc>
      </w:tr>
      <w:tr w14:paraId="49A7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121EAE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1CB643B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2EBB4AA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w:t>
            </w:r>
            <w:r>
              <w:rPr>
                <w:rFonts w:hint="eastAsia" w:ascii="仿宋" w:hAnsi="仿宋" w:eastAsia="仿宋" w:cs="宋体"/>
                <w:color w:val="000000"/>
                <w:kern w:val="0"/>
                <w:sz w:val="15"/>
                <w:szCs w:val="15"/>
                <w:lang w:val="en-US" w:eastAsia="zh-CN"/>
              </w:rPr>
              <w:t>.</w:t>
            </w:r>
            <w:r>
              <w:rPr>
                <w:rFonts w:hint="eastAsia" w:ascii="仿宋" w:hAnsi="仿宋" w:eastAsia="仿宋" w:cs="宋体"/>
                <w:color w:val="000000"/>
                <w:kern w:val="0"/>
                <w:sz w:val="15"/>
                <w:szCs w:val="15"/>
              </w:rPr>
              <w:t>第二级水量（每户每年301－480立方米的用水量）</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9857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2.70</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3D384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2.85</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4F1F13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lang w:val="en-US" w:eastAsia="zh-CN"/>
              </w:rPr>
              <w:t>5.56</w:t>
            </w:r>
          </w:p>
        </w:tc>
        <w:tc>
          <w:tcPr>
            <w:tcW w:w="2735" w:type="dxa"/>
            <w:vMerge w:val="continue"/>
            <w:tcBorders>
              <w:top w:val="single" w:color="auto" w:sz="4" w:space="0"/>
              <w:left w:val="single" w:color="auto" w:sz="4" w:space="0"/>
              <w:bottom w:val="single" w:color="auto" w:sz="4" w:space="0"/>
              <w:right w:val="single" w:color="auto" w:sz="4" w:space="0"/>
            </w:tcBorders>
            <w:noWrap w:val="0"/>
            <w:vAlign w:val="center"/>
          </w:tcPr>
          <w:p w14:paraId="306E82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r>
      <w:tr w14:paraId="27B9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576554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2BFC9F8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2003CD2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3</w:t>
            </w:r>
            <w:r>
              <w:rPr>
                <w:rFonts w:hint="eastAsia" w:ascii="仿宋" w:hAnsi="仿宋" w:eastAsia="仿宋" w:cs="宋体"/>
                <w:color w:val="000000"/>
                <w:kern w:val="0"/>
                <w:sz w:val="15"/>
                <w:szCs w:val="15"/>
                <w:lang w:val="en-US" w:eastAsia="zh-CN"/>
              </w:rPr>
              <w:t>.</w:t>
            </w:r>
            <w:r>
              <w:rPr>
                <w:rFonts w:hint="eastAsia" w:ascii="仿宋" w:hAnsi="仿宋" w:eastAsia="仿宋" w:cs="宋体"/>
                <w:color w:val="000000"/>
                <w:kern w:val="0"/>
                <w:sz w:val="15"/>
                <w:szCs w:val="15"/>
              </w:rPr>
              <w:t>第三级水量（每户每年481立方米及以上的用水量）</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6624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3.60</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CD8C5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3.80</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241C8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lang w:val="en-US" w:eastAsia="zh-CN"/>
              </w:rPr>
              <w:t>5.56</w:t>
            </w:r>
          </w:p>
        </w:tc>
        <w:tc>
          <w:tcPr>
            <w:tcW w:w="2735" w:type="dxa"/>
            <w:vMerge w:val="continue"/>
            <w:tcBorders>
              <w:top w:val="single" w:color="auto" w:sz="4" w:space="0"/>
              <w:left w:val="single" w:color="auto" w:sz="4" w:space="0"/>
              <w:bottom w:val="single" w:color="auto" w:sz="4" w:space="0"/>
              <w:right w:val="single" w:color="auto" w:sz="4" w:space="0"/>
            </w:tcBorders>
            <w:noWrap w:val="0"/>
            <w:vAlign w:val="center"/>
          </w:tcPr>
          <w:p w14:paraId="626C57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r>
      <w:tr w14:paraId="00DB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0E210C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c>
          <w:tcPr>
            <w:tcW w:w="2197" w:type="dxa"/>
            <w:gridSpan w:val="2"/>
            <w:tcBorders>
              <w:top w:val="single" w:color="auto" w:sz="4" w:space="0"/>
              <w:left w:val="single" w:color="auto" w:sz="4" w:space="0"/>
              <w:bottom w:val="single" w:color="auto" w:sz="4" w:space="0"/>
              <w:right w:val="single" w:color="auto" w:sz="4" w:space="0"/>
            </w:tcBorders>
            <w:noWrap w:val="0"/>
            <w:vAlign w:val="center"/>
          </w:tcPr>
          <w:p w14:paraId="6F8083E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合表居民用户和执行居民生活用水价格的非居民用户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470C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1.90</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109D4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2.00</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718F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5.26</w:t>
            </w:r>
          </w:p>
        </w:tc>
        <w:tc>
          <w:tcPr>
            <w:tcW w:w="2735" w:type="dxa"/>
            <w:vMerge w:val="continue"/>
            <w:tcBorders>
              <w:top w:val="single" w:color="auto" w:sz="4" w:space="0"/>
              <w:left w:val="single" w:color="auto" w:sz="4" w:space="0"/>
              <w:bottom w:val="single" w:color="auto" w:sz="4" w:space="0"/>
              <w:right w:val="single" w:color="auto" w:sz="4" w:space="0"/>
            </w:tcBorders>
            <w:noWrap w:val="0"/>
            <w:vAlign w:val="center"/>
          </w:tcPr>
          <w:p w14:paraId="2CDC63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5"/>
                <w:szCs w:val="15"/>
              </w:rPr>
            </w:pPr>
          </w:p>
        </w:tc>
      </w:tr>
      <w:tr w14:paraId="423A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3083" w:type="dxa"/>
            <w:gridSpan w:val="3"/>
            <w:tcBorders>
              <w:top w:val="single" w:color="auto" w:sz="4" w:space="0"/>
              <w:left w:val="single" w:color="auto" w:sz="4" w:space="0"/>
              <w:right w:val="single" w:color="auto" w:sz="4" w:space="0"/>
            </w:tcBorders>
            <w:noWrap w:val="0"/>
            <w:vAlign w:val="center"/>
          </w:tcPr>
          <w:p w14:paraId="3440EF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b/>
                <w:bCs/>
                <w:color w:val="000000"/>
                <w:kern w:val="0"/>
                <w:sz w:val="15"/>
                <w:szCs w:val="15"/>
              </w:rPr>
              <w:t>非居民生活用水</w:t>
            </w:r>
          </w:p>
        </w:tc>
        <w:tc>
          <w:tcPr>
            <w:tcW w:w="1148" w:type="dxa"/>
            <w:tcBorders>
              <w:top w:val="single" w:color="auto" w:sz="4" w:space="0"/>
              <w:left w:val="single" w:color="auto" w:sz="4" w:space="0"/>
              <w:right w:val="single" w:color="auto" w:sz="4" w:space="0"/>
            </w:tcBorders>
            <w:noWrap w:val="0"/>
            <w:vAlign w:val="center"/>
          </w:tcPr>
          <w:p w14:paraId="429448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2.00</w:t>
            </w:r>
          </w:p>
        </w:tc>
        <w:tc>
          <w:tcPr>
            <w:tcW w:w="1147" w:type="dxa"/>
            <w:tcBorders>
              <w:top w:val="single" w:color="auto" w:sz="4" w:space="0"/>
              <w:left w:val="single" w:color="auto" w:sz="4" w:space="0"/>
              <w:right w:val="single" w:color="auto" w:sz="4" w:space="0"/>
            </w:tcBorders>
            <w:noWrap w:val="0"/>
            <w:vAlign w:val="center"/>
          </w:tcPr>
          <w:p w14:paraId="7F7DA5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2.10</w:t>
            </w:r>
          </w:p>
        </w:tc>
        <w:tc>
          <w:tcPr>
            <w:tcW w:w="741" w:type="dxa"/>
            <w:tcBorders>
              <w:top w:val="single" w:color="auto" w:sz="4" w:space="0"/>
              <w:left w:val="single" w:color="auto" w:sz="4" w:space="0"/>
              <w:right w:val="single" w:color="auto" w:sz="4" w:space="0"/>
            </w:tcBorders>
            <w:noWrap w:val="0"/>
            <w:vAlign w:val="center"/>
          </w:tcPr>
          <w:p w14:paraId="2E5EFC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5.00</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360FBBEA">
            <w:pPr>
              <w:keepNext w:val="0"/>
              <w:keepLines w:val="0"/>
              <w:pageBreakBefore w:val="0"/>
              <w:widowControl/>
              <w:kinsoku/>
              <w:wordWrap/>
              <w:overflowPunct/>
              <w:topLinePunct w:val="0"/>
              <w:autoSpaceDE/>
              <w:autoSpaceDN/>
              <w:bidi w:val="0"/>
              <w:adjustRightInd/>
              <w:snapToGrid/>
              <w:spacing w:line="240" w:lineRule="exact"/>
              <w:ind w:right="181"/>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除居民生活用水和特种用水以外的全部用水。</w:t>
            </w:r>
          </w:p>
        </w:tc>
      </w:tr>
      <w:tr w14:paraId="44B1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3083" w:type="dxa"/>
            <w:gridSpan w:val="3"/>
            <w:tcBorders>
              <w:top w:val="single" w:color="auto" w:sz="4" w:space="0"/>
              <w:left w:val="single" w:color="auto" w:sz="4" w:space="0"/>
              <w:bottom w:val="single" w:color="auto" w:sz="4" w:space="0"/>
              <w:right w:val="single" w:color="auto" w:sz="4" w:space="0"/>
            </w:tcBorders>
            <w:noWrap w:val="0"/>
            <w:vAlign w:val="center"/>
          </w:tcPr>
          <w:p w14:paraId="5AA79D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b/>
                <w:bCs/>
                <w:color w:val="000000"/>
                <w:kern w:val="0"/>
                <w:sz w:val="15"/>
                <w:szCs w:val="15"/>
              </w:rPr>
              <w:t>特种用水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7BCC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2.15</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940C9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rPr>
              <w:t>2.</w:t>
            </w:r>
            <w:r>
              <w:rPr>
                <w:rFonts w:hint="eastAsia" w:ascii="仿宋" w:hAnsi="仿宋" w:eastAsia="仿宋" w:cs="宋体"/>
                <w:color w:val="000000"/>
                <w:kern w:val="0"/>
                <w:sz w:val="15"/>
                <w:szCs w:val="15"/>
                <w:lang w:val="en-US" w:eastAsia="zh-CN"/>
              </w:rPr>
              <w:t>35</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2997A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9.30</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4E410B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高尔夫球场、桑拿、水疗等用水。</w:t>
            </w:r>
          </w:p>
        </w:tc>
      </w:tr>
    </w:tbl>
    <w:p w14:paraId="4863C5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调整后</w:t>
      </w:r>
      <w:r>
        <w:rPr>
          <w:rFonts w:hint="default" w:ascii="黑体" w:hAnsi="黑体" w:eastAsia="黑体" w:cs="黑体"/>
          <w:kern w:val="2"/>
          <w:sz w:val="32"/>
          <w:szCs w:val="32"/>
          <w:lang w:val="en-US" w:eastAsia="zh-CN" w:bidi="ar-SA"/>
        </w:rPr>
        <w:t>水价对用户的影响</w:t>
      </w:r>
    </w:p>
    <w:p w14:paraId="7E2A6C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以20</w:t>
      </w:r>
      <w:r>
        <w:rPr>
          <w:rFonts w:hint="eastAsia" w:ascii="仿宋_GB2312" w:hAnsi="仿宋_GB2312" w:eastAsia="仿宋_GB2312" w:cs="仿宋_GB2312"/>
          <w:kern w:val="2"/>
          <w:sz w:val="32"/>
          <w:szCs w:val="32"/>
          <w:lang w:val="en-US" w:eastAsia="zh-CN" w:bidi="ar-SA"/>
        </w:rPr>
        <w:t>22</w:t>
      </w:r>
      <w:r>
        <w:rPr>
          <w:rFonts w:hint="default" w:ascii="仿宋_GB2312" w:hAnsi="仿宋_GB2312" w:eastAsia="仿宋_GB2312" w:cs="仿宋_GB2312"/>
          <w:kern w:val="2"/>
          <w:sz w:val="32"/>
          <w:szCs w:val="32"/>
          <w:lang w:val="en-US" w:eastAsia="zh-CN" w:bidi="ar-SA"/>
        </w:rPr>
        <w:t>年各类别月均用水统计数据为例分析如下:</w:t>
      </w:r>
    </w:p>
    <w:p w14:paraId="08FB4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（一）居民生活用水</w:t>
      </w:r>
      <w:r>
        <w:rPr>
          <w:rFonts w:hint="default" w:ascii="仿宋_GB2312" w:hAnsi="仿宋_GB2312" w:eastAsia="仿宋_GB2312" w:cs="仿宋_GB2312"/>
          <w:kern w:val="2"/>
          <w:sz w:val="32"/>
          <w:szCs w:val="32"/>
          <w:lang w:val="en-US" w:eastAsia="zh-CN" w:bidi="ar-SA"/>
        </w:rPr>
        <w:t>(约占总售水量的</w:t>
      </w:r>
      <w:r>
        <w:rPr>
          <w:rFonts w:hint="eastAsia" w:ascii="仿宋_GB2312" w:hAnsi="仿宋_GB2312" w:eastAsia="仿宋_GB2312" w:cs="仿宋_GB2312"/>
          <w:kern w:val="2"/>
          <w:sz w:val="32"/>
          <w:szCs w:val="32"/>
          <w:lang w:val="en-US" w:eastAsia="zh-CN" w:bidi="ar-SA"/>
        </w:rPr>
        <w:t>88.82</w:t>
      </w:r>
      <w:r>
        <w:rPr>
          <w:rFonts w:hint="default" w:ascii="仿宋_GB2312" w:hAnsi="仿宋_GB2312" w:eastAsia="仿宋_GB2312" w:cs="仿宋_GB2312"/>
          <w:kern w:val="2"/>
          <w:sz w:val="32"/>
          <w:szCs w:val="32"/>
          <w:lang w:val="en-US" w:eastAsia="zh-CN" w:bidi="ar-SA"/>
        </w:rPr>
        <w:t>%)</w:t>
      </w:r>
    </w:p>
    <w:p w14:paraId="646E9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1.单表生活用水户</w:t>
      </w:r>
      <w:r>
        <w:rPr>
          <w:rFonts w:hint="default" w:ascii="仿宋_GB2312" w:hAnsi="仿宋_GB2312" w:eastAsia="仿宋_GB2312" w:cs="仿宋_GB2312"/>
          <w:kern w:val="2"/>
          <w:sz w:val="32"/>
          <w:szCs w:val="32"/>
          <w:lang w:val="en-US" w:eastAsia="zh-CN" w:bidi="ar-SA"/>
        </w:rPr>
        <w:t>(约占总售水量的</w:t>
      </w:r>
      <w:r>
        <w:rPr>
          <w:rFonts w:hint="eastAsia" w:ascii="仿宋_GB2312" w:hAnsi="仿宋_GB2312" w:eastAsia="仿宋_GB2312" w:cs="仿宋_GB2312"/>
          <w:kern w:val="2"/>
          <w:sz w:val="32"/>
          <w:szCs w:val="32"/>
          <w:lang w:val="en-US" w:eastAsia="zh-CN" w:bidi="ar-SA"/>
        </w:rPr>
        <w:t>48.34</w:t>
      </w:r>
      <w:r>
        <w:rPr>
          <w:rFonts w:hint="default" w:ascii="仿宋_GB2312" w:hAnsi="仿宋_GB2312" w:eastAsia="仿宋_GB2312" w:cs="仿宋_GB2312"/>
          <w:kern w:val="2"/>
          <w:sz w:val="32"/>
          <w:szCs w:val="32"/>
          <w:lang w:val="en-US" w:eastAsia="zh-CN" w:bidi="ar-SA"/>
        </w:rPr>
        <w:t>%)</w:t>
      </w:r>
    </w:p>
    <w:p w14:paraId="651E00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（1）第一级水量用户：</w:t>
      </w:r>
      <w:r>
        <w:rPr>
          <w:rFonts w:hint="eastAsia" w:ascii="仿宋_GB2312" w:hAnsi="仿宋_GB2312" w:eastAsia="仿宋_GB2312" w:cs="仿宋_GB2312"/>
          <w:kern w:val="2"/>
          <w:sz w:val="32"/>
          <w:szCs w:val="32"/>
          <w:lang w:val="en-US" w:eastAsia="zh-CN" w:bidi="ar-SA"/>
        </w:rPr>
        <w:t>每户每年300立方米及以下的用水量,以</w:t>
      </w:r>
      <w:r>
        <w:rPr>
          <w:rFonts w:hint="default" w:ascii="仿宋_GB2312" w:hAnsi="仿宋_GB2312" w:eastAsia="仿宋_GB2312" w:cs="仿宋_GB2312"/>
          <w:b w:val="0"/>
          <w:bCs w:val="0"/>
          <w:kern w:val="2"/>
          <w:sz w:val="32"/>
          <w:szCs w:val="32"/>
          <w:lang w:val="en-US" w:eastAsia="zh-CN" w:bidi="ar-SA"/>
        </w:rPr>
        <w:t>每</w:t>
      </w:r>
      <w:r>
        <w:rPr>
          <w:rFonts w:hint="eastAsia" w:ascii="仿宋_GB2312" w:hAnsi="仿宋_GB2312" w:eastAsia="仿宋_GB2312" w:cs="仿宋_GB2312"/>
          <w:b w:val="0"/>
          <w:bCs w:val="0"/>
          <w:kern w:val="2"/>
          <w:sz w:val="32"/>
          <w:szCs w:val="32"/>
          <w:lang w:val="en-US" w:eastAsia="zh-CN" w:bidi="ar-SA"/>
        </w:rPr>
        <w:t>人</w:t>
      </w:r>
      <w:r>
        <w:rPr>
          <w:rFonts w:hint="default" w:ascii="仿宋_GB2312" w:hAnsi="仿宋_GB2312" w:eastAsia="仿宋_GB2312" w:cs="仿宋_GB2312"/>
          <w:b w:val="0"/>
          <w:bCs w:val="0"/>
          <w:kern w:val="2"/>
          <w:sz w:val="32"/>
          <w:szCs w:val="32"/>
          <w:lang w:val="en-US" w:eastAsia="zh-CN" w:bidi="ar-SA"/>
        </w:rPr>
        <w:t>每月用水</w:t>
      </w: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立方米计算(下同）</w:t>
      </w:r>
      <w:r>
        <w:rPr>
          <w:rFonts w:hint="default" w:ascii="仿宋_GB2312" w:hAnsi="仿宋_GB2312" w:eastAsia="仿宋_GB2312" w:cs="仿宋_GB2312"/>
          <w:kern w:val="2"/>
          <w:sz w:val="32"/>
          <w:szCs w:val="32"/>
          <w:lang w:val="en-US" w:eastAsia="zh-CN" w:bidi="ar-SA"/>
        </w:rPr>
        <w:t>，现行水价1.</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0元/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，拟调</w:t>
      </w:r>
      <w:r>
        <w:rPr>
          <w:rFonts w:hint="eastAsia" w:ascii="仿宋_GB2312" w:hAnsi="仿宋_GB2312" w:eastAsia="仿宋_GB2312" w:cs="仿宋_GB2312"/>
          <w:kern w:val="2"/>
          <w:sz w:val="32"/>
          <w:szCs w:val="32"/>
          <w:lang w:val="en-US" w:eastAsia="zh-CN" w:bidi="ar-SA"/>
        </w:rPr>
        <w:t>整到1.90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，每立方米</w:t>
      </w:r>
      <w:r>
        <w:rPr>
          <w:rFonts w:hint="default" w:ascii="仿宋_GB2312" w:hAnsi="仿宋_GB2312" w:eastAsia="仿宋_GB2312" w:cs="仿宋_GB2312"/>
          <w:b w:val="0"/>
          <w:bCs w:val="0"/>
          <w:kern w:val="2"/>
          <w:sz w:val="32"/>
          <w:szCs w:val="32"/>
          <w:lang w:val="en-US" w:eastAsia="zh-CN" w:bidi="ar-SA"/>
        </w:rPr>
        <w:t>增加0.</w:t>
      </w:r>
      <w:r>
        <w:rPr>
          <w:rFonts w:hint="eastAsia" w:ascii="仿宋_GB2312" w:hAnsi="仿宋_GB2312" w:eastAsia="仿宋_GB2312" w:cs="仿宋_GB2312"/>
          <w:b w:val="0"/>
          <w:bCs w:val="0"/>
          <w:kern w:val="2"/>
          <w:sz w:val="32"/>
          <w:szCs w:val="32"/>
          <w:lang w:val="en-US" w:eastAsia="zh-CN" w:bidi="ar-SA"/>
        </w:rPr>
        <w:t>1</w:t>
      </w:r>
      <w:r>
        <w:rPr>
          <w:rFonts w:hint="default" w:ascii="仿宋_GB2312" w:hAnsi="仿宋_GB2312" w:eastAsia="仿宋_GB2312" w:cs="仿宋_GB2312"/>
          <w:b w:val="0"/>
          <w:bCs w:val="0"/>
          <w:kern w:val="2"/>
          <w:sz w:val="32"/>
          <w:szCs w:val="32"/>
          <w:lang w:val="en-US" w:eastAsia="zh-CN" w:bidi="ar-SA"/>
        </w:rPr>
        <w:t>0</w:t>
      </w:r>
      <w:r>
        <w:rPr>
          <w:rFonts w:hint="default" w:ascii="仿宋_GB2312" w:hAnsi="仿宋_GB2312" w:eastAsia="仿宋_GB2312" w:cs="仿宋_GB2312"/>
          <w:kern w:val="2"/>
          <w:sz w:val="32"/>
          <w:szCs w:val="32"/>
          <w:lang w:val="en-US" w:eastAsia="zh-CN" w:bidi="ar-SA"/>
        </w:rPr>
        <w:t>元，则</w:t>
      </w:r>
      <w:r>
        <w:rPr>
          <w:rFonts w:hint="eastAsia" w:ascii="仿宋_GB2312" w:hAnsi="仿宋_GB2312" w:eastAsia="仿宋_GB2312" w:cs="仿宋_GB2312"/>
          <w:kern w:val="2"/>
          <w:sz w:val="32"/>
          <w:szCs w:val="32"/>
          <w:lang w:val="en-US" w:eastAsia="zh-CN" w:bidi="ar-SA"/>
        </w:rPr>
        <w:t>每人</w:t>
      </w:r>
      <w:r>
        <w:rPr>
          <w:rFonts w:hint="default" w:ascii="仿宋_GB2312" w:hAnsi="仿宋_GB2312" w:eastAsia="仿宋_GB2312" w:cs="仿宋_GB2312"/>
          <w:kern w:val="2"/>
          <w:sz w:val="32"/>
          <w:szCs w:val="32"/>
          <w:lang w:val="en-US" w:eastAsia="zh-CN" w:bidi="ar-SA"/>
        </w:rPr>
        <w:t>每月</w:t>
      </w:r>
      <w:r>
        <w:rPr>
          <w:rFonts w:hint="eastAsia" w:ascii="仿宋_GB2312" w:hAnsi="仿宋_GB2312" w:eastAsia="仿宋_GB2312" w:cs="仿宋_GB2312"/>
          <w:kern w:val="2"/>
          <w:sz w:val="32"/>
          <w:szCs w:val="32"/>
          <w:lang w:val="en-US" w:eastAsia="zh-CN" w:bidi="ar-SA"/>
        </w:rPr>
        <w:t>产生的水费为15.2元，比原水费</w:t>
      </w:r>
      <w:r>
        <w:rPr>
          <w:rFonts w:hint="default" w:ascii="仿宋_GB2312" w:hAnsi="仿宋_GB2312" w:eastAsia="仿宋_GB2312" w:cs="仿宋_GB2312"/>
          <w:kern w:val="2"/>
          <w:sz w:val="32"/>
          <w:szCs w:val="32"/>
          <w:lang w:val="en-US" w:eastAsia="zh-CN" w:bidi="ar-SA"/>
        </w:rPr>
        <w:t>增加</w:t>
      </w:r>
      <w:r>
        <w:rPr>
          <w:rFonts w:hint="eastAsia" w:ascii="仿宋_GB2312" w:hAnsi="仿宋_GB2312" w:eastAsia="仿宋_GB2312" w:cs="仿宋_GB2312"/>
          <w:kern w:val="2"/>
          <w:sz w:val="32"/>
          <w:szCs w:val="32"/>
          <w:lang w:val="en-US" w:eastAsia="zh-CN" w:bidi="ar-SA"/>
        </w:rPr>
        <w:t>0.8</w:t>
      </w:r>
      <w:r>
        <w:rPr>
          <w:rFonts w:hint="default" w:ascii="仿宋_GB2312" w:hAnsi="仿宋_GB2312" w:eastAsia="仿宋_GB2312" w:cs="仿宋_GB2312"/>
          <w:kern w:val="2"/>
          <w:sz w:val="32"/>
          <w:szCs w:val="32"/>
          <w:lang w:val="en-US" w:eastAsia="zh-CN" w:bidi="ar-SA"/>
        </w:rPr>
        <w:t>元。</w:t>
      </w:r>
    </w:p>
    <w:p w14:paraId="3F412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（2）第二级水量用户：</w:t>
      </w:r>
      <w:r>
        <w:rPr>
          <w:rFonts w:hint="eastAsia" w:ascii="仿宋_GB2312" w:hAnsi="仿宋_GB2312" w:eastAsia="仿宋_GB2312" w:cs="仿宋_GB2312"/>
          <w:kern w:val="2"/>
          <w:sz w:val="32"/>
          <w:szCs w:val="32"/>
          <w:lang w:val="en-US" w:eastAsia="zh-CN" w:bidi="ar-SA"/>
        </w:rPr>
        <w:t>301立方米-480立方米用水量，</w:t>
      </w:r>
      <w:r>
        <w:rPr>
          <w:rFonts w:hint="default" w:ascii="仿宋_GB2312" w:hAnsi="仿宋_GB2312" w:eastAsia="仿宋_GB2312" w:cs="仿宋_GB2312"/>
          <w:kern w:val="2"/>
          <w:sz w:val="32"/>
          <w:szCs w:val="32"/>
          <w:lang w:val="en-US" w:eastAsia="zh-CN" w:bidi="ar-SA"/>
        </w:rPr>
        <w:t>现行水价</w:t>
      </w:r>
      <w:r>
        <w:rPr>
          <w:rFonts w:hint="eastAsia" w:ascii="仿宋_GB2312" w:hAnsi="仿宋_GB2312" w:eastAsia="仿宋_GB2312" w:cs="仿宋_GB2312"/>
          <w:kern w:val="2"/>
          <w:sz w:val="32"/>
          <w:szCs w:val="32"/>
          <w:lang w:val="en-US" w:eastAsia="zh-CN" w:bidi="ar-SA"/>
        </w:rPr>
        <w:t>2.70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，拟调</w:t>
      </w:r>
      <w:r>
        <w:rPr>
          <w:rFonts w:hint="eastAsia" w:ascii="仿宋_GB2312" w:hAnsi="仿宋_GB2312" w:eastAsia="仿宋_GB2312" w:cs="仿宋_GB2312"/>
          <w:kern w:val="2"/>
          <w:sz w:val="32"/>
          <w:szCs w:val="32"/>
          <w:lang w:val="en-US" w:eastAsia="zh-CN" w:bidi="ar-SA"/>
        </w:rPr>
        <w:t>整到2.85</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，每立方米增加0.</w:t>
      </w:r>
      <w:r>
        <w:rPr>
          <w:rFonts w:hint="eastAsia" w:ascii="仿宋_GB2312" w:hAnsi="仿宋_GB2312" w:eastAsia="仿宋_GB2312" w:cs="仿宋_GB2312"/>
          <w:kern w:val="2"/>
          <w:sz w:val="32"/>
          <w:szCs w:val="32"/>
          <w:lang w:val="en-US" w:eastAsia="zh-CN" w:bidi="ar-SA"/>
        </w:rPr>
        <w:t>15</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则每人</w:t>
      </w:r>
      <w:r>
        <w:rPr>
          <w:rFonts w:hint="default" w:ascii="仿宋_GB2312" w:hAnsi="仿宋_GB2312" w:eastAsia="仿宋_GB2312" w:cs="仿宋_GB2312"/>
          <w:kern w:val="2"/>
          <w:sz w:val="32"/>
          <w:szCs w:val="32"/>
          <w:lang w:val="en-US" w:eastAsia="zh-CN" w:bidi="ar-SA"/>
        </w:rPr>
        <w:t>每月</w:t>
      </w:r>
      <w:r>
        <w:rPr>
          <w:rFonts w:hint="eastAsia" w:ascii="仿宋_GB2312" w:hAnsi="仿宋_GB2312" w:eastAsia="仿宋_GB2312" w:cs="仿宋_GB2312"/>
          <w:kern w:val="2"/>
          <w:sz w:val="32"/>
          <w:szCs w:val="32"/>
          <w:lang w:val="en-US" w:eastAsia="zh-CN" w:bidi="ar-SA"/>
        </w:rPr>
        <w:t>产生的水费为22.8元，比原水费增加1.2元。</w:t>
      </w:r>
    </w:p>
    <w:p w14:paraId="354E08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（3）第三级水量用户：</w:t>
      </w:r>
      <w:r>
        <w:rPr>
          <w:rFonts w:hint="eastAsia" w:ascii="仿宋_GB2312" w:hAnsi="仿宋_GB2312" w:eastAsia="仿宋_GB2312" w:cs="仿宋_GB2312"/>
          <w:kern w:val="2"/>
          <w:sz w:val="32"/>
          <w:szCs w:val="32"/>
          <w:lang w:val="en-US" w:eastAsia="zh-CN" w:bidi="ar-SA"/>
        </w:rPr>
        <w:t>481立方米以上水量，</w:t>
      </w:r>
      <w:r>
        <w:rPr>
          <w:rFonts w:hint="default" w:ascii="仿宋_GB2312" w:hAnsi="仿宋_GB2312" w:eastAsia="仿宋_GB2312" w:cs="仿宋_GB2312"/>
          <w:kern w:val="2"/>
          <w:sz w:val="32"/>
          <w:szCs w:val="32"/>
          <w:lang w:val="en-US" w:eastAsia="zh-CN" w:bidi="ar-SA"/>
        </w:rPr>
        <w:t>现行水价</w:t>
      </w:r>
      <w:r>
        <w:rPr>
          <w:rFonts w:hint="eastAsia" w:ascii="仿宋_GB2312" w:hAnsi="仿宋_GB2312" w:eastAsia="仿宋_GB2312" w:cs="仿宋_GB2312"/>
          <w:kern w:val="2"/>
          <w:sz w:val="32"/>
          <w:szCs w:val="32"/>
          <w:lang w:val="en-US" w:eastAsia="zh-CN" w:bidi="ar-SA"/>
        </w:rPr>
        <w:t>3.60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，拟调</w:t>
      </w:r>
      <w:r>
        <w:rPr>
          <w:rFonts w:hint="eastAsia" w:ascii="仿宋_GB2312" w:hAnsi="仿宋_GB2312" w:eastAsia="仿宋_GB2312" w:cs="仿宋_GB2312"/>
          <w:kern w:val="2"/>
          <w:sz w:val="32"/>
          <w:szCs w:val="32"/>
          <w:lang w:val="en-US" w:eastAsia="zh-CN" w:bidi="ar-SA"/>
        </w:rPr>
        <w:t>整到3.80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，每立方米增加0.</w:t>
      </w:r>
      <w:r>
        <w:rPr>
          <w:rFonts w:hint="eastAsia" w:ascii="仿宋_GB2312" w:hAnsi="仿宋_GB2312" w:eastAsia="仿宋_GB2312" w:cs="仿宋_GB2312"/>
          <w:kern w:val="2"/>
          <w:sz w:val="32"/>
          <w:szCs w:val="32"/>
          <w:lang w:val="en-US" w:eastAsia="zh-CN" w:bidi="ar-SA"/>
        </w:rPr>
        <w:t>20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则每人</w:t>
      </w:r>
      <w:r>
        <w:rPr>
          <w:rFonts w:hint="default" w:ascii="仿宋_GB2312" w:hAnsi="仿宋_GB2312" w:eastAsia="仿宋_GB2312" w:cs="仿宋_GB2312"/>
          <w:kern w:val="2"/>
          <w:sz w:val="32"/>
          <w:szCs w:val="32"/>
          <w:lang w:val="en-US" w:eastAsia="zh-CN" w:bidi="ar-SA"/>
        </w:rPr>
        <w:t>每月</w:t>
      </w:r>
      <w:r>
        <w:rPr>
          <w:rFonts w:hint="eastAsia" w:ascii="仿宋_GB2312" w:hAnsi="仿宋_GB2312" w:eastAsia="仿宋_GB2312" w:cs="仿宋_GB2312"/>
          <w:kern w:val="2"/>
          <w:sz w:val="32"/>
          <w:szCs w:val="32"/>
          <w:lang w:val="en-US" w:eastAsia="zh-CN" w:bidi="ar-SA"/>
        </w:rPr>
        <w:t>产生的水费为30.4元，比原水费增加1.6元。</w:t>
      </w:r>
    </w:p>
    <w:p w14:paraId="74C1D5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2.居民合表用户</w:t>
      </w:r>
      <w:r>
        <w:rPr>
          <w:rFonts w:hint="default" w:ascii="仿宋_GB2312" w:hAnsi="仿宋_GB2312" w:eastAsia="仿宋_GB2312" w:cs="仿宋_GB2312"/>
          <w:kern w:val="2"/>
          <w:sz w:val="32"/>
          <w:szCs w:val="32"/>
          <w:lang w:val="en-US" w:eastAsia="zh-CN" w:bidi="ar-SA"/>
        </w:rPr>
        <w:t>(约占总售水量的</w:t>
      </w:r>
      <w:r>
        <w:rPr>
          <w:rFonts w:hint="eastAsia" w:ascii="仿宋_GB2312" w:hAnsi="仿宋_GB2312" w:eastAsia="仿宋_GB2312" w:cs="仿宋_GB2312"/>
          <w:kern w:val="2"/>
          <w:sz w:val="32"/>
          <w:szCs w:val="32"/>
          <w:lang w:val="en-US" w:eastAsia="zh-CN" w:bidi="ar-SA"/>
        </w:rPr>
        <w:t>19.09</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、非居民用户</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即单位和个体工商户</w:t>
      </w:r>
      <w:r>
        <w:rPr>
          <w:rFonts w:hint="default" w:ascii="仿宋_GB2312" w:hAnsi="仿宋_GB2312" w:eastAsia="仿宋_GB2312" w:cs="仿宋_GB2312"/>
          <w:kern w:val="2"/>
          <w:sz w:val="32"/>
          <w:szCs w:val="32"/>
          <w:lang w:val="en-US" w:eastAsia="zh-CN" w:bidi="ar-SA"/>
        </w:rPr>
        <w:t>约占总售水量的</w:t>
      </w:r>
      <w:r>
        <w:rPr>
          <w:rFonts w:hint="eastAsia" w:ascii="仿宋_GB2312" w:hAnsi="仿宋_GB2312" w:eastAsia="仿宋_GB2312" w:cs="仿宋_GB2312"/>
          <w:kern w:val="2"/>
          <w:sz w:val="32"/>
          <w:szCs w:val="32"/>
          <w:lang w:val="en-US" w:eastAsia="zh-CN" w:bidi="ar-SA"/>
        </w:rPr>
        <w:t>21.39</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现行水价</w:t>
      </w:r>
      <w:r>
        <w:rPr>
          <w:rFonts w:hint="eastAsia" w:ascii="仿宋_GB2312" w:hAnsi="仿宋_GB2312" w:eastAsia="仿宋_GB2312" w:cs="仿宋_GB2312"/>
          <w:kern w:val="2"/>
          <w:sz w:val="32"/>
          <w:szCs w:val="32"/>
          <w:lang w:val="en-US" w:eastAsia="zh-CN" w:bidi="ar-SA"/>
        </w:rPr>
        <w:t>1.90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，拟调</w:t>
      </w:r>
      <w:r>
        <w:rPr>
          <w:rFonts w:hint="eastAsia" w:ascii="仿宋_GB2312" w:hAnsi="仿宋_GB2312" w:eastAsia="仿宋_GB2312" w:cs="仿宋_GB2312"/>
          <w:kern w:val="2"/>
          <w:sz w:val="32"/>
          <w:szCs w:val="32"/>
          <w:lang w:val="en-US" w:eastAsia="zh-CN" w:bidi="ar-SA"/>
        </w:rPr>
        <w:t>整到2.00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，每立方米增加0.</w:t>
      </w:r>
      <w:r>
        <w:rPr>
          <w:rFonts w:hint="eastAsia" w:ascii="仿宋_GB2312" w:hAnsi="仿宋_GB2312" w:eastAsia="仿宋_GB2312" w:cs="仿宋_GB2312"/>
          <w:kern w:val="2"/>
          <w:sz w:val="32"/>
          <w:szCs w:val="32"/>
          <w:lang w:val="en-US" w:eastAsia="zh-CN" w:bidi="ar-SA"/>
        </w:rPr>
        <w:t>10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每户以用水量计算每月水费不会大幅度增加，均可在承担范围内。</w:t>
      </w:r>
    </w:p>
    <w:p w14:paraId="26FED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w:t>
      </w:r>
      <w:r>
        <w:rPr>
          <w:rFonts w:hint="default" w:ascii="楷体_GB2312" w:hAnsi="楷体_GB2312" w:eastAsia="楷体_GB2312" w:cs="楷体_GB2312"/>
          <w:b/>
          <w:bCs/>
          <w:kern w:val="2"/>
          <w:sz w:val="32"/>
          <w:szCs w:val="32"/>
          <w:lang w:val="en-US" w:eastAsia="zh-CN" w:bidi="ar-SA"/>
        </w:rPr>
        <w:t>非居民生活用水</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工业用水</w:t>
      </w:r>
      <w:r>
        <w:rPr>
          <w:rFonts w:hint="default" w:ascii="仿宋_GB2312" w:hAnsi="仿宋_GB2312" w:eastAsia="仿宋_GB2312" w:cs="仿宋_GB2312"/>
          <w:kern w:val="2"/>
          <w:sz w:val="32"/>
          <w:szCs w:val="32"/>
          <w:lang w:val="en-US" w:eastAsia="zh-CN" w:bidi="ar-SA"/>
        </w:rPr>
        <w:t>约占总售水量的</w:t>
      </w:r>
      <w:r>
        <w:rPr>
          <w:rFonts w:hint="eastAsia" w:ascii="仿宋_GB2312" w:hAnsi="仿宋_GB2312" w:eastAsia="仿宋_GB2312" w:cs="仿宋_GB2312"/>
          <w:kern w:val="2"/>
          <w:sz w:val="32"/>
          <w:szCs w:val="32"/>
          <w:lang w:val="en-US" w:eastAsia="zh-CN" w:bidi="ar-SA"/>
        </w:rPr>
        <w:t>11.00</w:t>
      </w:r>
      <w:r>
        <w:rPr>
          <w:rFonts w:hint="default" w:ascii="仿宋_GB2312" w:hAnsi="仿宋_GB2312" w:eastAsia="仿宋_GB2312" w:cs="仿宋_GB2312"/>
          <w:kern w:val="2"/>
          <w:sz w:val="32"/>
          <w:szCs w:val="32"/>
          <w:lang w:val="en-US" w:eastAsia="zh-CN" w:bidi="ar-SA"/>
        </w:rPr>
        <w:t>%)</w:t>
      </w:r>
    </w:p>
    <w:p w14:paraId="3980D6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全县154家企业申报工业用水（非居民生活用水），月用水总量约6-10万立方米左右；</w:t>
      </w:r>
      <w:r>
        <w:rPr>
          <w:rFonts w:hint="default" w:ascii="仿宋_GB2312" w:hAnsi="仿宋_GB2312" w:eastAsia="仿宋_GB2312" w:cs="仿宋_GB2312"/>
          <w:kern w:val="2"/>
          <w:sz w:val="32"/>
          <w:szCs w:val="32"/>
          <w:lang w:val="en-US" w:eastAsia="zh-CN" w:bidi="ar-SA"/>
        </w:rPr>
        <w:t>现行水价2.</w:t>
      </w:r>
      <w:r>
        <w:rPr>
          <w:rFonts w:hint="eastAsia" w:ascii="仿宋_GB2312" w:hAnsi="仿宋_GB2312" w:eastAsia="仿宋_GB2312" w:cs="仿宋_GB2312"/>
          <w:kern w:val="2"/>
          <w:sz w:val="32"/>
          <w:szCs w:val="32"/>
          <w:lang w:val="en-US" w:eastAsia="zh-CN" w:bidi="ar-SA"/>
        </w:rPr>
        <w:t>0</w:t>
      </w:r>
      <w:r>
        <w:rPr>
          <w:rFonts w:hint="default" w:ascii="仿宋_GB2312" w:hAnsi="仿宋_GB2312" w:eastAsia="仿宋_GB2312" w:cs="仿宋_GB2312"/>
          <w:kern w:val="2"/>
          <w:sz w:val="32"/>
          <w:szCs w:val="32"/>
          <w:lang w:val="en-US" w:eastAsia="zh-CN" w:bidi="ar-SA"/>
        </w:rPr>
        <w:t>0元/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，拟调</w:t>
      </w:r>
      <w:r>
        <w:rPr>
          <w:rFonts w:hint="eastAsia" w:ascii="仿宋_GB2312" w:hAnsi="仿宋_GB2312" w:eastAsia="仿宋_GB2312" w:cs="仿宋_GB2312"/>
          <w:kern w:val="2"/>
          <w:sz w:val="32"/>
          <w:szCs w:val="32"/>
          <w:lang w:val="en-US" w:eastAsia="zh-CN" w:bidi="ar-SA"/>
        </w:rPr>
        <w:t>整到2.1</w:t>
      </w:r>
      <w:r>
        <w:rPr>
          <w:rFonts w:hint="default" w:ascii="仿宋_GB2312" w:hAnsi="仿宋_GB2312" w:eastAsia="仿宋_GB2312" w:cs="仿宋_GB2312"/>
          <w:kern w:val="2"/>
          <w:sz w:val="32"/>
          <w:szCs w:val="32"/>
          <w:lang w:val="en-US" w:eastAsia="zh-CN" w:bidi="ar-SA"/>
        </w:rPr>
        <w:t>0元/</w:t>
      </w:r>
      <w:r>
        <w:rPr>
          <w:rFonts w:hint="eastAsia" w:ascii="仿宋_GB2312" w:hAnsi="仿宋_GB2312" w:eastAsia="仿宋_GB2312" w:cs="仿宋_GB2312"/>
          <w:kern w:val="2"/>
          <w:sz w:val="32"/>
          <w:szCs w:val="32"/>
          <w:lang w:val="en-US" w:eastAsia="zh-CN" w:bidi="ar-SA"/>
        </w:rPr>
        <w:t>立方米</w:t>
      </w:r>
      <w:r>
        <w:rPr>
          <w:rFonts w:hint="default" w:ascii="仿宋_GB2312" w:hAnsi="仿宋_GB2312" w:eastAsia="仿宋_GB2312" w:cs="仿宋_GB2312"/>
          <w:kern w:val="2"/>
          <w:sz w:val="32"/>
          <w:szCs w:val="32"/>
          <w:lang w:val="en-US" w:eastAsia="zh-CN" w:bidi="ar-SA"/>
        </w:rPr>
        <w:t>，每立方米增加</w:t>
      </w:r>
      <w:r>
        <w:rPr>
          <w:rFonts w:hint="eastAsia" w:ascii="仿宋_GB2312" w:hAnsi="仿宋_GB2312" w:eastAsia="仿宋_GB2312" w:cs="仿宋_GB2312"/>
          <w:kern w:val="2"/>
          <w:sz w:val="32"/>
          <w:szCs w:val="32"/>
          <w:lang w:val="en-US" w:eastAsia="zh-CN" w:bidi="ar-SA"/>
        </w:rPr>
        <w:t>0.1</w:t>
      </w:r>
      <w:r>
        <w:rPr>
          <w:rFonts w:hint="default" w:ascii="仿宋_GB2312" w:hAnsi="仿宋_GB2312" w:eastAsia="仿宋_GB2312" w:cs="仿宋_GB2312"/>
          <w:kern w:val="2"/>
          <w:sz w:val="32"/>
          <w:szCs w:val="32"/>
          <w:lang w:val="en-US" w:eastAsia="zh-CN" w:bidi="ar-SA"/>
        </w:rPr>
        <w:t>0元，则</w:t>
      </w:r>
      <w:r>
        <w:rPr>
          <w:rFonts w:hint="eastAsia" w:ascii="仿宋_GB2312" w:hAnsi="仿宋_GB2312" w:eastAsia="仿宋_GB2312" w:cs="仿宋_GB2312"/>
          <w:kern w:val="2"/>
          <w:sz w:val="32"/>
          <w:szCs w:val="32"/>
          <w:lang w:val="en-US" w:eastAsia="zh-CN" w:bidi="ar-SA"/>
        </w:rPr>
        <w:t>154家企业</w:t>
      </w:r>
      <w:r>
        <w:rPr>
          <w:rFonts w:hint="default" w:ascii="仿宋_GB2312" w:hAnsi="仿宋_GB2312" w:eastAsia="仿宋_GB2312" w:cs="仿宋_GB2312"/>
          <w:kern w:val="2"/>
          <w:sz w:val="32"/>
          <w:szCs w:val="32"/>
          <w:lang w:val="en-US" w:eastAsia="zh-CN" w:bidi="ar-SA"/>
        </w:rPr>
        <w:t>每月增加</w:t>
      </w:r>
      <w:r>
        <w:rPr>
          <w:rFonts w:hint="eastAsia" w:ascii="仿宋_GB2312" w:hAnsi="仿宋_GB2312" w:eastAsia="仿宋_GB2312" w:cs="仿宋_GB2312"/>
          <w:kern w:val="2"/>
          <w:sz w:val="32"/>
          <w:szCs w:val="32"/>
          <w:lang w:val="en-US" w:eastAsia="zh-CN" w:bidi="ar-SA"/>
        </w:rPr>
        <w:t>总</w:t>
      </w:r>
      <w:r>
        <w:rPr>
          <w:rFonts w:hint="default" w:ascii="仿宋_GB2312" w:hAnsi="仿宋_GB2312" w:eastAsia="仿宋_GB2312" w:cs="仿宋_GB2312"/>
          <w:kern w:val="2"/>
          <w:sz w:val="32"/>
          <w:szCs w:val="32"/>
          <w:lang w:val="en-US" w:eastAsia="zh-CN" w:bidi="ar-SA"/>
        </w:rPr>
        <w:t>水费</w:t>
      </w:r>
      <w:r>
        <w:rPr>
          <w:rFonts w:hint="eastAsia" w:ascii="仿宋_GB2312" w:hAnsi="仿宋_GB2312" w:eastAsia="仿宋_GB2312" w:cs="仿宋_GB2312"/>
          <w:kern w:val="2"/>
          <w:sz w:val="32"/>
          <w:szCs w:val="32"/>
          <w:lang w:val="en-US" w:eastAsia="zh-CN" w:bidi="ar-SA"/>
        </w:rPr>
        <w:t>约0.6-1.0万</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，对用水量不大的企业，影响不大</w:t>
      </w:r>
      <w:r>
        <w:rPr>
          <w:rFonts w:hint="default" w:ascii="仿宋_GB2312" w:hAnsi="仿宋_GB2312" w:eastAsia="仿宋_GB2312" w:cs="仿宋_GB2312"/>
          <w:kern w:val="2"/>
          <w:sz w:val="32"/>
          <w:szCs w:val="32"/>
          <w:lang w:val="en-US" w:eastAsia="zh-CN" w:bidi="ar-SA"/>
        </w:rPr>
        <w:t>。</w:t>
      </w:r>
    </w:p>
    <w:p w14:paraId="011BD7A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w:t>
      </w: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特种行业用水</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(约占总售水量的0.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18</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5A2D6F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因特种行业用水户不多，月用水量约1040立方米；</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现行水价2.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15</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立方米</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，拟调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整到2.35</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立方米</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，每立方米增加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0.2</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元，则每月增加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总</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水费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约208元</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3D3B0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通过以上分析，调整水价对居民用水户的消费支出增加比例不大，对合理提升水商品价值，促进节约用水，保护水资源，改善水环境具有十分重要的意义。</w:t>
      </w:r>
      <w:bookmarkEnd w:id="0"/>
    </w:p>
    <w:sectPr>
      <w:headerReference r:id="rId3" w:type="default"/>
      <w:footerReference r:id="rId4"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6D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5216525</wp:posOffset>
              </wp:positionH>
              <wp:positionV relativeFrom="paragraph">
                <wp:posOffset>-110490</wp:posOffset>
              </wp:positionV>
              <wp:extent cx="40005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05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A0D63">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75pt;margin-top:-8.7pt;height:20.2pt;width:31.5pt;mso-position-horizontal-relative:margin;z-index:251659264;mso-width-relative:page;mso-height-relative:page;" filled="f" stroked="f" coordsize="21600,21600" o:gfxdata="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5WMP2QAAAAoBAAAPAAAAAAAAAAEAIAAAACIAAABkcnMvZG93bnJl&#10;di54bWxQSwECFAAUAAAACACHTuJAN3V99zUCAABhBAAADgAAAAAAAAABACAAAAAoAQAAZHJzL2Uy&#10;b0RvYy54bWxQSwUGAAAAAAYABgBZAQAAzwUAAAAA&#10;">
              <v:fill on="f" focussize="0,0"/>
              <v:stroke on="f" weight="0.5pt"/>
              <v:imagedata o:title=""/>
              <o:lock v:ext="edit" aspectratio="f"/>
              <v:textbox inset="0mm,0mm,0mm,0mm">
                <w:txbxContent>
                  <w:p w14:paraId="2BEA0D63">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8ED7">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2NlY2I1NTI5MTkwMWFhYzE5ZDVlMjUyNGVkMjkifQ=="/>
  </w:docVars>
  <w:rsids>
    <w:rsidRoot w:val="00000000"/>
    <w:rsid w:val="00303717"/>
    <w:rsid w:val="03F2384F"/>
    <w:rsid w:val="063224CC"/>
    <w:rsid w:val="07BF5A80"/>
    <w:rsid w:val="07D3198E"/>
    <w:rsid w:val="08C928F7"/>
    <w:rsid w:val="0B280ED1"/>
    <w:rsid w:val="0F381E7D"/>
    <w:rsid w:val="0FAE12F7"/>
    <w:rsid w:val="105C6685"/>
    <w:rsid w:val="164509AF"/>
    <w:rsid w:val="194149F6"/>
    <w:rsid w:val="1A053D28"/>
    <w:rsid w:val="1CC7295B"/>
    <w:rsid w:val="1E5427C8"/>
    <w:rsid w:val="1FB02B31"/>
    <w:rsid w:val="200672D2"/>
    <w:rsid w:val="20C9018E"/>
    <w:rsid w:val="22202602"/>
    <w:rsid w:val="22A06C85"/>
    <w:rsid w:val="27D81C29"/>
    <w:rsid w:val="2AF14141"/>
    <w:rsid w:val="2FE21B6A"/>
    <w:rsid w:val="304C5976"/>
    <w:rsid w:val="326F1DF0"/>
    <w:rsid w:val="37096F11"/>
    <w:rsid w:val="37DC1C11"/>
    <w:rsid w:val="39A45829"/>
    <w:rsid w:val="410D7ADE"/>
    <w:rsid w:val="41B71679"/>
    <w:rsid w:val="485627C2"/>
    <w:rsid w:val="50025BF9"/>
    <w:rsid w:val="507F45F8"/>
    <w:rsid w:val="50886E22"/>
    <w:rsid w:val="51960CEF"/>
    <w:rsid w:val="530E36AB"/>
    <w:rsid w:val="55BC59E5"/>
    <w:rsid w:val="578B3B72"/>
    <w:rsid w:val="57E0551D"/>
    <w:rsid w:val="5DDE16FB"/>
    <w:rsid w:val="5EA031AD"/>
    <w:rsid w:val="600B52D1"/>
    <w:rsid w:val="61AE042F"/>
    <w:rsid w:val="61F07C41"/>
    <w:rsid w:val="68071BA7"/>
    <w:rsid w:val="688913DF"/>
    <w:rsid w:val="694D5CE0"/>
    <w:rsid w:val="6C3A34DF"/>
    <w:rsid w:val="76315DE2"/>
    <w:rsid w:val="7A5D37DB"/>
    <w:rsid w:val="7E5C0BDD"/>
    <w:rsid w:val="7EA8099F"/>
    <w:rsid w:val="7F0F4D98"/>
    <w:rsid w:val="7F3D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3427</Words>
  <Characters>3899</Characters>
  <Lines>0</Lines>
  <Paragraphs>0</Paragraphs>
  <TotalTime>30</TotalTime>
  <ScaleCrop>false</ScaleCrop>
  <LinksUpToDate>false</LinksUpToDate>
  <CharactersWithSpaces>3915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2023-02-07T03:23:00Z</dcterms:created>
  <dc:creator>Administrator</dc:creator>
  <cp:lastModifiedBy>叶慧慧</cp:lastModifiedBy>
  <cp:lastPrinted>2024-10-09T02:48:00Z</cp:lastPrinted>
  <dcterms:modified xsi:type="dcterms:W3CDTF">2024-10-21T01:41:34Z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04A86ADD2D414032B0D3894B138E4E6C</vt:lpwstr>
  </property>
</Properties>
</file>