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CA" w:rsidRDefault="00102B18">
      <w:pPr>
        <w:snapToGrid w:val="0"/>
        <w:spacing w:line="56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w:t>
      </w:r>
      <w:r w:rsidR="00152051" w:rsidRPr="00152051">
        <w:rPr>
          <w:rFonts w:ascii="方正小标宋简体" w:eastAsia="方正小标宋简体" w:hAnsi="宋体" w:cs="Times New Roman" w:hint="eastAsia"/>
          <w:sz w:val="44"/>
          <w:szCs w:val="44"/>
        </w:rPr>
        <w:t>关于废止部分行政规范性文件的通知</w:t>
      </w:r>
      <w:r w:rsidR="00133AC4">
        <w:rPr>
          <w:rFonts w:ascii="方正小标宋简体" w:eastAsia="方正小标宋简体" w:hAnsi="宋体" w:cs="Times New Roman" w:hint="eastAsia"/>
          <w:sz w:val="44"/>
          <w:szCs w:val="44"/>
        </w:rPr>
        <w:t>（征求意见稿）</w:t>
      </w:r>
      <w:r>
        <w:rPr>
          <w:rFonts w:ascii="方正小标宋简体" w:eastAsia="方正小标宋简体" w:hAnsi="宋体" w:cs="Times New Roman" w:hint="eastAsia"/>
          <w:sz w:val="44"/>
          <w:szCs w:val="44"/>
        </w:rPr>
        <w:t>》的起草说明</w:t>
      </w:r>
    </w:p>
    <w:p w:rsidR="00C10ECA" w:rsidRDefault="00C10ECA">
      <w:pPr>
        <w:snapToGrid w:val="0"/>
        <w:spacing w:line="560" w:lineRule="exact"/>
        <w:jc w:val="center"/>
        <w:rPr>
          <w:rFonts w:ascii="方正小标宋简体" w:eastAsia="方正小标宋简体" w:hAnsi="宋体" w:cs="Times New Roman"/>
          <w:sz w:val="44"/>
          <w:szCs w:val="44"/>
        </w:rPr>
      </w:pPr>
    </w:p>
    <w:p w:rsidR="00C10ECA" w:rsidRDefault="00102B18">
      <w:pPr>
        <w:pStyle w:val="a5"/>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起草背景</w:t>
      </w:r>
    </w:p>
    <w:p w:rsidR="00C10ECA" w:rsidRDefault="00102B18">
      <w:pPr>
        <w:spacing w:line="560" w:lineRule="exact"/>
        <w:ind w:firstLineChars="200" w:firstLine="640"/>
        <w:rPr>
          <w:rFonts w:ascii="黑体" w:eastAsia="黑体" w:hAnsi="黑体"/>
          <w:sz w:val="32"/>
          <w:szCs w:val="32"/>
        </w:rPr>
      </w:pP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30</w:t>
      </w:r>
      <w:r>
        <w:rPr>
          <w:rFonts w:ascii="仿宋_GB2312" w:eastAsia="仿宋_GB2312" w:hAnsi="仿宋_GB2312" w:cs="仿宋_GB2312" w:hint="eastAsia"/>
          <w:color w:val="000000" w:themeColor="text1"/>
          <w:kern w:val="0"/>
          <w:sz w:val="32"/>
          <w:szCs w:val="32"/>
        </w:rPr>
        <w:t>日，浙江省人民政府办公厅发布了《浙江省人民政府办公厅关于宣布废止和决定修改部分省政府及省政府办公厅行政规范性文件的通知》（浙政办发</w:t>
      </w:r>
      <w:r>
        <w:rPr>
          <w:rFonts w:hint="eastAsia"/>
          <w:color w:val="000000" w:themeColor="text1"/>
          <w:sz w:val="32"/>
          <w:szCs w:val="32"/>
        </w:rPr>
        <w:t>﹝</w:t>
      </w:r>
      <w:r>
        <w:rPr>
          <w:rFonts w:ascii="仿宋_GB2312" w:eastAsia="仿宋_GB2312" w:hAnsi="仿宋_GB2312" w:cs="仿宋_GB2312" w:hint="eastAsia"/>
          <w:color w:val="000000" w:themeColor="text1"/>
          <w:sz w:val="32"/>
          <w:szCs w:val="32"/>
        </w:rPr>
        <w:t>2023</w:t>
      </w:r>
      <w:r>
        <w:rPr>
          <w:rFonts w:hint="eastAsia"/>
          <w:color w:val="000000" w:themeColor="text1"/>
          <w:sz w:val="32"/>
          <w:szCs w:val="32"/>
        </w:rPr>
        <w:t>﹞</w:t>
      </w:r>
      <w:r>
        <w:rPr>
          <w:rFonts w:ascii="仿宋_GB2312" w:eastAsia="仿宋_GB2312" w:hAnsi="仿宋_GB2312" w:cs="仿宋_GB2312" w:hint="eastAsia"/>
          <w:color w:val="000000" w:themeColor="text1"/>
          <w:kern w:val="0"/>
          <w:sz w:val="32"/>
          <w:szCs w:val="32"/>
        </w:rPr>
        <w:t>58</w:t>
      </w:r>
      <w:r>
        <w:rPr>
          <w:rFonts w:ascii="仿宋_GB2312" w:eastAsia="仿宋_GB2312" w:hAnsi="仿宋_GB2312" w:cs="仿宋_GB2312" w:hint="eastAsia"/>
          <w:color w:val="000000" w:themeColor="text1"/>
          <w:kern w:val="0"/>
          <w:sz w:val="32"/>
          <w:szCs w:val="32"/>
        </w:rPr>
        <w:t>号），要求各地、各部门要及时清理涉及差别化城镇土地使用税和房产税减免的相关文件。按照以上工作部署，决定对我</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hint="eastAsia"/>
          <w:color w:val="000000" w:themeColor="text1"/>
          <w:kern w:val="0"/>
          <w:sz w:val="32"/>
          <w:szCs w:val="32"/>
        </w:rPr>
        <w:t>城镇土地使用税差别化减免的政策文件开展清理工作。</w:t>
      </w:r>
    </w:p>
    <w:p w:rsidR="00C10ECA" w:rsidRDefault="00102B18">
      <w:pPr>
        <w:pStyle w:val="a5"/>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主要内容</w:t>
      </w:r>
    </w:p>
    <w:p w:rsidR="00C10ECA" w:rsidRDefault="00102B18">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决定废止《云和县人民政府办公室关于开展调整城镇土地使用税政策促进土地集约节约利用工作的实施意见》（云政办发〔</w:t>
      </w:r>
      <w:r>
        <w:rPr>
          <w:rFonts w:ascii="仿宋_GB2312" w:eastAsia="仿宋_GB2312" w:hAnsi="仿宋_GB2312" w:cs="仿宋_GB2312" w:hint="eastAsia"/>
          <w:color w:val="000000" w:themeColor="text1"/>
          <w:kern w:val="0"/>
          <w:sz w:val="32"/>
          <w:szCs w:val="32"/>
        </w:rPr>
        <w:t>2015</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113</w:t>
      </w:r>
      <w:r>
        <w:rPr>
          <w:rFonts w:ascii="仿宋_GB2312" w:eastAsia="仿宋_GB2312" w:hAnsi="仿宋_GB2312" w:cs="仿宋_GB2312" w:hint="eastAsia"/>
          <w:color w:val="000000" w:themeColor="text1"/>
          <w:kern w:val="0"/>
          <w:sz w:val="32"/>
          <w:szCs w:val="32"/>
        </w:rPr>
        <w:t>号）</w:t>
      </w:r>
      <w:r>
        <w:rPr>
          <w:rFonts w:ascii="仿宋_GB2312" w:eastAsia="仿宋_GB2312" w:hAnsi="仿宋_GB2312" w:cs="仿宋_GB2312" w:hint="eastAsia"/>
          <w:color w:val="000000" w:themeColor="text1"/>
          <w:kern w:val="0"/>
          <w:sz w:val="32"/>
          <w:szCs w:val="32"/>
        </w:rPr>
        <w:t>和《云和县人民政府办公室关于修改云政办发〔</w:t>
      </w:r>
      <w:r>
        <w:rPr>
          <w:rFonts w:ascii="仿宋_GB2312" w:eastAsia="仿宋_GB2312" w:hAnsi="仿宋_GB2312" w:cs="仿宋_GB2312" w:hint="eastAsia"/>
          <w:color w:val="000000" w:themeColor="text1"/>
          <w:kern w:val="0"/>
          <w:sz w:val="32"/>
          <w:szCs w:val="32"/>
        </w:rPr>
        <w:t>2015</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113</w:t>
      </w:r>
      <w:r>
        <w:rPr>
          <w:rFonts w:ascii="仿宋_GB2312" w:eastAsia="仿宋_GB2312" w:hAnsi="仿宋_GB2312" w:cs="仿宋_GB2312" w:hint="eastAsia"/>
          <w:color w:val="000000" w:themeColor="text1"/>
          <w:kern w:val="0"/>
          <w:sz w:val="32"/>
          <w:szCs w:val="32"/>
        </w:rPr>
        <w:t>号文件的通知》（云政办发〔</w:t>
      </w:r>
      <w:r>
        <w:rPr>
          <w:rFonts w:ascii="仿宋_GB2312" w:eastAsia="仿宋_GB2312" w:hAnsi="仿宋_GB2312" w:cs="仿宋_GB2312" w:hint="eastAsia"/>
          <w:color w:val="000000" w:themeColor="text1"/>
          <w:kern w:val="0"/>
          <w:sz w:val="32"/>
          <w:szCs w:val="32"/>
        </w:rPr>
        <w:t>2017</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64</w:t>
      </w:r>
      <w:r>
        <w:rPr>
          <w:rFonts w:ascii="仿宋_GB2312" w:eastAsia="仿宋_GB2312" w:hAnsi="仿宋_GB2312" w:cs="仿宋_GB2312" w:hint="eastAsia"/>
          <w:color w:val="000000" w:themeColor="text1"/>
          <w:kern w:val="0"/>
          <w:sz w:val="32"/>
          <w:szCs w:val="32"/>
        </w:rPr>
        <w:t>号）</w:t>
      </w:r>
      <w:r>
        <w:rPr>
          <w:rFonts w:ascii="仿宋_GB2312" w:eastAsia="仿宋_GB2312" w:hAnsi="仿宋_GB2312" w:cs="仿宋_GB2312" w:hint="eastAsia"/>
          <w:color w:val="000000" w:themeColor="text1"/>
          <w:kern w:val="0"/>
          <w:sz w:val="32"/>
          <w:szCs w:val="32"/>
        </w:rPr>
        <w:t>。</w:t>
      </w:r>
    </w:p>
    <w:p w:rsidR="00C10ECA" w:rsidRDefault="00102B18">
      <w:pPr>
        <w:pStyle w:val="a5"/>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起草情况</w:t>
      </w:r>
    </w:p>
    <w:p w:rsidR="00C10ECA" w:rsidRDefault="00102B18">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依据《中华人民共和国城镇土地使用税暂行条例》《中华人民共和国房产税暂行条例》《浙江省行政规范性文件管理办法》等要求，于</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月草拟了通知内容，并向</w:t>
      </w:r>
      <w:r>
        <w:rPr>
          <w:rFonts w:ascii="仿宋_GB2312" w:eastAsia="仿宋_GB2312" w:hAnsi="仿宋_GB2312" w:cs="仿宋_GB2312" w:hint="eastAsia"/>
          <w:color w:val="000000" w:themeColor="text1"/>
          <w:kern w:val="0"/>
          <w:sz w:val="32"/>
          <w:szCs w:val="32"/>
        </w:rPr>
        <w:t>县级</w:t>
      </w:r>
      <w:r>
        <w:rPr>
          <w:rFonts w:ascii="仿宋_GB2312" w:eastAsia="仿宋_GB2312" w:hAnsi="仿宋_GB2312" w:cs="仿宋_GB2312" w:hint="eastAsia"/>
          <w:color w:val="000000" w:themeColor="text1"/>
          <w:kern w:val="0"/>
          <w:sz w:val="32"/>
          <w:szCs w:val="32"/>
        </w:rPr>
        <w:t>有关单位、</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hint="eastAsia"/>
          <w:color w:val="000000" w:themeColor="text1"/>
          <w:kern w:val="0"/>
          <w:sz w:val="32"/>
          <w:szCs w:val="32"/>
        </w:rPr>
        <w:t>税务局内部相关</w:t>
      </w:r>
      <w:r>
        <w:rPr>
          <w:rFonts w:ascii="仿宋_GB2312" w:eastAsia="仿宋_GB2312" w:hAnsi="仿宋_GB2312" w:cs="仿宋_GB2312" w:hint="eastAsia"/>
          <w:color w:val="000000" w:themeColor="text1"/>
          <w:kern w:val="0"/>
          <w:sz w:val="32"/>
          <w:szCs w:val="32"/>
        </w:rPr>
        <w:t>股室（分局）</w:t>
      </w:r>
      <w:bookmarkStart w:id="0" w:name="_GoBack"/>
      <w:bookmarkEnd w:id="0"/>
      <w:r>
        <w:rPr>
          <w:rFonts w:ascii="仿宋_GB2312" w:eastAsia="仿宋_GB2312" w:hAnsi="仿宋_GB2312" w:cs="仿宋_GB2312" w:hint="eastAsia"/>
          <w:color w:val="000000" w:themeColor="text1"/>
          <w:kern w:val="0"/>
          <w:sz w:val="32"/>
          <w:szCs w:val="32"/>
        </w:rPr>
        <w:t>等书面征求意见。</w:t>
      </w:r>
    </w:p>
    <w:p w:rsidR="00C10ECA" w:rsidRDefault="00102B18">
      <w:pPr>
        <w:pStyle w:val="a5"/>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施行日期说明</w:t>
      </w:r>
    </w:p>
    <w:p w:rsidR="00C10ECA" w:rsidRDefault="00102B18">
      <w:pPr>
        <w:spacing w:line="56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 xml:space="preserve">    </w:t>
      </w:r>
      <w:r>
        <w:rPr>
          <w:rFonts w:ascii="仿宋_GB2312" w:eastAsia="仿宋_GB2312" w:hAnsi="仿宋_GB2312" w:cs="仿宋_GB2312" w:hint="eastAsia"/>
          <w:color w:val="000000" w:themeColor="text1"/>
          <w:kern w:val="0"/>
          <w:sz w:val="32"/>
          <w:szCs w:val="32"/>
        </w:rPr>
        <w:t>本通知自印发之日起</w:t>
      </w:r>
      <w:r>
        <w:rPr>
          <w:rFonts w:ascii="仿宋_GB2312" w:eastAsia="仿宋_GB2312" w:hAnsi="仿宋_GB2312" w:cs="仿宋_GB2312" w:hint="eastAsia"/>
          <w:color w:val="000000" w:themeColor="text1"/>
          <w:kern w:val="0"/>
          <w:sz w:val="32"/>
          <w:szCs w:val="32"/>
        </w:rPr>
        <w:t>30</w:t>
      </w:r>
      <w:r>
        <w:rPr>
          <w:rFonts w:ascii="仿宋_GB2312" w:eastAsia="仿宋_GB2312" w:hAnsi="仿宋_GB2312" w:cs="仿宋_GB2312" w:hint="eastAsia"/>
          <w:color w:val="000000" w:themeColor="text1"/>
          <w:kern w:val="0"/>
          <w:sz w:val="32"/>
          <w:szCs w:val="32"/>
        </w:rPr>
        <w:t>日后施行。</w:t>
      </w:r>
    </w:p>
    <w:sectPr w:rsidR="00C10ECA" w:rsidSect="00C10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B18" w:rsidRDefault="00102B18" w:rsidP="00152051">
      <w:r>
        <w:separator/>
      </w:r>
    </w:p>
  </w:endnote>
  <w:endnote w:type="continuationSeparator" w:id="1">
    <w:p w:rsidR="00102B18" w:rsidRDefault="00102B18" w:rsidP="00152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B18" w:rsidRDefault="00102B18" w:rsidP="00152051">
      <w:r>
        <w:separator/>
      </w:r>
    </w:p>
  </w:footnote>
  <w:footnote w:type="continuationSeparator" w:id="1">
    <w:p w:rsidR="00102B18" w:rsidRDefault="00102B18" w:rsidP="00152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602FB"/>
    <w:multiLevelType w:val="multilevel"/>
    <w:tmpl w:val="671602F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JkMzViZjc4MTBiNmRjYmQ3OWQ4M2VmNWYyMWI5MjEifQ=="/>
  </w:docVars>
  <w:rsids>
    <w:rsidRoot w:val="00AD5A5A"/>
    <w:rsid w:val="000D2794"/>
    <w:rsid w:val="00102B18"/>
    <w:rsid w:val="00133AC4"/>
    <w:rsid w:val="00152051"/>
    <w:rsid w:val="001645FF"/>
    <w:rsid w:val="001B63EA"/>
    <w:rsid w:val="001F0C49"/>
    <w:rsid w:val="003D6803"/>
    <w:rsid w:val="00AD5A5A"/>
    <w:rsid w:val="00B24DB7"/>
    <w:rsid w:val="00C10ECA"/>
    <w:rsid w:val="00E77A41"/>
    <w:rsid w:val="15FC34D6"/>
    <w:rsid w:val="7F6C0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10EC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10EC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C10ECA"/>
    <w:pPr>
      <w:ind w:firstLineChars="200" w:firstLine="420"/>
    </w:pPr>
  </w:style>
  <w:style w:type="character" w:customStyle="1" w:styleId="Char0">
    <w:name w:val="页眉 Char"/>
    <w:basedOn w:val="a0"/>
    <w:link w:val="a4"/>
    <w:uiPriority w:val="99"/>
    <w:semiHidden/>
    <w:rsid w:val="00C10ECA"/>
    <w:rPr>
      <w:sz w:val="18"/>
      <w:szCs w:val="18"/>
    </w:rPr>
  </w:style>
  <w:style w:type="character" w:customStyle="1" w:styleId="Char">
    <w:name w:val="页脚 Char"/>
    <w:basedOn w:val="a0"/>
    <w:link w:val="a3"/>
    <w:uiPriority w:val="99"/>
    <w:semiHidden/>
    <w:qFormat/>
    <w:rsid w:val="00C10EC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7D528-D6B1-461A-97A1-DB2ECB79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Words>
  <Characters>393</Characters>
  <Application>Microsoft Office Word</Application>
  <DocSecurity>0</DocSecurity>
  <Lines>3</Lines>
  <Paragraphs>1</Paragraphs>
  <ScaleCrop>false</ScaleCrop>
  <Company>Tax_QT</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李培</dc:creator>
  <cp:lastModifiedBy>Administrator</cp:lastModifiedBy>
  <cp:revision>6</cp:revision>
  <dcterms:created xsi:type="dcterms:W3CDTF">2023-11-23T02:25:00Z</dcterms:created>
  <dcterms:modified xsi:type="dcterms:W3CDTF">2023-12-27T06:46:00Z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28F0CF268F0046E9A26FA3C58255449E_12</vt:lpwstr>
  </property>
</Properties>
</file>