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3620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关于《乐清市县道公路网规划</w:t>
      </w:r>
    </w:p>
    <w:p w14:paraId="20DB34D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（2021-2035）》的起草说明</w:t>
      </w:r>
    </w:p>
    <w:p w14:paraId="0A4C4379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</w:rPr>
        <w:t>一、起草背景</w:t>
      </w:r>
      <w:bookmarkStart w:id="0" w:name="_GoBack"/>
      <w:bookmarkEnd w:id="0"/>
    </w:p>
    <w:p w14:paraId="35E4CA6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 年，中共中央、</w:t>
      </w:r>
      <w:r>
        <w:rPr>
          <w:rFonts w:hint="eastAsia" w:ascii="仿宋_GB2312" w:eastAsia="仿宋_GB2312"/>
          <w:sz w:val="32"/>
          <w:szCs w:val="32"/>
        </w:rPr>
        <w:t>国务院印发《交通强国建设纲要》，提出形成广覆盖的农村交通基础设施网，全面推进“四好农村路”建设。</w:t>
      </w:r>
      <w:r>
        <w:rPr>
          <w:rFonts w:ascii="仿宋_GB2312" w:eastAsia="仿宋_GB2312"/>
          <w:sz w:val="32"/>
          <w:szCs w:val="32"/>
        </w:rPr>
        <w:t>2021 年，中共中央、国务院印发《综合立体交通</w:t>
      </w:r>
      <w:r>
        <w:rPr>
          <w:rFonts w:hint="eastAsia" w:ascii="仿宋_GB2312" w:eastAsia="仿宋_GB2312"/>
          <w:sz w:val="32"/>
          <w:szCs w:val="32"/>
        </w:rPr>
        <w:t>网规划纲要》，提出加快推动乡村交通基础设施提档升级，全面推进“四好农村路”建设，实现城乡交通基础设施一体化规划、建设、管护。交通运输部同年印发《农村公路中长期发展纲要》，到</w:t>
      </w:r>
      <w:r>
        <w:rPr>
          <w:rFonts w:ascii="仿宋_GB2312" w:eastAsia="仿宋_GB2312"/>
          <w:sz w:val="32"/>
          <w:szCs w:val="32"/>
        </w:rPr>
        <w:t xml:space="preserve"> 2035 年形成“规模结构合理、设施品质优良、</w:t>
      </w:r>
      <w:r>
        <w:rPr>
          <w:rFonts w:hint="eastAsia" w:ascii="仿宋_GB2312" w:eastAsia="仿宋_GB2312"/>
          <w:sz w:val="32"/>
          <w:szCs w:val="32"/>
        </w:rPr>
        <w:t>治理规范有效、运输服务优质”的农村公路交通运输体系。</w:t>
      </w:r>
    </w:p>
    <w:p w14:paraId="6FA7CA98">
      <w:pPr>
        <w:ind w:firstLine="645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二、编制依据</w:t>
      </w:r>
    </w:p>
    <w:p w14:paraId="730BC9B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《交通强国建设纲要》；</w:t>
      </w:r>
    </w:p>
    <w:p w14:paraId="2645C1A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《公路网规划编制办法》（2010 年修订）；</w:t>
      </w:r>
    </w:p>
    <w:p w14:paraId="5D23E82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《农村公路建设管理办法》（2006 年）；</w:t>
      </w:r>
    </w:p>
    <w:p w14:paraId="458F20D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《国家公路网规划（2022-2035 年）》；</w:t>
      </w:r>
    </w:p>
    <w:p w14:paraId="1EEC138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《国家综合立体交通网规划纲要》；</w:t>
      </w:r>
    </w:p>
    <w:p w14:paraId="61B4FA3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《浙江省综合立体交通网规划》；</w:t>
      </w:r>
    </w:p>
    <w:p w14:paraId="76EF7B8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《温州市综合立体交通网规划》；</w:t>
      </w:r>
    </w:p>
    <w:p w14:paraId="5C62AD5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《浙江省省道干线公路网调整规划》；</w:t>
      </w:r>
    </w:p>
    <w:p w14:paraId="50A04DD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《温州市城市总体规划（2003－2020）2017 年修订》；</w:t>
      </w:r>
    </w:p>
    <w:p w14:paraId="30D771F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《温州市县道公路网规划编制办法（试行）》；</w:t>
      </w:r>
    </w:p>
    <w:p w14:paraId="543C25C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《温州市县道网规划（2015-2030）》（未批复）；</w:t>
      </w:r>
    </w:p>
    <w:p w14:paraId="22818E8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《温州市综合交通运输发展“十四五”规划》；</w:t>
      </w:r>
    </w:p>
    <w:p w14:paraId="5F46492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《乐清市域总体规划（2013-2030 年）》（2016 年修编）；</w:t>
      </w:r>
    </w:p>
    <w:p w14:paraId="40382B6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《乐清市国民经济和社会发展第十四个五年规划和2035远景目标纲</w:t>
      </w:r>
      <w:r>
        <w:rPr>
          <w:rFonts w:hint="eastAsia" w:ascii="仿宋_GB2312" w:eastAsia="仿宋_GB2312"/>
          <w:sz w:val="32"/>
          <w:szCs w:val="32"/>
        </w:rPr>
        <w:t>要》；</w:t>
      </w:r>
    </w:p>
    <w:p w14:paraId="45E5CE4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 《乐清市综合交通运输发展“十四五”规划》；</w:t>
      </w:r>
    </w:p>
    <w:p w14:paraId="1C268A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 《乐清市美丽经济交通走廊创建规划》；</w:t>
      </w:r>
    </w:p>
    <w:p w14:paraId="0D9D1A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 各乡镇总体规划、控制性详细规划；</w:t>
      </w:r>
    </w:p>
    <w:p w14:paraId="2ED421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 乐清市历年统计年鉴等</w:t>
      </w:r>
    </w:p>
    <w:p w14:paraId="24F253F9">
      <w:pPr>
        <w:ind w:firstLine="645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三、编制过程</w:t>
      </w:r>
    </w:p>
    <w:p w14:paraId="1DE0E2C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2021年初我市启动该专项规划编制，同年6月形成初稿，期间多次征求温州市局、和我市接壤县市区（永嘉、温岭、黄岩等）、我市发改、资规、水利以及各乡镇（街道）的意见，在11月形成审查稿。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021年12月29日，我局受市政府委托，召集温州市局、乐清市发改局、资规局、财政局等有关单位，讨论通过该专项规划并形成专家组意见。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022年12月8日，温州市局召开《温州市县道公路网规划（2021——2035）》报批协调会，讨论通过我市县道专项规划，根据会议意见完善规划。</w:t>
      </w:r>
    </w:p>
    <w:p w14:paraId="22CEC790">
      <w:pPr>
        <w:ind w:firstLine="645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四、主要内容</w:t>
      </w:r>
    </w:p>
    <w:p w14:paraId="56B0F95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1、指导思想：以习近平新时代中国特色社会主义思想为指导，坚持“创新、协调、绿色、开放、共享”五大发展理念，深入贯彻落实“交通强国”、</w:t>
      </w:r>
      <w:r>
        <w:rPr>
          <w:rFonts w:hint="eastAsia" w:ascii="仿宋_GB2312" w:eastAsia="仿宋_GB2312"/>
          <w:sz w:val="32"/>
          <w:szCs w:val="32"/>
          <w:lang w:eastAsia="zh-CN"/>
        </w:rPr>
        <w:t>乡村振兴</w:t>
      </w:r>
      <w:r>
        <w:rPr>
          <w:rFonts w:hint="eastAsia" w:ascii="仿宋_GB2312" w:eastAsia="仿宋_GB2312"/>
          <w:sz w:val="32"/>
          <w:szCs w:val="32"/>
        </w:rPr>
        <w:t>发展战略，强化和干线公路网的有机衔接，进一步扩大服务范围，增强服务能力，提高网络效率，兼顾服务公平，充分发挥县道的网络功能，全面提高县道网的竞争力和经济安全保障能力，为社会提供安全、便捷、高效的交通条件与运输服务。</w:t>
      </w:r>
    </w:p>
    <w:p w14:paraId="5E5A8D7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2、规划区范围：乐清市行政辖区范围</w:t>
      </w:r>
    </w:p>
    <w:p w14:paraId="52F3038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、规划期限：本次规划的期限为2021-2035年，以2020年为基年， 近期为2021-2025年，中远期为2026-2035年，展望至2050年。</w:t>
      </w:r>
    </w:p>
    <w:p w14:paraId="4FDB02F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、规划目标：至2035年，形成“布局合理、覆盖到位、高效衔接、内通外畅、安全环保”的县道网，实现县城辐射乡镇、片区之间多路连通、重点乡镇互联互通，有力支撑乡村振兴，为共同富裕当好先行。</w:t>
      </w:r>
    </w:p>
    <w:p w14:paraId="5B85594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、布局方案：至2035年我市县道公路网规划总里程达到约510公里，本次规划新增县道约311公里，规划后县道中新建、改建或提升县道</w:t>
      </w:r>
      <w:r>
        <w:rPr>
          <w:rFonts w:hint="eastAsia" w:ascii="仿宋_GB2312" w:hAnsi="仿宋_GB2312" w:eastAsia="仿宋_GB2312" w:cs="仿宋_GB2312"/>
          <w:sz w:val="32"/>
          <w:szCs w:val="32"/>
        </w:rPr>
        <w:t>约213.7公里。</w:t>
      </w:r>
    </w:p>
    <w:p w14:paraId="54224222">
      <w:pPr>
        <w:ind w:firstLine="645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五、意见征询情况</w:t>
      </w:r>
    </w:p>
    <w:p w14:paraId="2856467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《乐清市县道公路网规划（</w:t>
      </w:r>
      <w:r>
        <w:rPr>
          <w:rFonts w:ascii="仿宋_GB2312" w:eastAsia="仿宋_GB2312"/>
          <w:sz w:val="32"/>
          <w:szCs w:val="32"/>
        </w:rPr>
        <w:t>2021-2035）》</w:t>
      </w:r>
      <w:r>
        <w:rPr>
          <w:rFonts w:hint="eastAsia" w:ascii="仿宋_GB2312" w:eastAsia="仿宋_GB2312"/>
          <w:sz w:val="32"/>
          <w:szCs w:val="32"/>
        </w:rPr>
        <w:t>（意见征求稿）于2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日至2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月1日，在市政府门户网站公开征求社会各界意见。</w:t>
      </w:r>
    </w:p>
    <w:p w14:paraId="3FC78103">
      <w:pPr>
        <w:ind w:firstLine="645"/>
        <w:rPr>
          <w:rFonts w:ascii="仿宋_GB2312" w:eastAsia="仿宋_GB2312"/>
          <w:sz w:val="32"/>
          <w:szCs w:val="32"/>
        </w:rPr>
      </w:pPr>
    </w:p>
    <w:p w14:paraId="06FD2C51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乐清市交通运输局</w:t>
      </w:r>
    </w:p>
    <w:p w14:paraId="7280595A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68"/>
    <w:rsid w:val="00097A8E"/>
    <w:rsid w:val="00266FF5"/>
    <w:rsid w:val="00370F95"/>
    <w:rsid w:val="00550F4E"/>
    <w:rsid w:val="007C0B4D"/>
    <w:rsid w:val="0086447A"/>
    <w:rsid w:val="00872568"/>
    <w:rsid w:val="008F668C"/>
    <w:rsid w:val="00932C66"/>
    <w:rsid w:val="00E053E1"/>
    <w:rsid w:val="00E547BE"/>
    <w:rsid w:val="00EB4E3F"/>
    <w:rsid w:val="00F235F1"/>
    <w:rsid w:val="2AE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1259</Words>
  <Characters>1406</Characters>
  <Lines>10</Lines>
  <Paragraphs>2</Paragraphs>
  <TotalTime>58</TotalTime>
  <ScaleCrop>false</ScaleCrop>
  <LinksUpToDate>false</LinksUpToDate>
  <CharactersWithSpaces>1425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2023-11-13T08:11:00Z</dcterms:created>
  <dc:creator>louqionghui</dc:creator>
  <cp:lastModifiedBy>Reaction</cp:lastModifiedBy>
  <dcterms:modified xsi:type="dcterms:W3CDTF">2025-05-07T09:37:26Z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eyJoZGlkIjoiY2U2NzBjYjI1MTU2NGE3NjZjMGQ1NGYyOTMwMjhjNzUiLCJ1c2VySWQiOiIyNDA4MTkzMzgifQ==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19D18BD5CE8B4D03ABD0AC3796280397_12</vt:lpwstr>
  </property>
</Properties>
</file>