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附件2：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  <w:t>关于《关于调整兰溪市城镇供水自来水价格的通知》起草说明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一、基本情况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近年来，我市持续快速的经济发展，扩大了用水需求，同时，异常气候导致水库蓄水量不稳定，在多因素影响下，我市生产生活用水供需矛盾日益突出。我市通过新建水厂等一系列工程，有效缓解水资源供给紧张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二、制定文件的必要性和可行性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《中华人民共和国价格法》《水利工程供水价格管理办法》（国家发展和改革委令2022年第54号）、《城镇供水价格管理办法》（国家发展和改革委令2021年第46号）、《浙江省定价目录》（2022年版）等，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为引导节约用水，改善水环境，理顺水价关系，规范供水价格，促进资源节约和环境保护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，对我市现行城镇供水自来水价格进行适时调整。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三、解决的主要问题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 w:bidi="ar-SA"/>
        </w:rPr>
        <w:t>《通知》的出台，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有利于规范供水价格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四、主要内容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520" w:lineRule="exact"/>
        <w:ind w:firstLine="480" w:firstLineChars="15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color w:val="auto"/>
          <w:u w:val="none"/>
          <w:shd w:val="clear" w:color="auto" w:fill="auto"/>
        </w:rPr>
        <w:t>《</w:t>
      </w:r>
      <w:r>
        <w:rPr>
          <w:rFonts w:hint="eastAsia" w:ascii="仿宋_GB2312" w:eastAsia="仿宋_GB2312"/>
          <w:color w:val="auto"/>
          <w:u w:val="none"/>
          <w:shd w:val="clear" w:color="auto" w:fill="auto"/>
          <w:lang w:eastAsia="zh-CN"/>
        </w:rPr>
        <w:t>通知</w:t>
      </w:r>
      <w:r>
        <w:rPr>
          <w:rFonts w:hint="eastAsia" w:ascii="仿宋_GB2312" w:eastAsia="仿宋_GB2312"/>
          <w:color w:val="auto"/>
          <w:u w:val="none"/>
          <w:shd w:val="clear" w:color="auto" w:fill="auto"/>
        </w:rPr>
        <w:t>》</w:t>
      </w:r>
      <w:r>
        <w:rPr>
          <w:rFonts w:hint="eastAsia" w:ascii="仿宋_GB2312" w:eastAsia="仿宋_GB2312"/>
          <w:color w:val="auto"/>
          <w:kern w:val="0"/>
          <w:sz w:val="32"/>
          <w:szCs w:val="32"/>
          <w:u w:val="none"/>
          <w:shd w:val="clear" w:color="auto" w:fill="auto"/>
        </w:rPr>
        <w:t>明确了城镇供水价格标准</w:t>
      </w:r>
      <w:r>
        <w:rPr>
          <w:rFonts w:hint="eastAsia" w:ascii="仿宋_GB2312" w:eastAsia="仿宋_GB2312"/>
          <w:color w:val="auto"/>
          <w:kern w:val="0"/>
          <w:sz w:val="32"/>
          <w:szCs w:val="32"/>
          <w:u w:val="none"/>
          <w:shd w:val="clear" w:color="auto" w:fill="auto"/>
          <w:lang w:eastAsia="zh-CN"/>
        </w:rPr>
        <w:t>、</w:t>
      </w:r>
      <w:r>
        <w:rPr>
          <w:rFonts w:hint="eastAsia" w:ascii="仿宋_GB2312" w:eastAsia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/>
        </w:rPr>
        <w:t>对低收入群体生活用水优惠补贴、其他等三方面的内容。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" w:eastAsia="zh-CN"/>
        </w:rPr>
        <w:t>五、制定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eastAsia="zh-CN"/>
        </w:rPr>
        <w:t>过程等情况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520" w:lineRule="exact"/>
        <w:ind w:firstLine="480" w:firstLineChars="150"/>
        <w:textAlignment w:val="auto"/>
        <w:rPr>
          <w:rFonts w:hint="default" w:ascii="仿宋_GB2312" w:eastAsia="仿宋_GB2312"/>
          <w:color w:val="auto"/>
          <w:u w:val="none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color w:val="auto"/>
          <w:u w:val="none"/>
          <w:shd w:val="clear" w:color="auto" w:fill="auto"/>
          <w:lang w:eastAsia="zh-CN"/>
        </w:rPr>
        <w:t>经成本监审，参考周边县市价格和我市情况，草拟了《关于调整兰溪市城镇供水自来水价格的通知》（征求意见稿），于</w:t>
      </w:r>
      <w:r>
        <w:rPr>
          <w:rFonts w:hint="eastAsia" w:ascii="仿宋_GB2312" w:eastAsia="仿宋_GB2312"/>
          <w:color w:val="auto"/>
          <w:u w:val="none"/>
          <w:shd w:val="clear" w:color="auto" w:fill="auto"/>
        </w:rPr>
        <w:t>202</w:t>
      </w:r>
      <w:r>
        <w:rPr>
          <w:rFonts w:hint="eastAsia" w:ascii="仿宋_GB2312" w:eastAsia="仿宋_GB2312"/>
          <w:color w:val="auto"/>
          <w:u w:val="none"/>
          <w:shd w:val="clear" w:color="auto" w:fill="auto"/>
          <w:lang w:val="en-US" w:eastAsia="zh-CN"/>
        </w:rPr>
        <w:t>4</w:t>
      </w:r>
      <w:r>
        <w:rPr>
          <w:rFonts w:hint="eastAsia" w:ascii="仿宋_GB2312" w:eastAsia="仿宋_GB2312"/>
          <w:color w:val="auto"/>
          <w:u w:val="none"/>
          <w:shd w:val="clear" w:color="auto" w:fill="auto"/>
        </w:rPr>
        <w:t>年</w:t>
      </w:r>
      <w:r>
        <w:rPr>
          <w:rFonts w:hint="eastAsia" w:ascii="仿宋_GB2312" w:eastAsia="仿宋_GB2312"/>
          <w:color w:val="auto"/>
          <w:u w:val="none"/>
          <w:shd w:val="clear" w:color="auto" w:fill="auto"/>
          <w:lang w:val="en-US" w:eastAsia="zh-CN"/>
        </w:rPr>
        <w:t>12</w:t>
      </w:r>
      <w:r>
        <w:rPr>
          <w:rFonts w:hint="eastAsia" w:ascii="仿宋_GB2312" w:eastAsia="仿宋_GB2312"/>
          <w:color w:val="auto"/>
          <w:u w:val="none"/>
          <w:shd w:val="clear" w:color="auto" w:fill="auto"/>
        </w:rPr>
        <w:t>月</w:t>
      </w:r>
      <w:r>
        <w:rPr>
          <w:rFonts w:hint="eastAsia" w:ascii="仿宋_GB2312" w:eastAsia="仿宋_GB2312"/>
          <w:color w:val="auto"/>
          <w:u w:val="none"/>
          <w:shd w:val="clear" w:color="auto" w:fill="auto"/>
          <w:lang w:val="en-US" w:eastAsia="zh-CN"/>
        </w:rPr>
        <w:t>21</w:t>
      </w:r>
      <w:r>
        <w:rPr>
          <w:rFonts w:hint="eastAsia" w:ascii="仿宋_GB2312" w:eastAsia="仿宋_GB2312"/>
          <w:color w:val="auto"/>
          <w:u w:val="none"/>
          <w:shd w:val="clear" w:color="auto" w:fill="auto"/>
        </w:rPr>
        <w:t>日</w:t>
      </w:r>
      <w:r>
        <w:rPr>
          <w:rFonts w:hint="eastAsia" w:ascii="仿宋_GB2312" w:eastAsia="仿宋_GB2312"/>
          <w:color w:val="auto"/>
          <w:u w:val="none"/>
          <w:shd w:val="clear" w:color="auto" w:fill="auto"/>
          <w:lang w:val="en-US" w:eastAsia="zh-CN"/>
        </w:rPr>
        <w:t>-2025年1月20</w:t>
      </w:r>
      <w:r>
        <w:rPr>
          <w:rFonts w:hint="eastAsia" w:ascii="仿宋_GB2312" w:eastAsia="仿宋_GB2312"/>
          <w:color w:val="auto"/>
          <w:u w:val="none"/>
          <w:shd w:val="clear" w:color="auto" w:fill="auto"/>
        </w:rPr>
        <w:t>日</w:t>
      </w:r>
      <w:r>
        <w:rPr>
          <w:rFonts w:hint="eastAsia" w:ascii="仿宋_GB2312" w:eastAsia="仿宋_GB2312"/>
          <w:color w:val="auto"/>
          <w:u w:val="none"/>
          <w:shd w:val="clear" w:color="auto" w:fill="auto"/>
          <w:lang w:val="en-US" w:eastAsia="zh-CN"/>
        </w:rPr>
        <w:t>在局网站向社会公开征求</w:t>
      </w:r>
      <w:bookmarkStart w:id="0" w:name="_GoBack"/>
      <w:bookmarkEnd w:id="0"/>
      <w:r>
        <w:rPr>
          <w:rFonts w:hint="eastAsia" w:ascii="仿宋_GB2312" w:eastAsia="仿宋_GB2312"/>
          <w:color w:val="auto"/>
          <w:u w:val="none"/>
          <w:shd w:val="clear" w:color="auto" w:fill="auto"/>
          <w:lang w:val="en-US" w:eastAsia="zh-CN"/>
        </w:rPr>
        <w:t>意见建议。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 w:bidi="ar-SA"/>
        </w:rPr>
      </w:pPr>
      <w:r>
        <w:rPr>
          <w:rStyle w:val="13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bidi="ar-SA"/>
        </w:rPr>
        <w:t>六、其他需要说明的情况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无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龚婕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0579-89029353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D72ED"/>
    <w:rsid w:val="101F7053"/>
    <w:rsid w:val="16212121"/>
    <w:rsid w:val="21F07BE6"/>
    <w:rsid w:val="2B4D7124"/>
    <w:rsid w:val="2E653091"/>
    <w:rsid w:val="31C51284"/>
    <w:rsid w:val="331067CA"/>
    <w:rsid w:val="345C6DD0"/>
    <w:rsid w:val="350F080E"/>
    <w:rsid w:val="3C0538FF"/>
    <w:rsid w:val="509521B4"/>
    <w:rsid w:val="515E5042"/>
    <w:rsid w:val="54115C97"/>
    <w:rsid w:val="5F472021"/>
    <w:rsid w:val="60B72158"/>
    <w:rsid w:val="63181250"/>
    <w:rsid w:val="704E15B9"/>
    <w:rsid w:val="71983953"/>
    <w:rsid w:val="776D0B90"/>
    <w:rsid w:val="78BD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99"/>
    <w:pPr>
      <w:spacing w:after="120" w:line="360" w:lineRule="auto"/>
      <w:ind w:firstLine="420" w:firstLineChars="100"/>
    </w:pPr>
    <w:rPr>
      <w:sz w:val="24"/>
      <w:szCs w:val="24"/>
    </w:rPr>
  </w:style>
  <w:style w:type="paragraph" w:styleId="4">
    <w:name w:val="Normal Indent"/>
    <w:basedOn w:val="1"/>
    <w:next w:val="5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next w:val="4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styleId="6">
    <w:name w:val="Body Text"/>
    <w:basedOn w:val="1"/>
    <w:qFormat/>
    <w:uiPriority w:val="0"/>
    <w:pPr>
      <w:spacing w:after="120"/>
    </w:pPr>
    <w:rPr>
      <w:sz w:val="32"/>
      <w:szCs w:val="32"/>
    </w:rPr>
  </w:style>
  <w:style w:type="paragraph" w:styleId="7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5"/>
    <w:qFormat/>
    <w:uiPriority w:val="99"/>
    <w:pPr>
      <w:spacing w:after="120"/>
      <w:ind w:left="420" w:leftChars="200" w:firstLine="420" w:firstLineChars="200"/>
    </w:pPr>
  </w:style>
  <w:style w:type="character" w:styleId="13">
    <w:name w:val="Strong"/>
    <w:basedOn w:val="12"/>
    <w:qFormat/>
    <w:uiPriority w:val="0"/>
    <w:rPr>
      <w:b/>
      <w:bCs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2022-05-27T03:02:00Z</dcterms:created>
  <dc:creator>Administrator</dc:creator>
  <cp:lastModifiedBy>郭宪明</cp:lastModifiedBy>
  <cp:lastPrinted>2024-12-20T07:47:43Z</cp:lastPrinted>
  <dcterms:modified xsi:type="dcterms:W3CDTF">2024-12-20T07:51:53Z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