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sz w:val="44"/>
          <w:szCs w:val="44"/>
          <w:lang w:eastAsia="zh-CN"/>
        </w:rPr>
      </w:pPr>
      <w:bookmarkStart w:id="0" w:name="_GoBack"/>
      <w:bookmarkEnd w:id="0"/>
      <w:r>
        <w:rPr>
          <w:rFonts w:hint="eastAsia" w:asciiTheme="majorEastAsia" w:hAnsiTheme="majorEastAsia" w:eastAsiaTheme="majorEastAsia" w:cstheme="majorEastAsia"/>
          <w:sz w:val="44"/>
          <w:szCs w:val="44"/>
          <w:lang w:eastAsia="zh-CN"/>
        </w:rPr>
        <w:t>庆元县公共交通财政补贴管理办法</w:t>
      </w:r>
    </w:p>
    <w:p>
      <w:pPr>
        <w:jc w:val="center"/>
        <w:rPr>
          <w:rFonts w:hint="eastAsia"/>
          <w:sz w:val="32"/>
          <w:szCs w:val="32"/>
          <w:lang w:eastAsia="zh-CN"/>
        </w:rPr>
      </w:pPr>
      <w:r>
        <w:rPr>
          <w:rFonts w:hint="eastAsia"/>
          <w:sz w:val="32"/>
          <w:szCs w:val="32"/>
          <w:lang w:eastAsia="zh-CN"/>
        </w:rPr>
        <w:t>（征求意见稿）</w:t>
      </w:r>
    </w:p>
    <w:p>
      <w:pPr>
        <w:bidi w:val="0"/>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为促进城乡公交健康、稳定、可持续发展,建立规范的成本费用审计、评价制度和政策性亏损评估制度,形成科学合理的成本约束和补偿机制,根据《国务院关于城市优先发</w:t>
      </w:r>
      <w:r>
        <w:rPr>
          <w:rFonts w:hint="eastAsia" w:ascii="仿宋" w:hAnsi="仿宋" w:eastAsia="仿宋" w:cs="仿宋"/>
          <w:color w:val="auto"/>
          <w:sz w:val="32"/>
          <w:szCs w:val="32"/>
        </w:rPr>
        <w:t>展公共交通的指导意见》(国发〔20</w:t>
      </w:r>
      <w:r>
        <w:rPr>
          <w:rFonts w:hint="eastAsia" w:ascii="仿宋" w:hAnsi="仿宋" w:eastAsia="仿宋" w:cs="仿宋"/>
          <w:color w:val="auto"/>
          <w:sz w:val="32"/>
          <w:szCs w:val="32"/>
          <w:lang w:val="en-US" w:eastAsia="zh-CN"/>
        </w:rPr>
        <w:t>12</w:t>
      </w:r>
      <w:r>
        <w:rPr>
          <w:rFonts w:hint="eastAsia" w:ascii="仿宋" w:hAnsi="仿宋" w:eastAsia="仿宋" w:cs="仿宋"/>
          <w:color w:val="auto"/>
          <w:sz w:val="32"/>
          <w:szCs w:val="32"/>
        </w:rPr>
        <w:t>〕34号)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u w:val="none"/>
          <w:lang w:val="en-US" w:eastAsia="zh-CN"/>
        </w:rPr>
        <w:t>《庆元县加快推进城乡公交一体化发展的实施意见》（庆政办发</w:t>
      </w:r>
      <w:r>
        <w:rPr>
          <w:rFonts w:hint="eastAsia" w:ascii="仿宋" w:hAnsi="仿宋" w:eastAsia="仿宋" w:cs="仿宋"/>
          <w:color w:val="auto"/>
          <w:sz w:val="32"/>
          <w:szCs w:val="32"/>
          <w:u w:val="none"/>
        </w:rPr>
        <w:t>〔202</w:t>
      </w:r>
      <w:r>
        <w:rPr>
          <w:rFonts w:hint="eastAsia" w:ascii="仿宋" w:hAnsi="仿宋" w:eastAsia="仿宋" w:cs="仿宋"/>
          <w:color w:val="auto"/>
          <w:sz w:val="32"/>
          <w:szCs w:val="32"/>
          <w:u w:val="none"/>
          <w:lang w:val="en-US" w:eastAsia="zh-CN"/>
        </w:rPr>
        <w:t>3</w:t>
      </w:r>
      <w:r>
        <w:rPr>
          <w:rFonts w:hint="eastAsia" w:ascii="仿宋" w:hAnsi="仿宋" w:eastAsia="仿宋" w:cs="仿宋"/>
          <w:color w:val="auto"/>
          <w:sz w:val="32"/>
          <w:szCs w:val="32"/>
          <w:u w:val="none"/>
        </w:rPr>
        <w:t>〕</w:t>
      </w:r>
      <w:r>
        <w:rPr>
          <w:rFonts w:hint="eastAsia" w:ascii="仿宋" w:hAnsi="仿宋" w:eastAsia="仿宋" w:cs="仿宋"/>
          <w:color w:val="auto"/>
          <w:sz w:val="32"/>
          <w:szCs w:val="32"/>
          <w:u w:val="none"/>
          <w:lang w:val="en-US" w:eastAsia="zh-CN"/>
        </w:rPr>
        <w:t>34号）</w:t>
      </w:r>
      <w:r>
        <w:rPr>
          <w:rFonts w:hint="eastAsia" w:ascii="仿宋" w:hAnsi="仿宋" w:eastAsia="仿宋" w:cs="仿宋"/>
          <w:color w:val="auto"/>
          <w:sz w:val="32"/>
          <w:szCs w:val="32"/>
          <w:u w:val="none"/>
        </w:rPr>
        <w:t>等文件精神,结合我县城乡公交一体化</w:t>
      </w:r>
      <w:r>
        <w:rPr>
          <w:rFonts w:hint="eastAsia" w:ascii="仿宋" w:hAnsi="仿宋" w:eastAsia="仿宋" w:cs="仿宋"/>
          <w:color w:val="auto"/>
          <w:sz w:val="32"/>
          <w:szCs w:val="32"/>
          <w:lang w:eastAsia="zh-CN"/>
        </w:rPr>
        <w:t>运行方案</w:t>
      </w:r>
      <w:r>
        <w:rPr>
          <w:rFonts w:hint="eastAsia" w:ascii="仿宋" w:hAnsi="仿宋" w:eastAsia="仿宋" w:cs="仿宋"/>
          <w:color w:val="auto"/>
          <w:sz w:val="32"/>
          <w:szCs w:val="32"/>
        </w:rPr>
        <w:t>和地方财</w:t>
      </w:r>
      <w:r>
        <w:rPr>
          <w:rFonts w:hint="eastAsia" w:ascii="仿宋" w:hAnsi="仿宋" w:eastAsia="仿宋" w:cs="仿宋"/>
          <w:sz w:val="32"/>
          <w:szCs w:val="32"/>
        </w:rPr>
        <w:t>力实际,特制定本办法。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一、补贴对象和范围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本办法</w:t>
      </w:r>
      <w:r>
        <w:rPr>
          <w:rFonts w:hint="eastAsia" w:ascii="仿宋" w:hAnsi="仿宋" w:eastAsia="仿宋" w:cs="仿宋"/>
          <w:sz w:val="32"/>
          <w:szCs w:val="32"/>
          <w:lang w:eastAsia="zh-CN"/>
        </w:rPr>
        <w:t>补贴</w:t>
      </w:r>
      <w:r>
        <w:rPr>
          <w:rFonts w:hint="eastAsia" w:ascii="仿宋" w:hAnsi="仿宋" w:eastAsia="仿宋" w:cs="仿宋"/>
          <w:sz w:val="32"/>
          <w:szCs w:val="32"/>
        </w:rPr>
        <w:t>对象为</w:t>
      </w:r>
      <w:r>
        <w:rPr>
          <w:rFonts w:hint="eastAsia" w:ascii="仿宋" w:hAnsi="仿宋" w:eastAsia="仿宋" w:cs="仿宋"/>
          <w:sz w:val="32"/>
          <w:szCs w:val="32"/>
          <w:lang w:eastAsia="zh-CN"/>
        </w:rPr>
        <w:t>庆元县公共</w:t>
      </w:r>
      <w:r>
        <w:rPr>
          <w:rFonts w:hint="eastAsia" w:ascii="仿宋" w:hAnsi="仿宋" w:eastAsia="仿宋" w:cs="仿宋"/>
          <w:sz w:val="32"/>
          <w:szCs w:val="32"/>
        </w:rPr>
        <w:t>交</w:t>
      </w:r>
      <w:r>
        <w:rPr>
          <w:rFonts w:hint="eastAsia" w:ascii="仿宋" w:hAnsi="仿宋" w:eastAsia="仿宋" w:cs="仿宋"/>
          <w:sz w:val="32"/>
          <w:szCs w:val="32"/>
          <w:lang w:eastAsia="zh-CN"/>
        </w:rPr>
        <w:t>通</w:t>
      </w:r>
      <w:r>
        <w:rPr>
          <w:rFonts w:hint="eastAsia" w:ascii="仿宋" w:hAnsi="仿宋" w:eastAsia="仿宋" w:cs="仿宋"/>
          <w:sz w:val="32"/>
          <w:szCs w:val="32"/>
        </w:rPr>
        <w:t>有限公司,以下简称公交公司。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补贴范围包括城市公交、城乡公交运营以及</w:t>
      </w:r>
      <w:r>
        <w:rPr>
          <w:rFonts w:hint="eastAsia" w:ascii="仿宋" w:hAnsi="仿宋" w:eastAsia="仿宋" w:cs="仿宋"/>
          <w:sz w:val="32"/>
          <w:szCs w:val="32"/>
        </w:rPr>
        <w:t>承担社会福利</w:t>
      </w:r>
      <w:r>
        <w:rPr>
          <w:rFonts w:hint="eastAsia" w:ascii="仿宋" w:hAnsi="仿宋" w:eastAsia="仿宋" w:cs="仿宋"/>
          <w:sz w:val="32"/>
          <w:szCs w:val="32"/>
          <w:lang w:eastAsia="zh-CN"/>
        </w:rPr>
        <w:t>、社会公益事业</w:t>
      </w:r>
      <w:r>
        <w:rPr>
          <w:rFonts w:hint="eastAsia" w:ascii="仿宋" w:hAnsi="仿宋" w:eastAsia="仿宋" w:cs="仿宋"/>
          <w:sz w:val="32"/>
          <w:szCs w:val="32"/>
        </w:rPr>
        <w:t>所增加的支出。公交企业补贴包括公交收入与成本倒挂产生的亏损补贴。补贴资金由县财政承担,并纳入年度财政预算。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w:t>
      </w:r>
      <w:r>
        <w:rPr>
          <w:rFonts w:hint="eastAsia" w:ascii="黑体" w:hAnsi="黑体" w:eastAsia="黑体" w:cs="黑体"/>
          <w:sz w:val="32"/>
          <w:szCs w:val="32"/>
          <w:lang w:eastAsia="zh-CN"/>
        </w:rPr>
        <w:t>、</w:t>
      </w:r>
      <w:r>
        <w:rPr>
          <w:rFonts w:hint="eastAsia" w:ascii="黑体" w:hAnsi="黑体" w:eastAsia="黑体" w:cs="黑体"/>
          <w:sz w:val="32"/>
          <w:szCs w:val="32"/>
        </w:rPr>
        <w:t>成本</w:t>
      </w:r>
      <w:r>
        <w:rPr>
          <w:rFonts w:hint="eastAsia" w:ascii="黑体" w:hAnsi="黑体" w:eastAsia="黑体" w:cs="黑体"/>
          <w:sz w:val="32"/>
          <w:szCs w:val="32"/>
          <w:lang w:eastAsia="zh-CN"/>
        </w:rPr>
        <w:t>规</w:t>
      </w:r>
      <w:r>
        <w:rPr>
          <w:rFonts w:hint="eastAsia" w:ascii="黑体" w:hAnsi="黑体" w:eastAsia="黑体" w:cs="黑体"/>
          <w:sz w:val="32"/>
          <w:szCs w:val="32"/>
        </w:rPr>
        <w:t>制项目及标准值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根据交通运输行业标准《城市公共汽电车企业运营成本测算规范》（</w:t>
      </w:r>
      <w:r>
        <w:rPr>
          <w:rFonts w:hint="eastAsia" w:ascii="仿宋" w:hAnsi="仿宋" w:eastAsia="仿宋" w:cs="仿宋"/>
          <w:sz w:val="32"/>
          <w:szCs w:val="32"/>
          <w:lang w:val="en-US" w:eastAsia="zh-CN"/>
        </w:rPr>
        <w:t>JT/T 1184-2018</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w:t>
      </w:r>
      <w:r>
        <w:rPr>
          <w:rFonts w:hint="eastAsia" w:ascii="仿宋" w:hAnsi="仿宋" w:eastAsia="仿宋" w:cs="仿宋"/>
          <w:sz w:val="32"/>
          <w:szCs w:val="32"/>
        </w:rPr>
        <w:t>公交公司涉及</w:t>
      </w:r>
      <w:r>
        <w:rPr>
          <w:rFonts w:hint="eastAsia" w:ascii="仿宋" w:hAnsi="仿宋" w:eastAsia="仿宋" w:cs="仿宋"/>
          <w:sz w:val="32"/>
          <w:szCs w:val="32"/>
          <w:lang w:eastAsia="zh-CN"/>
        </w:rPr>
        <w:t>运营成本包括直接运营成本、期间费用、税金及附加。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楷体" w:hAnsi="楷体" w:eastAsia="楷体" w:cs="楷体"/>
          <w:b/>
          <w:bCs/>
          <w:sz w:val="32"/>
          <w:szCs w:val="32"/>
          <w:lang w:eastAsia="zh-CN"/>
        </w:rPr>
        <w:t>（一）直接运营成本。</w:t>
      </w:r>
      <w:r>
        <w:rPr>
          <w:rFonts w:hint="eastAsia" w:ascii="仿宋" w:hAnsi="仿宋" w:eastAsia="仿宋" w:cs="仿宋"/>
          <w:sz w:val="32"/>
          <w:szCs w:val="32"/>
          <w:lang w:eastAsia="zh-CN"/>
        </w:rPr>
        <w:t>具体包括人员工资及工资性支出、</w:t>
      </w:r>
      <w:r>
        <w:rPr>
          <w:rFonts w:hint="eastAsia" w:ascii="仿宋" w:hAnsi="仿宋" w:eastAsia="仿宋" w:cs="仿宋"/>
          <w:sz w:val="32"/>
          <w:szCs w:val="32"/>
        </w:rPr>
        <w:t>能耗费、保修费</w:t>
      </w:r>
      <w:r>
        <w:rPr>
          <w:rFonts w:hint="eastAsia" w:ascii="仿宋" w:hAnsi="仿宋" w:eastAsia="仿宋" w:cs="仿宋"/>
          <w:sz w:val="32"/>
          <w:szCs w:val="32"/>
          <w:lang w:eastAsia="zh-CN"/>
        </w:rPr>
        <w:t>、运营费、</w:t>
      </w:r>
      <w:r>
        <w:rPr>
          <w:rFonts w:hint="eastAsia" w:ascii="仿宋" w:hAnsi="仿宋" w:eastAsia="仿宋" w:cs="仿宋"/>
          <w:sz w:val="32"/>
          <w:szCs w:val="32"/>
        </w:rPr>
        <w:t>折旧</w:t>
      </w:r>
      <w:r>
        <w:rPr>
          <w:rFonts w:hint="eastAsia" w:ascii="仿宋" w:hAnsi="仿宋" w:eastAsia="仿宋" w:cs="仿宋"/>
          <w:sz w:val="32"/>
          <w:szCs w:val="32"/>
          <w:lang w:eastAsia="zh-CN"/>
        </w:rPr>
        <w:t>费等</w:t>
      </w:r>
      <w:r>
        <w:rPr>
          <w:rFonts w:hint="eastAsia" w:ascii="仿宋" w:hAnsi="仿宋" w:eastAsia="仿宋" w:cs="仿宋"/>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1.人员工资及工资性支出。</w:t>
      </w:r>
      <w:r>
        <w:rPr>
          <w:rFonts w:hint="eastAsia" w:ascii="仿宋" w:hAnsi="仿宋" w:eastAsia="仿宋" w:cs="仿宋"/>
          <w:sz w:val="32"/>
          <w:szCs w:val="32"/>
        </w:rPr>
        <w:t>包括工资薪酬、社会保险费(五险)、住房公积金、职工教育经费、工会经费、</w:t>
      </w:r>
      <w:r>
        <w:rPr>
          <w:rFonts w:hint="eastAsia" w:ascii="仿宋" w:hAnsi="仿宋" w:eastAsia="仿宋" w:cs="仿宋"/>
          <w:sz w:val="32"/>
          <w:szCs w:val="32"/>
          <w:lang w:eastAsia="zh-CN"/>
        </w:rPr>
        <w:t>职工</w:t>
      </w:r>
      <w:r>
        <w:rPr>
          <w:rFonts w:hint="eastAsia" w:ascii="仿宋" w:hAnsi="仿宋" w:eastAsia="仿宋" w:cs="仿宋"/>
          <w:sz w:val="32"/>
          <w:szCs w:val="32"/>
        </w:rPr>
        <w:t>福利费等。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w:t>
      </w: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rPr>
        <w:t>工资薪酬实行工资总额预算管理,年初编制方案,方案经县国资办核定后执行。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w:t>
      </w: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sz w:val="32"/>
          <w:szCs w:val="32"/>
        </w:rPr>
        <w:t>社会保险费(五险)、住房公积金、</w:t>
      </w:r>
      <w:r>
        <w:rPr>
          <w:rFonts w:hint="eastAsia" w:ascii="仿宋" w:hAnsi="仿宋" w:eastAsia="仿宋" w:cs="仿宋"/>
          <w:sz w:val="32"/>
          <w:szCs w:val="32"/>
          <w:lang w:eastAsia="zh-CN"/>
        </w:rPr>
        <w:t>高温补贴、体检费用、</w:t>
      </w:r>
      <w:r>
        <w:rPr>
          <w:rFonts w:hint="eastAsia" w:ascii="仿宋" w:hAnsi="仿宋" w:eastAsia="仿宋" w:cs="仿宋"/>
          <w:sz w:val="32"/>
          <w:szCs w:val="32"/>
        </w:rPr>
        <w:t>工会经费、福利费按有关部门规定的政策执行</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rPr>
        <w:t>公交公司职工</w:t>
      </w:r>
      <w:r>
        <w:rPr>
          <w:rFonts w:hint="eastAsia" w:ascii="仿宋" w:hAnsi="仿宋" w:eastAsia="仿宋" w:cs="仿宋"/>
          <w:sz w:val="32"/>
          <w:szCs w:val="32"/>
          <w:lang w:eastAsia="zh-CN"/>
        </w:rPr>
        <w:t>总数</w:t>
      </w:r>
      <w:r>
        <w:rPr>
          <w:rFonts w:hint="eastAsia" w:ascii="仿宋" w:hAnsi="仿宋" w:eastAsia="仿宋" w:cs="仿宋"/>
          <w:sz w:val="32"/>
          <w:szCs w:val="32"/>
        </w:rPr>
        <w:t>包括驾驶员和</w:t>
      </w:r>
      <w:r>
        <w:rPr>
          <w:rFonts w:hint="eastAsia" w:ascii="仿宋" w:hAnsi="仿宋" w:eastAsia="仿宋" w:cs="仿宋"/>
          <w:sz w:val="32"/>
          <w:szCs w:val="32"/>
          <w:lang w:eastAsia="zh-CN"/>
        </w:rPr>
        <w:t>管理</w:t>
      </w:r>
      <w:r>
        <w:rPr>
          <w:rFonts w:hint="eastAsia" w:ascii="仿宋" w:hAnsi="仿宋" w:eastAsia="仿宋" w:cs="仿宋"/>
          <w:sz w:val="32"/>
          <w:szCs w:val="32"/>
        </w:rPr>
        <w:t>人员(</w:t>
      </w:r>
      <w:r>
        <w:rPr>
          <w:rFonts w:hint="eastAsia" w:ascii="仿宋" w:hAnsi="仿宋" w:eastAsia="仿宋" w:cs="仿宋"/>
          <w:sz w:val="32"/>
          <w:szCs w:val="32"/>
          <w:lang w:eastAsia="zh-CN"/>
        </w:rPr>
        <w:t>管理</w:t>
      </w:r>
      <w:r>
        <w:rPr>
          <w:rFonts w:hint="eastAsia" w:ascii="仿宋" w:hAnsi="仿宋" w:eastAsia="仿宋" w:cs="仿宋"/>
          <w:sz w:val="32"/>
          <w:szCs w:val="32"/>
        </w:rPr>
        <w:t>人员:指除驾驶员以外的所有人员，包括</w:t>
      </w:r>
      <w:r>
        <w:rPr>
          <w:rFonts w:hint="eastAsia" w:ascii="仿宋" w:hAnsi="仿宋" w:eastAsia="仿宋" w:cs="仿宋"/>
          <w:sz w:val="32"/>
          <w:szCs w:val="32"/>
          <w:lang w:eastAsia="zh-CN"/>
        </w:rPr>
        <w:t>计划合同工</w:t>
      </w:r>
      <w:r>
        <w:rPr>
          <w:rFonts w:hint="eastAsia" w:ascii="仿宋" w:hAnsi="仿宋" w:eastAsia="仿宋" w:cs="仿宋"/>
          <w:sz w:val="32"/>
          <w:szCs w:val="32"/>
        </w:rPr>
        <w:t>、</w:t>
      </w:r>
      <w:r>
        <w:rPr>
          <w:rFonts w:hint="eastAsia" w:ascii="仿宋" w:hAnsi="仿宋" w:eastAsia="仿宋" w:cs="仿宋"/>
          <w:sz w:val="32"/>
          <w:szCs w:val="32"/>
          <w:lang w:eastAsia="zh-CN"/>
        </w:rPr>
        <w:t>单位自聘人员</w:t>
      </w:r>
      <w:r>
        <w:rPr>
          <w:rFonts w:hint="eastAsia" w:ascii="仿宋" w:hAnsi="仿宋" w:eastAsia="仿宋" w:cs="仿宋"/>
          <w:sz w:val="32"/>
          <w:szCs w:val="32"/>
        </w:rPr>
        <w:t>、劳务派遣管理人员和劳务外包人员等)</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驾驶员根据实际经营需要配备，人数应控制在驾驶员人车比</w:t>
      </w:r>
      <w:r>
        <w:rPr>
          <w:rFonts w:hint="eastAsia" w:ascii="仿宋" w:hAnsi="仿宋" w:eastAsia="仿宋" w:cs="仿宋"/>
          <w:sz w:val="32"/>
          <w:szCs w:val="32"/>
          <w:lang w:val="en-US" w:eastAsia="zh-CN"/>
        </w:rPr>
        <w:t>1.5的范围内，职工总数与驾驶员人数比例控制在1.55的范围内。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驾驶员人数、职工总数以县国资办或上级部门核定为准。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2.</w:t>
      </w:r>
      <w:r>
        <w:rPr>
          <w:rFonts w:hint="eastAsia" w:ascii="仿宋" w:hAnsi="仿宋" w:eastAsia="仿宋" w:cs="仿宋"/>
          <w:b/>
          <w:bCs/>
          <w:sz w:val="32"/>
          <w:szCs w:val="32"/>
        </w:rPr>
        <w:t>能耗费。</w:t>
      </w:r>
      <w:r>
        <w:rPr>
          <w:rFonts w:hint="eastAsia" w:ascii="仿宋" w:hAnsi="仿宋" w:eastAsia="仿宋" w:cs="仿宋"/>
          <w:sz w:val="32"/>
          <w:szCs w:val="32"/>
        </w:rPr>
        <w:t>能耗费指用于公交营运车辆的能源消耗费用, 包括汽</w:t>
      </w:r>
      <w:r>
        <w:rPr>
          <w:rFonts w:hint="eastAsia" w:ascii="仿宋" w:hAnsi="仿宋" w:eastAsia="仿宋" w:cs="仿宋"/>
          <w:sz w:val="32"/>
          <w:szCs w:val="32"/>
          <w:lang w:eastAsia="zh-CN"/>
        </w:rPr>
        <w:t>油、</w:t>
      </w:r>
      <w:r>
        <w:rPr>
          <w:rFonts w:hint="eastAsia" w:ascii="仿宋" w:hAnsi="仿宋" w:eastAsia="仿宋" w:cs="仿宋"/>
          <w:sz w:val="32"/>
          <w:szCs w:val="32"/>
        </w:rPr>
        <w:t>柴油、电力等费用支出。公交企业按</w:t>
      </w:r>
      <w:r>
        <w:rPr>
          <w:rFonts w:hint="eastAsia" w:ascii="仿宋" w:hAnsi="仿宋" w:eastAsia="仿宋" w:cs="仿宋"/>
          <w:sz w:val="32"/>
          <w:szCs w:val="32"/>
          <w:lang w:eastAsia="zh-CN"/>
        </w:rPr>
        <w:t>燃油</w:t>
      </w:r>
      <w:r>
        <w:rPr>
          <w:rFonts w:hint="eastAsia" w:ascii="仿宋" w:hAnsi="仿宋" w:eastAsia="仿宋" w:cs="仿宋"/>
          <w:sz w:val="32"/>
          <w:szCs w:val="32"/>
        </w:rPr>
        <w:t>、纯电</w:t>
      </w:r>
      <w:r>
        <w:rPr>
          <w:rFonts w:hint="eastAsia" w:ascii="仿宋" w:hAnsi="仿宋" w:eastAsia="仿宋" w:cs="仿宋"/>
          <w:sz w:val="32"/>
          <w:szCs w:val="32"/>
          <w:lang w:eastAsia="zh-CN"/>
        </w:rPr>
        <w:t>车</w:t>
      </w:r>
      <w:r>
        <w:rPr>
          <w:rFonts w:hint="eastAsia" w:ascii="仿宋" w:hAnsi="仿宋" w:eastAsia="仿宋" w:cs="仿宋"/>
          <w:sz w:val="32"/>
          <w:szCs w:val="32"/>
        </w:rPr>
        <w:t>等分类统计,分别控制。控制指标为</w:t>
      </w:r>
      <w:r>
        <w:rPr>
          <w:rFonts w:hint="eastAsia" w:ascii="仿宋" w:hAnsi="仿宋" w:eastAsia="仿宋" w:cs="仿宋"/>
          <w:sz w:val="32"/>
          <w:szCs w:val="32"/>
          <w:lang w:eastAsia="zh-CN"/>
        </w:rPr>
        <w:t>百车</w:t>
      </w:r>
      <w:r>
        <w:rPr>
          <w:rFonts w:hint="eastAsia" w:ascii="仿宋" w:hAnsi="仿宋" w:eastAsia="仿宋" w:cs="仿宋"/>
          <w:sz w:val="32"/>
          <w:szCs w:val="32"/>
        </w:rPr>
        <w:t>公里能源消耗标准(升/</w:t>
      </w:r>
      <w:r>
        <w:rPr>
          <w:rFonts w:hint="eastAsia" w:ascii="仿宋" w:hAnsi="仿宋" w:eastAsia="仿宋" w:cs="仿宋"/>
          <w:sz w:val="32"/>
          <w:szCs w:val="32"/>
          <w:lang w:eastAsia="zh-CN"/>
        </w:rPr>
        <w:t>百</w:t>
      </w:r>
      <w:r>
        <w:rPr>
          <w:rFonts w:hint="eastAsia" w:ascii="仿宋" w:hAnsi="仿宋" w:eastAsia="仿宋" w:cs="仿宋"/>
          <w:sz w:val="32"/>
          <w:szCs w:val="32"/>
        </w:rPr>
        <w:t>公里、度/</w:t>
      </w:r>
      <w:r>
        <w:rPr>
          <w:rFonts w:hint="eastAsia" w:ascii="仿宋" w:hAnsi="仿宋" w:eastAsia="仿宋" w:cs="仿宋"/>
          <w:sz w:val="32"/>
          <w:szCs w:val="32"/>
          <w:lang w:eastAsia="zh-CN"/>
        </w:rPr>
        <w:t>百</w:t>
      </w:r>
      <w:r>
        <w:rPr>
          <w:rFonts w:hint="eastAsia" w:ascii="仿宋" w:hAnsi="仿宋" w:eastAsia="仿宋" w:cs="仿宋"/>
          <w:sz w:val="32"/>
          <w:szCs w:val="32"/>
        </w:rPr>
        <w:t>公里)</w:t>
      </w:r>
      <w:r>
        <w:rPr>
          <w:rFonts w:hint="eastAsia" w:ascii="仿宋" w:hAnsi="仿宋" w:eastAsia="仿宋" w:cs="仿宋"/>
          <w:sz w:val="32"/>
          <w:szCs w:val="32"/>
          <w:lang w:eastAsia="zh-CN"/>
        </w:rPr>
        <w:t>。电力</w:t>
      </w:r>
      <w:r>
        <w:rPr>
          <w:rFonts w:hint="eastAsia" w:ascii="仿宋" w:hAnsi="仿宋" w:eastAsia="仿宋" w:cs="仿宋"/>
          <w:sz w:val="32"/>
          <w:szCs w:val="32"/>
        </w:rPr>
        <w:t>控制指标以</w:t>
      </w:r>
      <w:r>
        <w:rPr>
          <w:rFonts w:hint="eastAsia" w:ascii="仿宋" w:hAnsi="仿宋" w:eastAsia="仿宋" w:cs="仿宋"/>
          <w:sz w:val="32"/>
          <w:szCs w:val="32"/>
          <w:lang w:eastAsia="zh-CN"/>
        </w:rPr>
        <w:t>百</w:t>
      </w:r>
      <w:r>
        <w:rPr>
          <w:rFonts w:hint="eastAsia" w:ascii="仿宋" w:hAnsi="仿宋" w:eastAsia="仿宋" w:cs="仿宋"/>
          <w:sz w:val="32"/>
          <w:szCs w:val="32"/>
        </w:rPr>
        <w:t>公里</w:t>
      </w:r>
      <w:r>
        <w:rPr>
          <w:rFonts w:hint="eastAsia" w:ascii="仿宋" w:hAnsi="仿宋" w:eastAsia="仿宋" w:cs="仿宋"/>
          <w:sz w:val="32"/>
          <w:szCs w:val="32"/>
          <w:lang w:eastAsia="zh-CN"/>
        </w:rPr>
        <w:t>电能</w:t>
      </w:r>
      <w:r>
        <w:rPr>
          <w:rFonts w:hint="eastAsia" w:ascii="仿宋" w:hAnsi="仿宋" w:eastAsia="仿宋" w:cs="仿宋"/>
          <w:sz w:val="32"/>
          <w:szCs w:val="32"/>
        </w:rPr>
        <w:t>平均消耗,</w:t>
      </w:r>
      <w:r>
        <w:rPr>
          <w:rFonts w:hint="eastAsia" w:ascii="仿宋" w:hAnsi="仿宋" w:eastAsia="仿宋" w:cs="仿宋"/>
          <w:sz w:val="32"/>
          <w:szCs w:val="32"/>
          <w:lang w:eastAsia="zh-CN"/>
        </w:rPr>
        <w:t>纯电</w:t>
      </w:r>
      <w:r>
        <w:rPr>
          <w:rFonts w:hint="eastAsia" w:ascii="仿宋" w:hAnsi="仿宋" w:eastAsia="仿宋" w:cs="仿宋"/>
          <w:sz w:val="32"/>
          <w:szCs w:val="32"/>
        </w:rPr>
        <w:t>公交车</w:t>
      </w:r>
      <w:r>
        <w:rPr>
          <w:rFonts w:hint="eastAsia" w:ascii="仿宋" w:hAnsi="仿宋" w:eastAsia="仿宋" w:cs="仿宋"/>
          <w:sz w:val="32"/>
          <w:szCs w:val="32"/>
          <w:lang w:eastAsia="zh-CN"/>
        </w:rPr>
        <w:t>按</w:t>
      </w:r>
      <w:r>
        <w:rPr>
          <w:rFonts w:hint="eastAsia" w:ascii="仿宋" w:hAnsi="仿宋" w:eastAsia="仿宋" w:cs="仿宋"/>
          <w:sz w:val="32"/>
          <w:szCs w:val="32"/>
          <w:lang w:val="en-US" w:eastAsia="zh-CN"/>
        </w:rPr>
        <w:t>43</w:t>
      </w:r>
      <w:r>
        <w:rPr>
          <w:rFonts w:hint="eastAsia" w:ascii="仿宋" w:hAnsi="仿宋" w:eastAsia="仿宋" w:cs="仿宋"/>
          <w:sz w:val="32"/>
          <w:szCs w:val="32"/>
          <w:lang w:eastAsia="zh-CN"/>
        </w:rPr>
        <w:t>度</w:t>
      </w:r>
      <w:r>
        <w:rPr>
          <w:rFonts w:hint="eastAsia" w:ascii="仿宋" w:hAnsi="仿宋" w:eastAsia="仿宋" w:cs="仿宋"/>
          <w:sz w:val="32"/>
          <w:szCs w:val="32"/>
        </w:rPr>
        <w:t>/</w:t>
      </w:r>
      <w:r>
        <w:rPr>
          <w:rFonts w:hint="eastAsia" w:ascii="仿宋" w:hAnsi="仿宋" w:eastAsia="仿宋" w:cs="仿宋"/>
          <w:sz w:val="32"/>
          <w:szCs w:val="32"/>
          <w:lang w:eastAsia="zh-CN"/>
        </w:rPr>
        <w:t>百</w:t>
      </w:r>
      <w:r>
        <w:rPr>
          <w:rFonts w:hint="eastAsia" w:ascii="仿宋" w:hAnsi="仿宋" w:eastAsia="仿宋" w:cs="仿宋"/>
          <w:sz w:val="32"/>
          <w:szCs w:val="32"/>
        </w:rPr>
        <w:t>公里。</w:t>
      </w:r>
      <w:r>
        <w:rPr>
          <w:rFonts w:hint="eastAsia" w:ascii="仿宋" w:hAnsi="仿宋" w:eastAsia="仿宋" w:cs="仿宋"/>
          <w:sz w:val="32"/>
          <w:szCs w:val="32"/>
          <w:lang w:eastAsia="zh-CN"/>
        </w:rPr>
        <w:t>汽</w:t>
      </w:r>
      <w:r>
        <w:rPr>
          <w:rFonts w:hint="eastAsia" w:ascii="仿宋" w:hAnsi="仿宋" w:eastAsia="仿宋" w:cs="仿宋"/>
          <w:sz w:val="32"/>
          <w:szCs w:val="32"/>
        </w:rPr>
        <w:t>柴油控制指标以</w:t>
      </w:r>
      <w:r>
        <w:rPr>
          <w:rFonts w:hint="eastAsia" w:ascii="仿宋" w:hAnsi="仿宋" w:eastAsia="仿宋" w:cs="仿宋"/>
          <w:sz w:val="32"/>
          <w:szCs w:val="32"/>
          <w:lang w:eastAsia="zh-CN"/>
        </w:rPr>
        <w:t>百</w:t>
      </w:r>
      <w:r>
        <w:rPr>
          <w:rFonts w:hint="eastAsia" w:ascii="仿宋" w:hAnsi="仿宋" w:eastAsia="仿宋" w:cs="仿宋"/>
          <w:sz w:val="32"/>
          <w:szCs w:val="32"/>
        </w:rPr>
        <w:t>公里燃料平均消耗,</w:t>
      </w:r>
      <w:r>
        <w:rPr>
          <w:rFonts w:hint="eastAsia" w:ascii="仿宋" w:hAnsi="仿宋" w:eastAsia="仿宋" w:cs="仿宋"/>
          <w:sz w:val="32"/>
          <w:szCs w:val="32"/>
          <w:lang w:val="en-US" w:eastAsia="zh-CN"/>
        </w:rPr>
        <w:t>8</w:t>
      </w:r>
      <w:r>
        <w:rPr>
          <w:rFonts w:hint="eastAsia" w:ascii="仿宋" w:hAnsi="仿宋" w:eastAsia="仿宋" w:cs="仿宋"/>
          <w:sz w:val="32"/>
          <w:szCs w:val="32"/>
        </w:rPr>
        <w:t>米以下</w:t>
      </w:r>
      <w:r>
        <w:rPr>
          <w:rFonts w:hint="eastAsia" w:ascii="仿宋" w:hAnsi="仿宋" w:eastAsia="仿宋" w:cs="仿宋"/>
          <w:sz w:val="32"/>
          <w:szCs w:val="32"/>
          <w:lang w:val="en-US" w:eastAsia="zh-CN"/>
        </w:rPr>
        <w:t>6米以上</w:t>
      </w:r>
      <w:r>
        <w:rPr>
          <w:rFonts w:hint="eastAsia" w:ascii="仿宋" w:hAnsi="仿宋" w:eastAsia="仿宋" w:cs="仿宋"/>
          <w:sz w:val="32"/>
          <w:szCs w:val="32"/>
          <w:lang w:eastAsia="zh-CN"/>
        </w:rPr>
        <w:t>柴油</w:t>
      </w:r>
      <w:r>
        <w:rPr>
          <w:rFonts w:hint="eastAsia" w:ascii="仿宋" w:hAnsi="仿宋" w:eastAsia="仿宋" w:cs="仿宋"/>
          <w:sz w:val="32"/>
          <w:szCs w:val="32"/>
        </w:rPr>
        <w:t>车</w:t>
      </w:r>
      <w:r>
        <w:rPr>
          <w:rFonts w:hint="eastAsia" w:ascii="仿宋" w:hAnsi="仿宋" w:eastAsia="仿宋" w:cs="仿宋"/>
          <w:sz w:val="32"/>
          <w:szCs w:val="32"/>
          <w:lang w:eastAsia="zh-CN"/>
        </w:rPr>
        <w:t>辆</w:t>
      </w:r>
      <w:r>
        <w:rPr>
          <w:rFonts w:hint="eastAsia" w:ascii="仿宋" w:hAnsi="仿宋" w:eastAsia="仿宋" w:cs="仿宋"/>
          <w:sz w:val="32"/>
          <w:szCs w:val="32"/>
        </w:rPr>
        <w:t>2</w:t>
      </w:r>
      <w:r>
        <w:rPr>
          <w:rFonts w:hint="eastAsia" w:ascii="仿宋" w:hAnsi="仿宋" w:eastAsia="仿宋" w:cs="仿宋"/>
          <w:sz w:val="32"/>
          <w:szCs w:val="32"/>
          <w:lang w:val="en-US" w:eastAsia="zh-CN"/>
        </w:rPr>
        <w:t>3</w:t>
      </w:r>
      <w:r>
        <w:rPr>
          <w:rFonts w:hint="eastAsia" w:ascii="仿宋" w:hAnsi="仿宋" w:eastAsia="仿宋" w:cs="仿宋"/>
          <w:sz w:val="32"/>
          <w:szCs w:val="32"/>
        </w:rPr>
        <w:t>升/</w:t>
      </w:r>
      <w:r>
        <w:rPr>
          <w:rFonts w:hint="eastAsia" w:ascii="仿宋" w:hAnsi="仿宋" w:eastAsia="仿宋" w:cs="仿宋"/>
          <w:sz w:val="32"/>
          <w:szCs w:val="32"/>
          <w:lang w:eastAsia="zh-CN"/>
        </w:rPr>
        <w:t>百</w:t>
      </w:r>
      <w:r>
        <w:rPr>
          <w:rFonts w:hint="eastAsia" w:ascii="仿宋" w:hAnsi="仿宋" w:eastAsia="仿宋" w:cs="仿宋"/>
          <w:sz w:val="32"/>
          <w:szCs w:val="32"/>
        </w:rPr>
        <w:t>公里</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6米以下</w:t>
      </w:r>
      <w:r>
        <w:rPr>
          <w:rFonts w:hint="eastAsia" w:ascii="仿宋" w:hAnsi="仿宋" w:eastAsia="仿宋" w:cs="仿宋"/>
          <w:sz w:val="32"/>
          <w:szCs w:val="32"/>
          <w:lang w:eastAsia="zh-CN"/>
        </w:rPr>
        <w:t>柴油</w:t>
      </w:r>
      <w:r>
        <w:rPr>
          <w:rFonts w:hint="eastAsia" w:ascii="仿宋" w:hAnsi="仿宋" w:eastAsia="仿宋" w:cs="仿宋"/>
          <w:sz w:val="32"/>
          <w:szCs w:val="32"/>
        </w:rPr>
        <w:t>车</w:t>
      </w:r>
      <w:r>
        <w:rPr>
          <w:rFonts w:hint="eastAsia" w:ascii="仿宋" w:hAnsi="仿宋" w:eastAsia="仿宋" w:cs="仿宋"/>
          <w:sz w:val="32"/>
          <w:szCs w:val="32"/>
          <w:lang w:eastAsia="zh-CN"/>
        </w:rPr>
        <w:t>辆</w:t>
      </w:r>
      <w:r>
        <w:rPr>
          <w:rFonts w:hint="eastAsia" w:ascii="仿宋" w:hAnsi="仿宋" w:eastAsia="仿宋" w:cs="仿宋"/>
          <w:sz w:val="32"/>
          <w:szCs w:val="32"/>
          <w:lang w:val="en-US" w:eastAsia="zh-CN"/>
        </w:rPr>
        <w:t>18</w:t>
      </w:r>
      <w:r>
        <w:rPr>
          <w:rFonts w:hint="eastAsia" w:ascii="仿宋" w:hAnsi="仿宋" w:eastAsia="仿宋" w:cs="仿宋"/>
          <w:sz w:val="32"/>
          <w:szCs w:val="32"/>
        </w:rPr>
        <w:t>升/</w:t>
      </w:r>
      <w:r>
        <w:rPr>
          <w:rFonts w:hint="eastAsia" w:ascii="仿宋" w:hAnsi="仿宋" w:eastAsia="仿宋" w:cs="仿宋"/>
          <w:sz w:val="32"/>
          <w:szCs w:val="32"/>
          <w:lang w:eastAsia="zh-CN"/>
        </w:rPr>
        <w:t>百</w:t>
      </w:r>
      <w:r>
        <w:rPr>
          <w:rFonts w:hint="eastAsia" w:ascii="仿宋" w:hAnsi="仿宋" w:eastAsia="仿宋" w:cs="仿宋"/>
          <w:sz w:val="32"/>
          <w:szCs w:val="32"/>
        </w:rPr>
        <w:t>公里</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6</w:t>
      </w:r>
      <w:r>
        <w:rPr>
          <w:rFonts w:hint="eastAsia" w:ascii="仿宋" w:hAnsi="仿宋" w:eastAsia="仿宋" w:cs="仿宋"/>
          <w:sz w:val="32"/>
          <w:szCs w:val="32"/>
        </w:rPr>
        <w:t>米以</w:t>
      </w:r>
      <w:r>
        <w:rPr>
          <w:rFonts w:hint="eastAsia" w:ascii="仿宋" w:hAnsi="仿宋" w:eastAsia="仿宋" w:cs="仿宋"/>
          <w:sz w:val="32"/>
          <w:szCs w:val="32"/>
          <w:lang w:eastAsia="zh-CN"/>
        </w:rPr>
        <w:t>下汽油车辆</w:t>
      </w:r>
      <w:r>
        <w:rPr>
          <w:rFonts w:hint="eastAsia" w:ascii="仿宋" w:hAnsi="仿宋" w:eastAsia="仿宋" w:cs="仿宋"/>
          <w:sz w:val="32"/>
          <w:szCs w:val="32"/>
          <w:lang w:val="en-US" w:eastAsia="zh-CN"/>
        </w:rPr>
        <w:t>13</w:t>
      </w:r>
      <w:r>
        <w:rPr>
          <w:rFonts w:hint="eastAsia" w:ascii="仿宋" w:hAnsi="仿宋" w:eastAsia="仿宋" w:cs="仿宋"/>
          <w:sz w:val="32"/>
          <w:szCs w:val="32"/>
        </w:rPr>
        <w:t>升/</w:t>
      </w:r>
      <w:r>
        <w:rPr>
          <w:rFonts w:hint="eastAsia" w:ascii="仿宋" w:hAnsi="仿宋" w:eastAsia="仿宋" w:cs="仿宋"/>
          <w:sz w:val="32"/>
          <w:szCs w:val="32"/>
          <w:lang w:eastAsia="zh-CN"/>
        </w:rPr>
        <w:t>百</w:t>
      </w:r>
      <w:r>
        <w:rPr>
          <w:rFonts w:hint="eastAsia" w:ascii="仿宋" w:hAnsi="仿宋" w:eastAsia="仿宋" w:cs="仿宋"/>
          <w:sz w:val="32"/>
          <w:szCs w:val="32"/>
        </w:rPr>
        <w:t>公里。因夏季(5-10月份)空调使用原因</w:t>
      </w:r>
      <w:r>
        <w:rPr>
          <w:rFonts w:hint="eastAsia" w:ascii="仿宋" w:hAnsi="仿宋" w:eastAsia="仿宋" w:cs="仿宋"/>
          <w:sz w:val="32"/>
          <w:szCs w:val="32"/>
          <w:lang w:eastAsia="zh-CN"/>
        </w:rPr>
        <w:t>，</w:t>
      </w:r>
      <w:r>
        <w:rPr>
          <w:rFonts w:hint="eastAsia" w:ascii="仿宋" w:hAnsi="仿宋" w:eastAsia="仿宋" w:cs="仿宋"/>
          <w:sz w:val="32"/>
          <w:szCs w:val="32"/>
        </w:rPr>
        <w:t>汽柴油消耗</w:t>
      </w:r>
      <w:r>
        <w:rPr>
          <w:rFonts w:hint="eastAsia" w:ascii="仿宋" w:hAnsi="仿宋" w:eastAsia="仿宋" w:cs="仿宋"/>
          <w:sz w:val="32"/>
          <w:szCs w:val="32"/>
          <w:lang w:eastAsia="zh-CN"/>
        </w:rPr>
        <w:t>总量</w:t>
      </w:r>
      <w:r>
        <w:rPr>
          <w:rFonts w:hint="eastAsia" w:ascii="仿宋" w:hAnsi="仿宋" w:eastAsia="仿宋" w:cs="仿宋"/>
          <w:sz w:val="32"/>
          <w:szCs w:val="32"/>
        </w:rPr>
        <w:t>上</w:t>
      </w:r>
      <w:r>
        <w:rPr>
          <w:rFonts w:hint="eastAsia" w:ascii="仿宋" w:hAnsi="仿宋" w:eastAsia="仿宋" w:cs="仿宋"/>
          <w:sz w:val="32"/>
          <w:szCs w:val="32"/>
          <w:lang w:eastAsia="zh-CN"/>
        </w:rPr>
        <w:t>浮</w:t>
      </w:r>
      <w:r>
        <w:rPr>
          <w:rFonts w:hint="eastAsia" w:ascii="仿宋" w:hAnsi="仿宋" w:eastAsia="仿宋" w:cs="仿宋"/>
          <w:sz w:val="32"/>
          <w:szCs w:val="32"/>
          <w:lang w:val="en-US" w:eastAsia="zh-CN"/>
        </w:rPr>
        <w:t>5</w:t>
      </w:r>
      <w:r>
        <w:rPr>
          <w:rFonts w:hint="eastAsia" w:ascii="仿宋" w:hAnsi="仿宋" w:eastAsia="仿宋" w:cs="仿宋"/>
          <w:sz w:val="32"/>
          <w:szCs w:val="32"/>
        </w:rPr>
        <w:t>%计算。</w:t>
      </w:r>
      <w:r>
        <w:rPr>
          <w:rFonts w:hint="eastAsia" w:ascii="仿宋" w:hAnsi="仿宋" w:eastAsia="仿宋" w:cs="仿宋"/>
          <w:sz w:val="32"/>
          <w:szCs w:val="32"/>
          <w:lang w:eastAsia="zh-CN"/>
        </w:rPr>
        <w:t>汽柴油规制价格按全年调整价格的日平均数计算。如今后使用新型能源动力公交车，按相关标准核定。</w:t>
      </w:r>
      <w:r>
        <w:rPr>
          <w:rFonts w:hint="eastAsia" w:ascii="仿宋" w:hAnsi="仿宋" w:eastAsia="仿宋" w:cs="仿宋"/>
          <w:sz w:val="32"/>
          <w:szCs w:val="32"/>
        </w:rPr>
        <w:t>结合行业标准</w:t>
      </w:r>
      <w:r>
        <w:rPr>
          <w:rFonts w:hint="eastAsia" w:ascii="仿宋" w:hAnsi="仿宋" w:eastAsia="仿宋" w:cs="仿宋"/>
          <w:sz w:val="32"/>
          <w:szCs w:val="32"/>
          <w:lang w:eastAsia="zh-CN"/>
        </w:rPr>
        <w:t>，</w:t>
      </w:r>
      <w:r>
        <w:rPr>
          <w:rFonts w:hint="eastAsia" w:ascii="仿宋" w:hAnsi="仿宋" w:eastAsia="仿宋" w:cs="仿宋"/>
          <w:sz w:val="32"/>
          <w:szCs w:val="32"/>
        </w:rPr>
        <w:t>实行</w:t>
      </w:r>
      <w:r>
        <w:rPr>
          <w:rFonts w:hint="eastAsia" w:ascii="仿宋" w:hAnsi="仿宋" w:eastAsia="仿宋" w:cs="仿宋"/>
          <w:sz w:val="32"/>
          <w:szCs w:val="32"/>
          <w:lang w:eastAsia="zh-CN"/>
        </w:rPr>
        <w:t>定额管理</w:t>
      </w:r>
      <w:r>
        <w:rPr>
          <w:rFonts w:hint="eastAsia" w:ascii="仿宋" w:hAnsi="仿宋" w:eastAsia="仿宋" w:cs="仿宋"/>
          <w:sz w:val="32"/>
          <w:szCs w:val="32"/>
        </w:rPr>
        <w:t>低奖超扣。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3.</w:t>
      </w:r>
      <w:r>
        <w:rPr>
          <w:rFonts w:hint="eastAsia" w:ascii="仿宋" w:hAnsi="仿宋" w:eastAsia="仿宋" w:cs="仿宋"/>
          <w:b/>
          <w:bCs/>
          <w:sz w:val="32"/>
          <w:szCs w:val="32"/>
        </w:rPr>
        <w:t>保修费。</w:t>
      </w:r>
      <w:r>
        <w:rPr>
          <w:rFonts w:hint="eastAsia" w:ascii="仿宋" w:hAnsi="仿宋" w:eastAsia="仿宋" w:cs="仿宋"/>
          <w:sz w:val="32"/>
          <w:szCs w:val="32"/>
        </w:rPr>
        <w:t>营运车辆保修费控制指标为</w:t>
      </w:r>
      <w:r>
        <w:rPr>
          <w:rFonts w:hint="eastAsia" w:ascii="仿宋" w:hAnsi="仿宋" w:eastAsia="仿宋" w:cs="仿宋"/>
          <w:sz w:val="32"/>
          <w:szCs w:val="32"/>
          <w:lang w:eastAsia="zh-CN"/>
        </w:rPr>
        <w:t>百车</w:t>
      </w:r>
      <w:r>
        <w:rPr>
          <w:rFonts w:hint="eastAsia" w:ascii="仿宋" w:hAnsi="仿宋" w:eastAsia="仿宋" w:cs="仿宋"/>
          <w:sz w:val="32"/>
          <w:szCs w:val="32"/>
        </w:rPr>
        <w:t>公里保养修理费</w:t>
      </w:r>
      <w:r>
        <w:rPr>
          <w:rFonts w:hint="eastAsia" w:ascii="仿宋" w:hAnsi="仿宋" w:eastAsia="仿宋" w:cs="仿宋"/>
          <w:sz w:val="32"/>
          <w:szCs w:val="32"/>
          <w:lang w:eastAsia="zh-CN"/>
        </w:rPr>
        <w:t>，</w:t>
      </w:r>
      <w:r>
        <w:rPr>
          <w:rFonts w:hint="eastAsia" w:ascii="仿宋" w:hAnsi="仿宋" w:eastAsia="仿宋" w:cs="仿宋"/>
          <w:sz w:val="32"/>
          <w:szCs w:val="32"/>
        </w:rPr>
        <w:t>含轮胎消耗(元/</w:t>
      </w:r>
      <w:r>
        <w:rPr>
          <w:rFonts w:hint="eastAsia" w:ascii="仿宋" w:hAnsi="仿宋" w:eastAsia="仿宋" w:cs="仿宋"/>
          <w:sz w:val="32"/>
          <w:szCs w:val="32"/>
          <w:lang w:eastAsia="zh-CN"/>
        </w:rPr>
        <w:t>百</w:t>
      </w:r>
      <w:r>
        <w:rPr>
          <w:rFonts w:hint="eastAsia" w:ascii="仿宋" w:hAnsi="仿宋" w:eastAsia="仿宋" w:cs="仿宋"/>
          <w:sz w:val="32"/>
          <w:szCs w:val="32"/>
        </w:rPr>
        <w:t>公里)</w:t>
      </w:r>
      <w:r>
        <w:rPr>
          <w:rFonts w:hint="eastAsia" w:ascii="仿宋" w:hAnsi="仿宋" w:eastAsia="仿宋" w:cs="仿宋"/>
          <w:sz w:val="32"/>
          <w:szCs w:val="32"/>
          <w:lang w:eastAsia="zh-CN"/>
        </w:rPr>
        <w:t>。</w:t>
      </w:r>
      <w:r>
        <w:rPr>
          <w:rFonts w:hint="eastAsia" w:ascii="仿宋" w:hAnsi="仿宋" w:eastAsia="仿宋" w:cs="仿宋"/>
          <w:sz w:val="32"/>
          <w:szCs w:val="32"/>
        </w:rPr>
        <w:t>公交企业按</w:t>
      </w:r>
      <w:r>
        <w:rPr>
          <w:rFonts w:hint="eastAsia" w:ascii="仿宋" w:hAnsi="仿宋" w:eastAsia="仿宋" w:cs="仿宋"/>
          <w:sz w:val="32"/>
          <w:szCs w:val="32"/>
          <w:lang w:eastAsia="zh-CN"/>
        </w:rPr>
        <w:t>燃油</w:t>
      </w:r>
      <w:r>
        <w:rPr>
          <w:rFonts w:hint="eastAsia" w:ascii="仿宋" w:hAnsi="仿宋" w:eastAsia="仿宋" w:cs="仿宋"/>
          <w:sz w:val="32"/>
          <w:szCs w:val="32"/>
        </w:rPr>
        <w:t>、纯电公交等分类统计,分别控制。控制指标为</w:t>
      </w:r>
      <w:r>
        <w:rPr>
          <w:rFonts w:hint="eastAsia" w:ascii="仿宋" w:hAnsi="仿宋" w:eastAsia="仿宋" w:cs="仿宋"/>
          <w:sz w:val="32"/>
          <w:szCs w:val="32"/>
          <w:lang w:eastAsia="zh-CN"/>
        </w:rPr>
        <w:t>百车</w:t>
      </w:r>
      <w:r>
        <w:rPr>
          <w:rFonts w:hint="eastAsia" w:ascii="仿宋" w:hAnsi="仿宋" w:eastAsia="仿宋" w:cs="仿宋"/>
          <w:sz w:val="32"/>
          <w:szCs w:val="32"/>
        </w:rPr>
        <w:t>公里保养修理费标准(</w:t>
      </w:r>
      <w:r>
        <w:rPr>
          <w:rFonts w:hint="eastAsia" w:ascii="仿宋" w:hAnsi="仿宋" w:eastAsia="仿宋" w:cs="仿宋"/>
          <w:sz w:val="32"/>
          <w:szCs w:val="32"/>
          <w:lang w:eastAsia="zh-CN"/>
        </w:rPr>
        <w:t>元</w:t>
      </w:r>
      <w:r>
        <w:rPr>
          <w:rFonts w:hint="eastAsia" w:ascii="仿宋" w:hAnsi="仿宋" w:eastAsia="仿宋" w:cs="仿宋"/>
          <w:sz w:val="32"/>
          <w:szCs w:val="32"/>
        </w:rPr>
        <w:t>/</w:t>
      </w:r>
      <w:r>
        <w:rPr>
          <w:rFonts w:hint="eastAsia" w:ascii="仿宋" w:hAnsi="仿宋" w:eastAsia="仿宋" w:cs="仿宋"/>
          <w:sz w:val="32"/>
          <w:szCs w:val="32"/>
          <w:lang w:eastAsia="zh-CN"/>
        </w:rPr>
        <w:t>百</w:t>
      </w:r>
      <w:r>
        <w:rPr>
          <w:rFonts w:hint="eastAsia" w:ascii="仿宋" w:hAnsi="仿宋" w:eastAsia="仿宋" w:cs="仿宋"/>
          <w:sz w:val="32"/>
          <w:szCs w:val="32"/>
        </w:rPr>
        <w:t>公里)</w:t>
      </w:r>
      <w:r>
        <w:rPr>
          <w:rFonts w:hint="eastAsia" w:ascii="仿宋" w:hAnsi="仿宋" w:eastAsia="仿宋" w:cs="仿宋"/>
          <w:sz w:val="32"/>
          <w:szCs w:val="32"/>
          <w:lang w:eastAsia="zh-CN"/>
        </w:rPr>
        <w:t>。纯电车辆</w:t>
      </w:r>
      <w:r>
        <w:rPr>
          <w:rFonts w:hint="eastAsia" w:ascii="仿宋" w:hAnsi="仿宋" w:eastAsia="仿宋" w:cs="仿宋"/>
          <w:sz w:val="32"/>
          <w:szCs w:val="32"/>
        </w:rPr>
        <w:t>为</w:t>
      </w:r>
      <w:r>
        <w:rPr>
          <w:rFonts w:hint="eastAsia" w:ascii="仿宋" w:hAnsi="仿宋" w:eastAsia="仿宋" w:cs="仿宋"/>
          <w:sz w:val="32"/>
          <w:szCs w:val="32"/>
          <w:lang w:val="en-US" w:eastAsia="zh-CN"/>
        </w:rPr>
        <w:t>28</w:t>
      </w:r>
      <w:r>
        <w:rPr>
          <w:rFonts w:hint="eastAsia" w:ascii="仿宋" w:hAnsi="仿宋" w:eastAsia="仿宋" w:cs="仿宋"/>
          <w:sz w:val="32"/>
          <w:szCs w:val="32"/>
        </w:rPr>
        <w:t>元/</w:t>
      </w:r>
      <w:r>
        <w:rPr>
          <w:rFonts w:hint="eastAsia" w:ascii="仿宋" w:hAnsi="仿宋" w:eastAsia="仿宋" w:cs="仿宋"/>
          <w:sz w:val="32"/>
          <w:szCs w:val="32"/>
          <w:lang w:eastAsia="zh-CN"/>
        </w:rPr>
        <w:t>百</w:t>
      </w:r>
      <w:r>
        <w:rPr>
          <w:rFonts w:hint="eastAsia" w:ascii="仿宋" w:hAnsi="仿宋" w:eastAsia="仿宋" w:cs="仿宋"/>
          <w:sz w:val="32"/>
          <w:szCs w:val="32"/>
        </w:rPr>
        <w:t>公里</w:t>
      </w:r>
      <w:r>
        <w:rPr>
          <w:rFonts w:hint="eastAsia" w:ascii="仿宋" w:hAnsi="仿宋" w:eastAsia="仿宋" w:cs="仿宋"/>
          <w:sz w:val="32"/>
          <w:szCs w:val="32"/>
          <w:lang w:eastAsia="zh-CN"/>
        </w:rPr>
        <w:t>，柴油</w:t>
      </w:r>
      <w:r>
        <w:rPr>
          <w:rFonts w:hint="eastAsia" w:ascii="仿宋" w:hAnsi="仿宋" w:eastAsia="仿宋" w:cs="仿宋"/>
          <w:sz w:val="32"/>
          <w:szCs w:val="32"/>
        </w:rPr>
        <w:t>车</w:t>
      </w:r>
      <w:r>
        <w:rPr>
          <w:rFonts w:hint="eastAsia" w:ascii="仿宋" w:hAnsi="仿宋" w:eastAsia="仿宋" w:cs="仿宋"/>
          <w:sz w:val="32"/>
          <w:szCs w:val="32"/>
          <w:lang w:eastAsia="zh-CN"/>
        </w:rPr>
        <w:t>辆</w:t>
      </w:r>
      <w:r>
        <w:rPr>
          <w:rFonts w:hint="eastAsia" w:ascii="仿宋" w:hAnsi="仿宋" w:eastAsia="仿宋" w:cs="仿宋"/>
          <w:sz w:val="32"/>
          <w:szCs w:val="32"/>
          <w:lang w:val="en-US" w:eastAsia="zh-CN"/>
        </w:rPr>
        <w:t>33</w:t>
      </w:r>
      <w:r>
        <w:rPr>
          <w:rFonts w:hint="eastAsia" w:ascii="仿宋" w:hAnsi="仿宋" w:eastAsia="仿宋" w:cs="仿宋"/>
          <w:sz w:val="32"/>
          <w:szCs w:val="32"/>
          <w:lang w:eastAsia="zh-CN"/>
        </w:rPr>
        <w:t>元</w:t>
      </w:r>
      <w:r>
        <w:rPr>
          <w:rFonts w:hint="eastAsia" w:ascii="仿宋" w:hAnsi="仿宋" w:eastAsia="仿宋" w:cs="仿宋"/>
          <w:sz w:val="32"/>
          <w:szCs w:val="32"/>
        </w:rPr>
        <w:t>/</w:t>
      </w:r>
      <w:r>
        <w:rPr>
          <w:rFonts w:hint="eastAsia" w:ascii="仿宋" w:hAnsi="仿宋" w:eastAsia="仿宋" w:cs="仿宋"/>
          <w:sz w:val="32"/>
          <w:szCs w:val="32"/>
          <w:lang w:eastAsia="zh-CN"/>
        </w:rPr>
        <w:t>百</w:t>
      </w:r>
      <w:r>
        <w:rPr>
          <w:rFonts w:hint="eastAsia" w:ascii="仿宋" w:hAnsi="仿宋" w:eastAsia="仿宋" w:cs="仿宋"/>
          <w:sz w:val="32"/>
          <w:szCs w:val="32"/>
        </w:rPr>
        <w:t>公里</w:t>
      </w:r>
      <w:r>
        <w:rPr>
          <w:rFonts w:hint="eastAsia" w:ascii="仿宋" w:hAnsi="仿宋" w:eastAsia="仿宋" w:cs="仿宋"/>
          <w:sz w:val="32"/>
          <w:szCs w:val="32"/>
          <w:lang w:eastAsia="zh-CN"/>
        </w:rPr>
        <w:t>。</w:t>
      </w:r>
      <w:r>
        <w:rPr>
          <w:rFonts w:hint="eastAsia" w:ascii="仿宋" w:hAnsi="仿宋" w:eastAsia="仿宋" w:cs="仿宋"/>
          <w:sz w:val="32"/>
          <w:szCs w:val="32"/>
        </w:rPr>
        <w:t>结合行业标准,实行</w:t>
      </w:r>
      <w:r>
        <w:rPr>
          <w:rFonts w:hint="eastAsia" w:ascii="仿宋" w:hAnsi="仿宋" w:eastAsia="仿宋" w:cs="仿宋"/>
          <w:sz w:val="32"/>
          <w:szCs w:val="32"/>
          <w:lang w:eastAsia="zh-CN"/>
        </w:rPr>
        <w:t>定额管理</w:t>
      </w:r>
      <w:r>
        <w:rPr>
          <w:rFonts w:hint="eastAsia" w:ascii="仿宋" w:hAnsi="仿宋" w:eastAsia="仿宋" w:cs="仿宋"/>
          <w:sz w:val="32"/>
          <w:szCs w:val="32"/>
        </w:rPr>
        <w:t>低奖超扣。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4.</w:t>
      </w:r>
      <w:r>
        <w:rPr>
          <w:rFonts w:hint="eastAsia" w:ascii="仿宋" w:hAnsi="仿宋" w:eastAsia="仿宋" w:cs="仿宋"/>
          <w:b/>
          <w:bCs/>
          <w:sz w:val="32"/>
          <w:szCs w:val="32"/>
          <w:lang w:eastAsia="zh-CN"/>
        </w:rPr>
        <w:t>营运费。</w:t>
      </w:r>
      <w:r>
        <w:rPr>
          <w:rFonts w:hint="eastAsia" w:ascii="仿宋" w:hAnsi="仿宋" w:eastAsia="仿宋" w:cs="仿宋"/>
          <w:sz w:val="32"/>
          <w:szCs w:val="32"/>
          <w:lang w:eastAsia="zh-CN"/>
        </w:rPr>
        <w:t>营运费用包括车辆审验鉴定费、</w:t>
      </w:r>
      <w:r>
        <w:rPr>
          <w:rFonts w:hint="eastAsia" w:ascii="仿宋" w:hAnsi="仿宋" w:eastAsia="仿宋" w:cs="仿宋"/>
          <w:sz w:val="32"/>
          <w:szCs w:val="32"/>
        </w:rPr>
        <w:t>保险</w:t>
      </w:r>
      <w:r>
        <w:rPr>
          <w:rFonts w:hint="eastAsia" w:ascii="仿宋" w:hAnsi="仿宋" w:eastAsia="仿宋" w:cs="仿宋"/>
          <w:sz w:val="32"/>
          <w:szCs w:val="32"/>
          <w:lang w:eastAsia="zh-CN"/>
        </w:rPr>
        <w:t>和事故损失</w:t>
      </w:r>
      <w:r>
        <w:rPr>
          <w:rFonts w:hint="eastAsia" w:ascii="仿宋" w:hAnsi="仿宋" w:eastAsia="仿宋" w:cs="仿宋"/>
          <w:sz w:val="32"/>
          <w:szCs w:val="32"/>
        </w:rPr>
        <w:t>费</w:t>
      </w:r>
      <w:r>
        <w:rPr>
          <w:rFonts w:hint="eastAsia" w:ascii="仿宋" w:hAnsi="仿宋" w:eastAsia="仿宋" w:cs="仿宋"/>
          <w:sz w:val="32"/>
          <w:szCs w:val="32"/>
          <w:lang w:eastAsia="zh-CN"/>
        </w:rPr>
        <w:t>、</w:t>
      </w:r>
      <w:r>
        <w:rPr>
          <w:rFonts w:hint="eastAsia" w:ascii="仿宋" w:hAnsi="仿宋" w:eastAsia="仿宋" w:cs="仿宋"/>
          <w:sz w:val="32"/>
          <w:szCs w:val="32"/>
        </w:rPr>
        <w:t>安全费</w:t>
      </w:r>
      <w:r>
        <w:rPr>
          <w:rFonts w:hint="eastAsia" w:ascii="仿宋" w:hAnsi="仿宋" w:eastAsia="仿宋" w:cs="仿宋"/>
          <w:sz w:val="32"/>
          <w:szCs w:val="32"/>
          <w:lang w:eastAsia="zh-CN"/>
        </w:rPr>
        <w:t>、票务费、</w:t>
      </w:r>
      <w:r>
        <w:rPr>
          <w:rFonts w:hint="eastAsia" w:ascii="仿宋" w:hAnsi="仿宋" w:eastAsia="仿宋" w:cs="仿宋"/>
          <w:sz w:val="32"/>
          <w:szCs w:val="32"/>
        </w:rPr>
        <w:t>站场</w:t>
      </w:r>
      <w:r>
        <w:rPr>
          <w:rFonts w:hint="eastAsia" w:ascii="仿宋" w:hAnsi="仿宋" w:eastAsia="仿宋" w:cs="仿宋"/>
          <w:sz w:val="32"/>
          <w:szCs w:val="32"/>
          <w:lang w:eastAsia="zh-CN"/>
        </w:rPr>
        <w:t>使用</w:t>
      </w:r>
      <w:r>
        <w:rPr>
          <w:rFonts w:hint="eastAsia" w:ascii="仿宋" w:hAnsi="仿宋" w:eastAsia="仿宋" w:cs="仿宋"/>
          <w:sz w:val="32"/>
          <w:szCs w:val="32"/>
        </w:rPr>
        <w:t>费</w:t>
      </w:r>
      <w:r>
        <w:rPr>
          <w:rFonts w:hint="eastAsia" w:ascii="仿宋" w:hAnsi="仿宋" w:eastAsia="仿宋" w:cs="仿宋"/>
          <w:sz w:val="32"/>
          <w:szCs w:val="32"/>
          <w:lang w:eastAsia="zh-CN"/>
        </w:rPr>
        <w:t>、</w:t>
      </w:r>
      <w:r>
        <w:rPr>
          <w:rFonts w:hint="eastAsia" w:ascii="仿宋" w:hAnsi="仿宋" w:eastAsia="仿宋" w:cs="仿宋"/>
          <w:sz w:val="32"/>
          <w:szCs w:val="32"/>
        </w:rPr>
        <w:t>公交站亭(站牌)运维费</w:t>
      </w:r>
      <w:r>
        <w:rPr>
          <w:rFonts w:hint="eastAsia" w:ascii="仿宋" w:hAnsi="仿宋" w:eastAsia="仿宋" w:cs="仿宋"/>
          <w:sz w:val="32"/>
          <w:szCs w:val="32"/>
          <w:lang w:eastAsia="zh-CN"/>
        </w:rPr>
        <w:t>、信息化系统</w:t>
      </w:r>
      <w:r>
        <w:rPr>
          <w:rFonts w:hint="eastAsia" w:ascii="仿宋" w:hAnsi="仿宋" w:eastAsia="仿宋" w:cs="仿宋"/>
          <w:sz w:val="32"/>
          <w:szCs w:val="32"/>
        </w:rPr>
        <w:t>运维费</w:t>
      </w:r>
      <w:r>
        <w:rPr>
          <w:rFonts w:hint="eastAsia" w:ascii="仿宋" w:hAnsi="仿宋" w:eastAsia="仿宋" w:cs="仿宋"/>
          <w:sz w:val="32"/>
          <w:szCs w:val="32"/>
          <w:lang w:eastAsia="zh-CN"/>
        </w:rPr>
        <w:t>、流量费、公共自行车营运费用，以及</w:t>
      </w:r>
      <w:r>
        <w:rPr>
          <w:rFonts w:hint="eastAsia" w:ascii="仿宋" w:hAnsi="仿宋" w:eastAsia="仿宋" w:cs="仿宋"/>
          <w:sz w:val="32"/>
          <w:szCs w:val="32"/>
        </w:rPr>
        <w:t>在营运生产过程中发生的除上述费用之外的其他必要且合理的费用支出。</w:t>
      </w:r>
      <w:r>
        <w:rPr>
          <w:rFonts w:hint="eastAsia" w:ascii="仿宋" w:hAnsi="仿宋" w:eastAsia="仿宋" w:cs="仿宋"/>
          <w:sz w:val="32"/>
          <w:szCs w:val="32"/>
          <w:lang w:eastAsia="zh-CN"/>
        </w:rPr>
        <w:t>营运费用据实列入成本。</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5.</w:t>
      </w:r>
      <w:r>
        <w:rPr>
          <w:rFonts w:hint="eastAsia" w:ascii="仿宋" w:hAnsi="仿宋" w:eastAsia="仿宋" w:cs="仿宋"/>
          <w:b/>
          <w:bCs/>
          <w:sz w:val="32"/>
          <w:szCs w:val="32"/>
        </w:rPr>
        <w:t>折旧。</w:t>
      </w:r>
      <w:r>
        <w:rPr>
          <w:rFonts w:hint="eastAsia" w:ascii="仿宋" w:hAnsi="仿宋" w:eastAsia="仿宋" w:cs="仿宋"/>
          <w:sz w:val="32"/>
          <w:szCs w:val="32"/>
        </w:rPr>
        <w:t>与公交营运直接或间接相关的固定资产的折旧</w:t>
      </w:r>
      <w:r>
        <w:rPr>
          <w:rFonts w:hint="eastAsia" w:ascii="仿宋" w:hAnsi="仿宋" w:eastAsia="仿宋" w:cs="仿宋"/>
          <w:sz w:val="32"/>
          <w:szCs w:val="32"/>
          <w:lang w:eastAsia="zh-CN"/>
        </w:rPr>
        <w:t>，</w:t>
      </w:r>
      <w:r>
        <w:rPr>
          <w:rFonts w:hint="eastAsia" w:ascii="仿宋" w:hAnsi="仿宋" w:eastAsia="仿宋" w:cs="仿宋"/>
          <w:sz w:val="32"/>
          <w:szCs w:val="32"/>
        </w:rPr>
        <w:t>按照平均年限法,折旧按以下年限计算:</w:t>
      </w:r>
    </w:p>
    <w:tbl>
      <w:tblPr>
        <w:tblStyle w:val="5"/>
        <w:tblpPr w:leftFromText="180" w:rightFromText="180" w:vertAnchor="text" w:horzAnchor="page" w:tblpX="2162" w:tblpY="14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58"/>
        <w:gridCol w:w="1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458" w:type="dxa"/>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房屋、建筑物</w:t>
            </w:r>
          </w:p>
        </w:tc>
        <w:tc>
          <w:tcPr>
            <w:tcW w:w="1545" w:type="dxa"/>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6458" w:type="dxa"/>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公交候车站亭</w:t>
            </w:r>
          </w:p>
        </w:tc>
        <w:tc>
          <w:tcPr>
            <w:tcW w:w="1545" w:type="dxa"/>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trPr>
        <w:tc>
          <w:tcPr>
            <w:tcW w:w="6458" w:type="dxa"/>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公交站牌</w:t>
            </w:r>
          </w:p>
        </w:tc>
        <w:tc>
          <w:tcPr>
            <w:tcW w:w="1545" w:type="dxa"/>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8" w:type="dxa"/>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与生产经营活动有关的器具、工具、家具等</w:t>
            </w:r>
          </w:p>
        </w:tc>
        <w:tc>
          <w:tcPr>
            <w:tcW w:w="1545" w:type="dxa"/>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8" w:type="dxa"/>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营运车辆（燃油、纯电）</w:t>
            </w:r>
          </w:p>
        </w:tc>
        <w:tc>
          <w:tcPr>
            <w:tcW w:w="1545" w:type="dxa"/>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8" w:type="dxa"/>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电子设备</w:t>
            </w:r>
          </w:p>
        </w:tc>
        <w:tc>
          <w:tcPr>
            <w:tcW w:w="1545" w:type="dxa"/>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3-4年</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val="0"/>
          <w:bCs w:val="0"/>
          <w:sz w:val="32"/>
          <w:szCs w:val="32"/>
          <w:lang w:eastAsia="zh-CN"/>
        </w:rPr>
      </w:pPr>
      <w:r>
        <w:rPr>
          <w:rFonts w:hint="eastAsia" w:ascii="楷体" w:hAnsi="楷体" w:eastAsia="楷体" w:cs="楷体"/>
          <w:b/>
          <w:bCs/>
          <w:sz w:val="32"/>
          <w:szCs w:val="32"/>
          <w:lang w:eastAsia="zh-CN"/>
        </w:rPr>
        <w:t>（二）期间费用、税金及附加。</w:t>
      </w:r>
      <w:r>
        <w:rPr>
          <w:rFonts w:hint="eastAsia" w:ascii="仿宋" w:hAnsi="仿宋" w:eastAsia="仿宋" w:cs="仿宋"/>
          <w:sz w:val="32"/>
          <w:szCs w:val="32"/>
          <w:lang w:eastAsia="zh-CN"/>
        </w:rPr>
        <w:t>包括</w:t>
      </w:r>
      <w:r>
        <w:rPr>
          <w:rFonts w:hint="eastAsia" w:ascii="仿宋" w:hAnsi="仿宋" w:eastAsia="仿宋" w:cs="仿宋"/>
          <w:sz w:val="32"/>
          <w:szCs w:val="32"/>
        </w:rPr>
        <w:t>管理费用、财务费</w:t>
      </w:r>
      <w:r>
        <w:rPr>
          <w:rFonts w:hint="eastAsia" w:ascii="仿宋" w:hAnsi="仿宋" w:eastAsia="仿宋" w:cs="仿宋"/>
          <w:b w:val="0"/>
          <w:bCs w:val="0"/>
          <w:sz w:val="32"/>
          <w:szCs w:val="32"/>
        </w:rPr>
        <w:t>用</w:t>
      </w:r>
      <w:r>
        <w:rPr>
          <w:rFonts w:hint="eastAsia" w:ascii="仿宋" w:hAnsi="仿宋" w:eastAsia="仿宋" w:cs="仿宋"/>
          <w:b w:val="0"/>
          <w:bCs w:val="0"/>
          <w:sz w:val="32"/>
          <w:szCs w:val="32"/>
          <w:lang w:eastAsia="zh-CN"/>
        </w:rPr>
        <w:t>、税金及附加等。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b/>
          <w:bCs/>
          <w:sz w:val="32"/>
          <w:szCs w:val="32"/>
          <w:lang w:val="en-US" w:eastAsia="zh-CN"/>
        </w:rPr>
        <w:t>1.</w:t>
      </w:r>
      <w:r>
        <w:rPr>
          <w:rFonts w:hint="eastAsia" w:ascii="仿宋" w:hAnsi="仿宋" w:eastAsia="仿宋" w:cs="仿宋"/>
          <w:b/>
          <w:bCs/>
          <w:sz w:val="32"/>
          <w:szCs w:val="32"/>
        </w:rPr>
        <w:t>管理费用。</w:t>
      </w:r>
      <w:r>
        <w:rPr>
          <w:rFonts w:hint="eastAsia" w:ascii="仿宋" w:hAnsi="仿宋" w:eastAsia="仿宋" w:cs="仿宋"/>
          <w:sz w:val="32"/>
          <w:szCs w:val="32"/>
        </w:rPr>
        <w:t>管理费用指除人工成本和业务成本以外, 公交企业在管理过程中发生的办公费、邮</w:t>
      </w:r>
      <w:r>
        <w:rPr>
          <w:rFonts w:hint="eastAsia" w:ascii="仿宋" w:hAnsi="仿宋" w:eastAsia="仿宋" w:cs="仿宋"/>
          <w:sz w:val="32"/>
          <w:szCs w:val="32"/>
          <w:lang w:eastAsia="zh-CN"/>
        </w:rPr>
        <w:t>寄</w:t>
      </w:r>
      <w:r>
        <w:rPr>
          <w:rFonts w:hint="eastAsia" w:ascii="仿宋" w:hAnsi="仿宋" w:eastAsia="仿宋" w:cs="仿宋"/>
          <w:sz w:val="32"/>
          <w:szCs w:val="32"/>
        </w:rPr>
        <w:t>费、差旅费、水电费、招待费、通讯费、</w:t>
      </w:r>
      <w:r>
        <w:rPr>
          <w:rFonts w:hint="eastAsia" w:ascii="仿宋" w:hAnsi="仿宋" w:eastAsia="仿宋" w:cs="仿宋"/>
          <w:sz w:val="32"/>
          <w:szCs w:val="32"/>
          <w:lang w:eastAsia="zh-CN"/>
        </w:rPr>
        <w:t>宣传费、</w:t>
      </w:r>
      <w:r>
        <w:rPr>
          <w:rFonts w:hint="eastAsia" w:ascii="仿宋" w:hAnsi="仿宋" w:eastAsia="仿宋" w:cs="仿宋"/>
          <w:sz w:val="32"/>
          <w:szCs w:val="32"/>
        </w:rPr>
        <w:t>工本费、诉讼费等其他合理费用。具体项目及费用归集由审计单位按会计核算制度认</w:t>
      </w:r>
      <w:r>
        <w:rPr>
          <w:rFonts w:hint="eastAsia" w:ascii="仿宋" w:hAnsi="仿宋" w:eastAsia="仿宋" w:cs="仿宋"/>
          <w:color w:val="auto"/>
          <w:sz w:val="32"/>
          <w:szCs w:val="32"/>
        </w:rPr>
        <w:t>定</w:t>
      </w:r>
      <w:r>
        <w:rPr>
          <w:rFonts w:hint="eastAsia" w:ascii="仿宋" w:hAnsi="仿宋" w:eastAsia="仿宋" w:cs="仿宋"/>
          <w:color w:val="auto"/>
          <w:sz w:val="32"/>
          <w:szCs w:val="32"/>
          <w:lang w:eastAsia="zh-CN"/>
        </w:rPr>
        <w:t>，管理费用据实列入成本</w:t>
      </w:r>
      <w:r>
        <w:rPr>
          <w:rFonts w:hint="eastAsia" w:ascii="仿宋" w:hAnsi="仿宋" w:eastAsia="仿宋" w:cs="仿宋"/>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2.</w:t>
      </w:r>
      <w:r>
        <w:rPr>
          <w:rFonts w:hint="eastAsia" w:ascii="仿宋" w:hAnsi="仿宋" w:eastAsia="仿宋" w:cs="仿宋"/>
          <w:b/>
          <w:bCs/>
          <w:sz w:val="32"/>
          <w:szCs w:val="32"/>
        </w:rPr>
        <w:t>财务费用</w:t>
      </w:r>
      <w:r>
        <w:rPr>
          <w:rFonts w:hint="eastAsia" w:ascii="楷体" w:hAnsi="楷体" w:eastAsia="楷体" w:cs="楷体"/>
          <w:b/>
          <w:bCs/>
          <w:sz w:val="32"/>
          <w:szCs w:val="32"/>
          <w:lang w:eastAsia="zh-CN"/>
        </w:rPr>
        <w:t>、税金及附加</w:t>
      </w:r>
      <w:r>
        <w:rPr>
          <w:rFonts w:hint="eastAsia" w:ascii="仿宋" w:hAnsi="仿宋" w:eastAsia="仿宋" w:cs="仿宋"/>
          <w:b/>
          <w:bCs/>
          <w:sz w:val="32"/>
          <w:szCs w:val="32"/>
        </w:rPr>
        <w:t>。</w:t>
      </w:r>
      <w:r>
        <w:rPr>
          <w:rFonts w:hint="eastAsia" w:ascii="仿宋" w:hAnsi="仿宋" w:eastAsia="仿宋" w:cs="仿宋"/>
          <w:sz w:val="32"/>
          <w:szCs w:val="32"/>
        </w:rPr>
        <w:t>财务费用</w:t>
      </w:r>
      <w:r>
        <w:rPr>
          <w:rFonts w:hint="eastAsia" w:ascii="仿宋" w:hAnsi="仿宋" w:eastAsia="仿宋" w:cs="仿宋"/>
          <w:sz w:val="32"/>
          <w:szCs w:val="32"/>
          <w:lang w:eastAsia="zh-CN"/>
        </w:rPr>
        <w:t>、</w:t>
      </w:r>
      <w:r>
        <w:rPr>
          <w:rFonts w:hint="eastAsia" w:ascii="仿宋" w:hAnsi="仿宋" w:eastAsia="仿宋" w:cs="仿宋"/>
          <w:sz w:val="32"/>
          <w:szCs w:val="32"/>
        </w:rPr>
        <w:t>营业税金及附加据实列入成本。</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楷体" w:hAnsi="楷体" w:eastAsia="楷体" w:cs="楷体"/>
          <w:b/>
          <w:bCs/>
          <w:sz w:val="32"/>
          <w:szCs w:val="32"/>
          <w:lang w:val="en-US" w:eastAsia="zh-CN"/>
        </w:rPr>
        <w:t>(三）</w:t>
      </w:r>
      <w:r>
        <w:rPr>
          <w:rFonts w:hint="eastAsia" w:ascii="楷体" w:hAnsi="楷体" w:eastAsia="楷体" w:cs="楷体"/>
          <w:b/>
          <w:bCs/>
          <w:sz w:val="32"/>
          <w:szCs w:val="32"/>
          <w:lang w:eastAsia="zh-CN"/>
        </w:rPr>
        <w:t>规制</w:t>
      </w:r>
      <w:r>
        <w:rPr>
          <w:rFonts w:hint="eastAsia" w:ascii="楷体" w:hAnsi="楷体" w:eastAsia="楷体" w:cs="楷体"/>
          <w:b/>
          <w:bCs/>
          <w:sz w:val="32"/>
          <w:szCs w:val="32"/>
        </w:rPr>
        <w:t>成本标准值</w:t>
      </w:r>
      <w:r>
        <w:rPr>
          <w:rFonts w:hint="eastAsia" w:ascii="楷体" w:hAnsi="楷体" w:eastAsia="楷体" w:cs="楷体"/>
          <w:b/>
          <w:bCs/>
          <w:sz w:val="32"/>
          <w:szCs w:val="32"/>
          <w:lang w:eastAsia="zh-CN"/>
        </w:rPr>
        <w:t>的调整。</w:t>
      </w:r>
      <w:r>
        <w:rPr>
          <w:rFonts w:hint="eastAsia" w:ascii="仿宋" w:hAnsi="仿宋" w:eastAsia="仿宋" w:cs="仿宋"/>
          <w:sz w:val="32"/>
          <w:szCs w:val="32"/>
          <w:lang w:eastAsia="zh-CN"/>
        </w:rPr>
        <w:t>纯电公交电力消耗值超过现有标准±</w:t>
      </w:r>
      <w:r>
        <w:rPr>
          <w:rFonts w:hint="eastAsia" w:ascii="仿宋" w:hAnsi="仿宋" w:eastAsia="仿宋" w:cs="仿宋"/>
          <w:sz w:val="32"/>
          <w:szCs w:val="32"/>
          <w:lang w:val="en-US" w:eastAsia="zh-CN"/>
        </w:rPr>
        <w:t>5%时，采用前三年电能消耗总额与电车运营总里程的比值重新核定；各车型百公里保修费实际数值超过现有标准</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10%时，采用前三年各车型保修费总和与该车型运营总里程的比值重新核定。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营运里程以</w:t>
      </w:r>
      <w:r>
        <w:rPr>
          <w:rFonts w:hint="eastAsia" w:ascii="仿宋" w:hAnsi="仿宋" w:eastAsia="仿宋" w:cs="仿宋"/>
          <w:sz w:val="32"/>
          <w:szCs w:val="32"/>
          <w:lang w:eastAsia="zh-CN"/>
        </w:rPr>
        <w:t>车载里程表计数</w:t>
      </w:r>
      <w:r>
        <w:rPr>
          <w:rFonts w:hint="eastAsia" w:ascii="仿宋" w:hAnsi="仿宋" w:eastAsia="仿宋" w:cs="仿宋"/>
          <w:sz w:val="32"/>
          <w:szCs w:val="32"/>
        </w:rPr>
        <w:t>为基准,结合</w:t>
      </w:r>
      <w:r>
        <w:rPr>
          <w:rFonts w:hint="eastAsia" w:ascii="仿宋" w:hAnsi="仿宋" w:eastAsia="仿宋" w:cs="仿宋"/>
          <w:sz w:val="32"/>
          <w:szCs w:val="32"/>
          <w:lang w:val="en-US" w:eastAsia="zh-CN"/>
        </w:rPr>
        <w:t>GPS及</w:t>
      </w:r>
      <w:r>
        <w:rPr>
          <w:rFonts w:hint="eastAsia" w:ascii="仿宋" w:hAnsi="仿宋" w:eastAsia="仿宋" w:cs="仿宋"/>
          <w:sz w:val="32"/>
          <w:szCs w:val="32"/>
        </w:rPr>
        <w:t>传统方式统计的实际里程进行调整后统计计算。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w:t>
      </w:r>
      <w:r>
        <w:rPr>
          <w:rFonts w:hint="eastAsia" w:ascii="黑体" w:hAnsi="黑体" w:eastAsia="黑体" w:cs="黑体"/>
          <w:sz w:val="32"/>
          <w:szCs w:val="32"/>
          <w:lang w:eastAsia="zh-CN"/>
        </w:rPr>
        <w:t>、</w:t>
      </w:r>
      <w:r>
        <w:rPr>
          <w:rFonts w:hint="eastAsia" w:ascii="黑体" w:hAnsi="黑体" w:eastAsia="黑体" w:cs="黑体"/>
          <w:sz w:val="32"/>
          <w:szCs w:val="32"/>
        </w:rPr>
        <w:t>收入</w:t>
      </w:r>
      <w:r>
        <w:rPr>
          <w:rFonts w:hint="eastAsia" w:ascii="黑体" w:hAnsi="黑体" w:eastAsia="黑体" w:cs="黑体"/>
          <w:sz w:val="32"/>
          <w:szCs w:val="32"/>
          <w:lang w:eastAsia="zh-CN"/>
        </w:rPr>
        <w:t>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公交企业收入包括主营业务收入和其他收入。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(一)主营业务收入</w:t>
      </w:r>
      <w:r>
        <w:rPr>
          <w:rFonts w:hint="eastAsia" w:ascii="楷体" w:hAnsi="楷体" w:eastAsia="楷体" w:cs="楷体"/>
          <w:sz w:val="32"/>
          <w:szCs w:val="32"/>
          <w:lang w:eastAsia="zh-CN"/>
        </w:rPr>
        <w:t>。</w:t>
      </w:r>
      <w:r>
        <w:rPr>
          <w:rFonts w:hint="eastAsia" w:ascii="仿宋" w:hAnsi="仿宋" w:eastAsia="仿宋" w:cs="仿宋"/>
          <w:sz w:val="32"/>
          <w:szCs w:val="32"/>
          <w:lang w:eastAsia="zh-CN"/>
        </w:rPr>
        <w:t>主营业务收入</w:t>
      </w:r>
      <w:r>
        <w:rPr>
          <w:rFonts w:hint="eastAsia" w:ascii="仿宋" w:hAnsi="仿宋" w:eastAsia="仿宋" w:cs="仿宋"/>
          <w:sz w:val="32"/>
          <w:szCs w:val="32"/>
        </w:rPr>
        <w:t>指公交企业的公交业务收入,即客票收入和</w:t>
      </w:r>
      <w:r>
        <w:rPr>
          <w:rFonts w:hint="eastAsia" w:ascii="仿宋" w:hAnsi="仿宋" w:eastAsia="仿宋" w:cs="仿宋"/>
          <w:sz w:val="32"/>
          <w:szCs w:val="32"/>
          <w:lang w:eastAsia="zh-CN"/>
        </w:rPr>
        <w:t>市场拓展</w:t>
      </w:r>
      <w:r>
        <w:rPr>
          <w:rFonts w:hint="eastAsia" w:ascii="仿宋" w:hAnsi="仿宋" w:eastAsia="仿宋" w:cs="仿宋"/>
          <w:sz w:val="32"/>
          <w:szCs w:val="32"/>
        </w:rPr>
        <w:t>收入。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客票收入:</w:t>
      </w:r>
      <w:r>
        <w:rPr>
          <w:rFonts w:hint="eastAsia" w:ascii="仿宋" w:hAnsi="仿宋" w:eastAsia="仿宋" w:cs="仿宋"/>
          <w:sz w:val="32"/>
          <w:szCs w:val="32"/>
        </w:rPr>
        <w:t xml:space="preserve"> </w:t>
      </w:r>
      <w:r>
        <w:rPr>
          <w:rFonts w:hint="eastAsia" w:ascii="仿宋" w:hAnsi="仿宋" w:eastAsia="仿宋" w:cs="仿宋"/>
          <w:sz w:val="32"/>
          <w:szCs w:val="32"/>
          <w:lang w:eastAsia="zh-CN"/>
        </w:rPr>
        <w:t>城区三个街道内</w:t>
      </w:r>
      <w:r>
        <w:rPr>
          <w:rFonts w:hint="eastAsia" w:ascii="仿宋" w:hAnsi="仿宋" w:eastAsia="仿宋" w:cs="仿宋"/>
          <w:sz w:val="32"/>
          <w:szCs w:val="32"/>
        </w:rPr>
        <w:t>城市公交实行一票制</w:t>
      </w:r>
      <w:r>
        <w:rPr>
          <w:rFonts w:hint="eastAsia" w:ascii="仿宋" w:hAnsi="仿宋" w:eastAsia="仿宋" w:cs="仿宋"/>
          <w:sz w:val="32"/>
          <w:szCs w:val="32"/>
          <w:lang w:eastAsia="zh-CN"/>
        </w:rPr>
        <w:t>；</w:t>
      </w:r>
      <w:r>
        <w:rPr>
          <w:rFonts w:hint="eastAsia" w:ascii="仿宋" w:hAnsi="仿宋" w:eastAsia="仿宋" w:cs="仿宋"/>
          <w:sz w:val="32"/>
          <w:szCs w:val="32"/>
        </w:rPr>
        <w:t>城乡公交实行</w:t>
      </w:r>
      <w:r>
        <w:rPr>
          <w:rFonts w:hint="eastAsia" w:ascii="仿宋" w:hAnsi="仿宋" w:eastAsia="仿宋" w:cs="仿宋"/>
          <w:sz w:val="32"/>
          <w:szCs w:val="32"/>
          <w:lang w:eastAsia="zh-CN"/>
        </w:rPr>
        <w:t>分段计</w:t>
      </w:r>
      <w:r>
        <w:rPr>
          <w:rFonts w:hint="eastAsia" w:ascii="仿宋" w:hAnsi="仿宋" w:eastAsia="仿宋" w:cs="仿宋"/>
          <w:sz w:val="32"/>
          <w:szCs w:val="32"/>
        </w:rPr>
        <w:t>价制,</w:t>
      </w:r>
      <w:r>
        <w:rPr>
          <w:rFonts w:hint="eastAsia" w:ascii="仿宋" w:hAnsi="仿宋" w:eastAsia="仿宋" w:cs="仿宋"/>
          <w:sz w:val="32"/>
          <w:szCs w:val="32"/>
          <w:lang w:eastAsia="zh-CN"/>
        </w:rPr>
        <w:t>票价标准按县政府或相关部门发布的价格为准。公交</w:t>
      </w:r>
      <w:r>
        <w:rPr>
          <w:rFonts w:hint="eastAsia" w:ascii="仿宋" w:hAnsi="仿宋" w:eastAsia="仿宋" w:cs="仿宋"/>
          <w:sz w:val="32"/>
          <w:szCs w:val="32"/>
          <w:lang w:val="en-US" w:eastAsia="zh-CN"/>
        </w:rPr>
        <w:t>IC卡刷卡</w:t>
      </w:r>
      <w:r>
        <w:rPr>
          <w:rFonts w:hint="eastAsia" w:ascii="仿宋" w:hAnsi="仿宋" w:eastAsia="仿宋" w:cs="仿宋"/>
          <w:sz w:val="32"/>
          <w:szCs w:val="32"/>
        </w:rPr>
        <w:t>支付乘车</w:t>
      </w:r>
      <w:r>
        <w:rPr>
          <w:rFonts w:hint="eastAsia" w:ascii="仿宋" w:hAnsi="仿宋" w:eastAsia="仿宋" w:cs="仿宋"/>
          <w:sz w:val="32"/>
          <w:szCs w:val="32"/>
          <w:lang w:val="en-US" w:eastAsia="zh-CN"/>
        </w:rPr>
        <w:t>按80%优惠</w:t>
      </w:r>
      <w:r>
        <w:rPr>
          <w:rFonts w:hint="eastAsia" w:ascii="仿宋" w:hAnsi="仿宋" w:eastAsia="仿宋" w:cs="仿宋"/>
          <w:sz w:val="32"/>
          <w:szCs w:val="32"/>
          <w:lang w:eastAsia="zh-CN"/>
        </w:rPr>
        <w:t>。</w:t>
      </w:r>
      <w:r>
        <w:rPr>
          <w:rFonts w:hint="eastAsia" w:ascii="仿宋" w:hAnsi="仿宋" w:eastAsia="仿宋" w:cs="仿宋"/>
          <w:sz w:val="32"/>
          <w:szCs w:val="32"/>
        </w:rPr>
        <w:t>政府惠民政策</w:t>
      </w:r>
      <w:r>
        <w:rPr>
          <w:rFonts w:hint="eastAsia" w:ascii="仿宋" w:hAnsi="仿宋" w:eastAsia="仿宋" w:cs="仿宋"/>
          <w:sz w:val="32"/>
          <w:szCs w:val="32"/>
          <w:lang w:eastAsia="zh-CN"/>
        </w:rPr>
        <w:t>的</w:t>
      </w:r>
      <w:r>
        <w:rPr>
          <w:rFonts w:hint="eastAsia" w:ascii="仿宋" w:hAnsi="仿宋" w:eastAsia="仿宋" w:cs="仿宋"/>
          <w:sz w:val="32"/>
          <w:szCs w:val="32"/>
        </w:rPr>
        <w:t>免费和优惠政策以</w:t>
      </w:r>
      <w:r>
        <w:rPr>
          <w:rFonts w:hint="eastAsia" w:ascii="仿宋" w:hAnsi="仿宋" w:eastAsia="仿宋" w:cs="仿宋"/>
          <w:sz w:val="32"/>
          <w:szCs w:val="32"/>
          <w:lang w:eastAsia="zh-CN"/>
        </w:rPr>
        <w:t>庆元</w:t>
      </w:r>
      <w:r>
        <w:rPr>
          <w:rFonts w:hint="eastAsia" w:ascii="仿宋" w:hAnsi="仿宋" w:eastAsia="仿宋" w:cs="仿宋"/>
          <w:sz w:val="32"/>
          <w:szCs w:val="32"/>
        </w:rPr>
        <w:t>县人民政府相关文件</w:t>
      </w:r>
      <w:r>
        <w:rPr>
          <w:rFonts w:hint="eastAsia" w:ascii="仿宋" w:hAnsi="仿宋" w:eastAsia="仿宋" w:cs="仿宋"/>
          <w:sz w:val="32"/>
          <w:szCs w:val="32"/>
          <w:lang w:eastAsia="zh-CN"/>
        </w:rPr>
        <w:t>及上级文件要求执行，不计入收入范围</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楷体" w:hAnsi="楷体" w:eastAsia="楷体" w:cs="楷体"/>
          <w:b/>
          <w:bCs/>
          <w:sz w:val="32"/>
          <w:szCs w:val="32"/>
        </w:rPr>
        <w:t>(二)其他收入</w:t>
      </w:r>
      <w:r>
        <w:rPr>
          <w:rFonts w:hint="eastAsia" w:ascii="楷体" w:hAnsi="楷体" w:eastAsia="楷体" w:cs="楷体"/>
          <w:b/>
          <w:bCs/>
          <w:sz w:val="32"/>
          <w:szCs w:val="32"/>
          <w:lang w:eastAsia="zh-CN"/>
        </w:rPr>
        <w:t>。</w:t>
      </w:r>
      <w:r>
        <w:rPr>
          <w:rFonts w:hint="eastAsia" w:ascii="仿宋" w:hAnsi="仿宋" w:eastAsia="仿宋" w:cs="仿宋"/>
          <w:sz w:val="32"/>
          <w:szCs w:val="32"/>
        </w:rPr>
        <w:t>包括捐赠收入、固定资产处置收入等。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四、补贴</w:t>
      </w:r>
      <w:r>
        <w:rPr>
          <w:rFonts w:hint="eastAsia" w:ascii="黑体" w:hAnsi="黑体" w:eastAsia="黑体" w:cs="黑体"/>
          <w:sz w:val="32"/>
          <w:szCs w:val="32"/>
        </w:rPr>
        <w:t>计算</w:t>
      </w:r>
      <w:r>
        <w:rPr>
          <w:rFonts w:hint="eastAsia" w:ascii="黑体" w:hAnsi="黑体" w:eastAsia="黑体" w:cs="黑体"/>
          <w:sz w:val="32"/>
          <w:szCs w:val="32"/>
          <w:lang w:eastAsia="zh-CN"/>
        </w:rPr>
        <w:t>和资金拨付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楷体" w:hAnsi="楷体" w:eastAsia="楷体" w:cs="楷体"/>
          <w:b/>
          <w:bCs/>
          <w:sz w:val="32"/>
          <w:szCs w:val="32"/>
          <w:lang w:eastAsia="zh-CN"/>
        </w:rPr>
        <w:t>（一）</w:t>
      </w:r>
      <w:r>
        <w:rPr>
          <w:rFonts w:hint="eastAsia" w:ascii="楷体" w:hAnsi="楷体" w:eastAsia="楷体" w:cs="楷体"/>
          <w:b/>
          <w:bCs/>
          <w:sz w:val="32"/>
          <w:szCs w:val="32"/>
        </w:rPr>
        <w:t>亏损补贴计算。</w:t>
      </w:r>
      <w:r>
        <w:rPr>
          <w:rFonts w:hint="eastAsia" w:ascii="仿宋" w:hAnsi="仿宋" w:eastAsia="仿宋" w:cs="仿宋"/>
          <w:sz w:val="32"/>
          <w:szCs w:val="32"/>
        </w:rPr>
        <w:t>公交实行财政兜底经营,公交公司亏损补贴=公交成本－公交收入,经营性亏损按实全额补贴。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eastAsia="zh-CN"/>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资金拨付管理</w:t>
      </w:r>
      <w:r>
        <w:rPr>
          <w:rFonts w:hint="eastAsia" w:ascii="楷体" w:hAnsi="楷体" w:eastAsia="楷体" w:cs="楷体"/>
          <w:b/>
          <w:bCs/>
          <w:sz w:val="32"/>
          <w:szCs w:val="32"/>
          <w:lang w:eastAsia="zh-CN"/>
        </w:rPr>
        <w:t>。</w:t>
      </w:r>
      <w:r>
        <w:rPr>
          <w:rFonts w:hint="eastAsia" w:ascii="仿宋" w:hAnsi="仿宋" w:eastAsia="仿宋" w:cs="仿宋"/>
          <w:sz w:val="32"/>
          <w:szCs w:val="32"/>
        </w:rPr>
        <w:t>由于公交公司属于公益性企业,在保证公交公司生产经营正常运行的前提下,补助资金采取“分期预拨、年终考核、次年兑现”的拨付方式。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前三季度每季度初</w:t>
      </w:r>
      <w:r>
        <w:rPr>
          <w:rFonts w:hint="eastAsia" w:ascii="仿宋" w:hAnsi="仿宋" w:eastAsia="仿宋" w:cs="仿宋"/>
          <w:sz w:val="32"/>
          <w:szCs w:val="32"/>
          <w:lang w:eastAsia="zh-CN"/>
        </w:rPr>
        <w:t>按照上年度核定成本额的</w:t>
      </w:r>
      <w:r>
        <w:rPr>
          <w:rFonts w:hint="eastAsia" w:ascii="仿宋" w:hAnsi="仿宋" w:eastAsia="仿宋" w:cs="仿宋"/>
          <w:sz w:val="32"/>
          <w:szCs w:val="32"/>
          <w:lang w:val="en-US" w:eastAsia="zh-CN"/>
        </w:rPr>
        <w:t>25%</w:t>
      </w:r>
      <w:r>
        <w:rPr>
          <w:rFonts w:hint="eastAsia" w:ascii="仿宋" w:hAnsi="仿宋" w:eastAsia="仿宋" w:cs="仿宋"/>
          <w:sz w:val="32"/>
          <w:szCs w:val="32"/>
        </w:rPr>
        <w:t>预拨，剩余部分根据年终考核于次年兑现。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公交公司应在次年</w:t>
      </w:r>
      <w:r>
        <w:rPr>
          <w:rFonts w:hint="eastAsia" w:ascii="仿宋" w:hAnsi="仿宋" w:eastAsia="仿宋" w:cs="仿宋"/>
          <w:sz w:val="32"/>
          <w:szCs w:val="32"/>
          <w:lang w:val="en-US" w:eastAsia="zh-CN"/>
        </w:rPr>
        <w:t>一季度</w:t>
      </w:r>
      <w:r>
        <w:rPr>
          <w:rFonts w:hint="eastAsia" w:ascii="仿宋" w:hAnsi="仿宋" w:eastAsia="仿宋" w:cs="仿宋"/>
          <w:sz w:val="32"/>
          <w:szCs w:val="32"/>
        </w:rPr>
        <w:t>向县财政局申请公交补贴结算,并按照要求及时提交财务报表、运营生产报表和人员、车辆台</w:t>
      </w:r>
      <w:r>
        <w:rPr>
          <w:rFonts w:hint="eastAsia" w:ascii="仿宋" w:hAnsi="仿宋" w:eastAsia="仿宋" w:cs="仿宋"/>
          <w:sz w:val="32"/>
          <w:szCs w:val="32"/>
          <w:lang w:eastAsia="zh-CN"/>
        </w:rPr>
        <w:t>账</w:t>
      </w:r>
      <w:r>
        <w:rPr>
          <w:rFonts w:hint="eastAsia" w:ascii="仿宋" w:hAnsi="仿宋" w:eastAsia="仿宋" w:cs="仿宋"/>
          <w:sz w:val="32"/>
          <w:szCs w:val="32"/>
        </w:rPr>
        <w:t>以及其他和成本</w:t>
      </w:r>
      <w:r>
        <w:rPr>
          <w:rFonts w:hint="eastAsia" w:ascii="仿宋" w:hAnsi="仿宋" w:eastAsia="仿宋" w:cs="仿宋"/>
          <w:sz w:val="32"/>
          <w:szCs w:val="32"/>
          <w:lang w:eastAsia="zh-CN"/>
        </w:rPr>
        <w:t>测算</w:t>
      </w:r>
      <w:r>
        <w:rPr>
          <w:rFonts w:hint="eastAsia" w:ascii="仿宋" w:hAnsi="仿宋" w:eastAsia="仿宋" w:cs="仿宋"/>
          <w:sz w:val="32"/>
          <w:szCs w:val="32"/>
        </w:rPr>
        <w:t>有关的必要资料,县财政局按年度实际结算数,多退少补。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五、考核与奖惩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建立健全对公交企业的年度综合考核评价体系,对公交公司的</w:t>
      </w:r>
      <w:r>
        <w:rPr>
          <w:rFonts w:hint="eastAsia" w:ascii="仿宋" w:hAnsi="仿宋" w:eastAsia="仿宋" w:cs="仿宋"/>
          <w:color w:val="auto"/>
          <w:sz w:val="32"/>
          <w:szCs w:val="32"/>
          <w:lang w:eastAsia="zh-CN"/>
        </w:rPr>
        <w:t>工作绩效、经营增收和</w:t>
      </w:r>
      <w:r>
        <w:rPr>
          <w:rFonts w:hint="eastAsia" w:ascii="仿宋" w:hAnsi="仿宋" w:eastAsia="仿宋" w:cs="仿宋"/>
          <w:color w:val="auto"/>
          <w:sz w:val="32"/>
          <w:szCs w:val="32"/>
        </w:rPr>
        <w:t>规制成本执行情况</w:t>
      </w:r>
      <w:r>
        <w:rPr>
          <w:rFonts w:hint="eastAsia" w:ascii="仿宋" w:hAnsi="仿宋" w:eastAsia="仿宋" w:cs="仿宋"/>
          <w:color w:val="auto"/>
          <w:sz w:val="32"/>
          <w:szCs w:val="32"/>
          <w:lang w:eastAsia="zh-CN"/>
        </w:rPr>
        <w:t>等</w:t>
      </w:r>
      <w:r>
        <w:rPr>
          <w:rFonts w:hint="eastAsia" w:ascii="仿宋" w:hAnsi="仿宋" w:eastAsia="仿宋" w:cs="仿宋"/>
          <w:color w:val="auto"/>
          <w:sz w:val="32"/>
          <w:szCs w:val="32"/>
        </w:rPr>
        <w:t>进行考核评价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考核</w:t>
      </w:r>
      <w:r>
        <w:rPr>
          <w:rFonts w:hint="eastAsia" w:ascii="仿宋" w:hAnsi="仿宋" w:eastAsia="仿宋" w:cs="仿宋"/>
          <w:color w:val="auto"/>
          <w:sz w:val="32"/>
          <w:szCs w:val="32"/>
          <w:lang w:eastAsia="zh-CN"/>
        </w:rPr>
        <w:t>评价</w:t>
      </w:r>
      <w:r>
        <w:rPr>
          <w:rFonts w:hint="eastAsia" w:ascii="仿宋" w:hAnsi="仿宋" w:eastAsia="仿宋" w:cs="仿宋"/>
          <w:color w:val="auto"/>
          <w:sz w:val="32"/>
          <w:szCs w:val="32"/>
        </w:rPr>
        <w:t>周期为每年1月1日至12月31日。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楷体" w:hAnsi="楷体" w:eastAsia="楷体" w:cs="楷体"/>
          <w:b/>
          <w:bCs/>
          <w:color w:val="0000FF"/>
          <w:sz w:val="32"/>
          <w:szCs w:val="32"/>
          <w:lang w:val="en-US" w:eastAsia="zh-CN"/>
        </w:rPr>
      </w:pPr>
      <w:r>
        <w:rPr>
          <w:rFonts w:hint="eastAsia" w:ascii="楷体" w:hAnsi="楷体" w:eastAsia="楷体" w:cs="楷体"/>
          <w:b/>
          <w:bCs/>
          <w:color w:val="auto"/>
          <w:sz w:val="32"/>
          <w:szCs w:val="32"/>
          <w:lang w:eastAsia="zh-CN"/>
        </w:rPr>
        <w:t>（一）建立绩效考核办法。</w:t>
      </w:r>
      <w:r>
        <w:rPr>
          <w:rFonts w:hint="eastAsia" w:ascii="仿宋" w:hAnsi="仿宋" w:eastAsia="仿宋" w:cs="仿宋"/>
          <w:b w:val="0"/>
          <w:bCs w:val="0"/>
          <w:color w:val="auto"/>
          <w:sz w:val="32"/>
          <w:szCs w:val="32"/>
          <w:lang w:eastAsia="zh-CN"/>
        </w:rPr>
        <w:t>由县交通运输局根据省、市、县对城乡公交一体化工作的要求，制订公交企业年度绩效考核办法；县交通投资发展有限公司制订对县公交公司的年度经营考核办法。县交通运输局考核占比</w:t>
      </w:r>
      <w:r>
        <w:rPr>
          <w:rFonts w:hint="eastAsia" w:ascii="仿宋" w:hAnsi="仿宋" w:eastAsia="仿宋" w:cs="仿宋"/>
          <w:b w:val="0"/>
          <w:bCs w:val="0"/>
          <w:color w:val="auto"/>
          <w:sz w:val="32"/>
          <w:szCs w:val="32"/>
          <w:lang w:val="en-US" w:eastAsia="zh-CN"/>
        </w:rPr>
        <w:t>70%，县交发公司考核占比30%，综合计算作为对县公交公司的考核结果。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楷体" w:hAnsi="楷体" w:eastAsia="楷体" w:cs="楷体"/>
          <w:b/>
          <w:bCs/>
          <w:sz w:val="32"/>
          <w:szCs w:val="32"/>
          <w:lang w:eastAsia="zh-CN"/>
        </w:rPr>
        <w:t>（二）考核奖励方案。</w:t>
      </w:r>
      <w:r>
        <w:rPr>
          <w:rFonts w:hint="eastAsia" w:ascii="仿宋" w:hAnsi="仿宋" w:eastAsia="仿宋" w:cs="仿宋"/>
          <w:sz w:val="32"/>
          <w:szCs w:val="32"/>
          <w:lang w:eastAsia="zh-CN"/>
        </w:rPr>
        <w:t>考核评价</w:t>
      </w:r>
      <w:r>
        <w:rPr>
          <w:rFonts w:hint="eastAsia" w:ascii="仿宋" w:hAnsi="仿宋" w:eastAsia="仿宋" w:cs="仿宋"/>
          <w:sz w:val="32"/>
          <w:szCs w:val="32"/>
        </w:rPr>
        <w:t>结果作为政府</w:t>
      </w:r>
      <w:r>
        <w:rPr>
          <w:rFonts w:hint="eastAsia" w:ascii="仿宋" w:hAnsi="仿宋" w:eastAsia="仿宋" w:cs="仿宋"/>
          <w:sz w:val="32"/>
          <w:szCs w:val="32"/>
          <w:lang w:eastAsia="zh-CN"/>
        </w:rPr>
        <w:t>财政</w:t>
      </w:r>
      <w:r>
        <w:rPr>
          <w:rFonts w:hint="eastAsia" w:ascii="仿宋" w:hAnsi="仿宋" w:eastAsia="仿宋" w:cs="仿宋"/>
          <w:sz w:val="32"/>
          <w:szCs w:val="32"/>
        </w:rPr>
        <w:t>补</w:t>
      </w:r>
      <w:r>
        <w:rPr>
          <w:rFonts w:hint="eastAsia" w:ascii="仿宋" w:hAnsi="仿宋" w:eastAsia="仿宋" w:cs="仿宋"/>
          <w:sz w:val="32"/>
          <w:szCs w:val="32"/>
          <w:lang w:eastAsia="zh-CN"/>
        </w:rPr>
        <w:t>贴</w:t>
      </w:r>
      <w:r>
        <w:rPr>
          <w:rFonts w:hint="eastAsia" w:ascii="仿宋" w:hAnsi="仿宋" w:eastAsia="仿宋" w:cs="仿宋"/>
          <w:sz w:val="32"/>
          <w:szCs w:val="32"/>
        </w:rPr>
        <w:t>的依据，并设立绩效考核奖。</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1.绩效考核。</w:t>
      </w:r>
      <w:r>
        <w:rPr>
          <w:rFonts w:hint="eastAsia" w:ascii="仿宋" w:hAnsi="仿宋" w:eastAsia="仿宋" w:cs="仿宋"/>
          <w:color w:val="auto"/>
          <w:sz w:val="32"/>
          <w:szCs w:val="32"/>
          <w:lang w:val="en-US" w:eastAsia="zh-CN"/>
        </w:rPr>
        <w:t>公交公司年度</w:t>
      </w:r>
      <w:r>
        <w:rPr>
          <w:rFonts w:hint="eastAsia" w:ascii="仿宋" w:hAnsi="仿宋" w:eastAsia="仿宋" w:cs="仿宋"/>
          <w:color w:val="auto"/>
          <w:sz w:val="32"/>
          <w:szCs w:val="32"/>
          <w:lang w:eastAsia="zh-CN"/>
        </w:rPr>
        <w:t>绩效</w:t>
      </w:r>
      <w:r>
        <w:rPr>
          <w:rFonts w:hint="eastAsia" w:ascii="仿宋" w:hAnsi="仿宋" w:eastAsia="仿宋" w:cs="仿宋"/>
          <w:color w:val="auto"/>
          <w:sz w:val="32"/>
          <w:szCs w:val="32"/>
        </w:rPr>
        <w:t>考核</w:t>
      </w:r>
      <w:r>
        <w:rPr>
          <w:rFonts w:hint="eastAsia" w:ascii="仿宋" w:hAnsi="仿宋" w:eastAsia="仿宋" w:cs="仿宋"/>
          <w:color w:val="auto"/>
          <w:sz w:val="32"/>
          <w:szCs w:val="32"/>
          <w:lang w:eastAsia="zh-CN"/>
        </w:rPr>
        <w:t>评价</w:t>
      </w:r>
      <w:r>
        <w:rPr>
          <w:rFonts w:hint="eastAsia" w:ascii="仿宋" w:hAnsi="仿宋" w:eastAsia="仿宋" w:cs="仿宋"/>
          <w:color w:val="auto"/>
          <w:sz w:val="32"/>
          <w:szCs w:val="32"/>
        </w:rPr>
        <w:t>总分达</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rPr>
        <w:t>0分</w:t>
      </w:r>
      <w:r>
        <w:rPr>
          <w:rFonts w:hint="eastAsia" w:ascii="仿宋" w:hAnsi="仿宋" w:eastAsia="仿宋" w:cs="仿宋"/>
          <w:color w:val="auto"/>
          <w:sz w:val="32"/>
          <w:szCs w:val="32"/>
          <w:lang w:eastAsia="zh-CN"/>
        </w:rPr>
        <w:t>及</w:t>
      </w:r>
      <w:r>
        <w:rPr>
          <w:rFonts w:hint="eastAsia" w:ascii="仿宋" w:hAnsi="仿宋" w:eastAsia="仿宋" w:cs="仿宋"/>
          <w:color w:val="auto"/>
          <w:sz w:val="32"/>
          <w:szCs w:val="32"/>
        </w:rPr>
        <w:t>以上</w:t>
      </w:r>
      <w:r>
        <w:rPr>
          <w:rFonts w:hint="eastAsia" w:ascii="仿宋" w:hAnsi="仿宋" w:eastAsia="仿宋" w:cs="仿宋"/>
          <w:color w:val="auto"/>
          <w:sz w:val="32"/>
          <w:szCs w:val="32"/>
          <w:lang w:eastAsia="zh-CN"/>
        </w:rPr>
        <w:t>的</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县财</w:t>
      </w:r>
      <w:r>
        <w:rPr>
          <w:rFonts w:hint="eastAsia" w:ascii="仿宋" w:hAnsi="仿宋" w:eastAsia="仿宋" w:cs="仿宋"/>
          <w:color w:val="auto"/>
          <w:sz w:val="32"/>
          <w:szCs w:val="32"/>
        </w:rPr>
        <w:t>政按</w:t>
      </w:r>
      <w:r>
        <w:rPr>
          <w:rFonts w:hint="eastAsia" w:ascii="仿宋" w:hAnsi="仿宋" w:eastAsia="仿宋" w:cs="仿宋"/>
          <w:color w:val="auto"/>
          <w:sz w:val="32"/>
          <w:szCs w:val="32"/>
          <w:lang w:eastAsia="zh-CN"/>
        </w:rPr>
        <w:t>本办法核定的</w:t>
      </w:r>
      <w:r>
        <w:rPr>
          <w:rFonts w:hint="eastAsia" w:ascii="仿宋" w:hAnsi="仿宋" w:eastAsia="仿宋" w:cs="仿宋"/>
          <w:color w:val="auto"/>
          <w:sz w:val="32"/>
          <w:szCs w:val="32"/>
        </w:rPr>
        <w:t>补</w:t>
      </w:r>
      <w:r>
        <w:rPr>
          <w:rFonts w:hint="eastAsia" w:ascii="仿宋" w:hAnsi="仿宋" w:eastAsia="仿宋" w:cs="仿宋"/>
          <w:color w:val="auto"/>
          <w:sz w:val="32"/>
          <w:szCs w:val="32"/>
          <w:lang w:eastAsia="zh-CN"/>
        </w:rPr>
        <w:t>贴</w:t>
      </w:r>
      <w:r>
        <w:rPr>
          <w:rFonts w:hint="eastAsia" w:ascii="仿宋" w:hAnsi="仿宋" w:eastAsia="仿宋" w:cs="仿宋"/>
          <w:color w:val="auto"/>
          <w:sz w:val="32"/>
          <w:szCs w:val="32"/>
        </w:rPr>
        <w:t>金额全额补助</w:t>
      </w:r>
      <w:r>
        <w:rPr>
          <w:rFonts w:hint="eastAsia" w:ascii="仿宋" w:hAnsi="仿宋" w:eastAsia="仿宋" w:cs="仿宋"/>
          <w:color w:val="auto"/>
          <w:sz w:val="32"/>
          <w:szCs w:val="32"/>
          <w:lang w:eastAsia="zh-CN"/>
        </w:rPr>
        <w:t>，并给予上</w:t>
      </w:r>
      <w:r>
        <w:rPr>
          <w:rFonts w:hint="eastAsia" w:ascii="仿宋" w:hAnsi="仿宋" w:eastAsia="仿宋" w:cs="仿宋"/>
          <w:color w:val="auto"/>
          <w:sz w:val="32"/>
          <w:szCs w:val="32"/>
        </w:rPr>
        <w:t>年度营业收入考核数</w:t>
      </w:r>
      <w:r>
        <w:rPr>
          <w:rFonts w:hint="eastAsia" w:ascii="仿宋" w:hAnsi="仿宋" w:eastAsia="仿宋" w:cs="仿宋"/>
          <w:color w:val="auto"/>
          <w:sz w:val="32"/>
          <w:szCs w:val="32"/>
          <w:u w:val="none"/>
          <w:lang w:val="en-US" w:eastAsia="zh-CN"/>
        </w:rPr>
        <w:t>5</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的资金奖励</w:t>
      </w:r>
      <w:r>
        <w:rPr>
          <w:rFonts w:hint="eastAsia" w:ascii="仿宋" w:hAnsi="仿宋" w:eastAsia="仿宋" w:cs="仿宋"/>
          <w:color w:val="auto"/>
          <w:sz w:val="32"/>
          <w:szCs w:val="32"/>
        </w:rPr>
        <w:t>。年度考核总分在</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rPr>
        <w:t>0分</w:t>
      </w:r>
      <w:r>
        <w:rPr>
          <w:rFonts w:hint="eastAsia" w:ascii="仿宋" w:hAnsi="仿宋" w:eastAsia="仿宋" w:cs="仿宋"/>
          <w:color w:val="auto"/>
          <w:sz w:val="32"/>
          <w:szCs w:val="32"/>
          <w:lang w:eastAsia="zh-CN"/>
        </w:rPr>
        <w:t>及</w:t>
      </w:r>
      <w:r>
        <w:rPr>
          <w:rFonts w:hint="eastAsia" w:ascii="仿宋" w:hAnsi="仿宋" w:eastAsia="仿宋" w:cs="仿宋"/>
          <w:color w:val="auto"/>
          <w:sz w:val="32"/>
          <w:szCs w:val="32"/>
        </w:rPr>
        <w:t>以上(含)</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90</w:t>
      </w:r>
      <w:r>
        <w:rPr>
          <w:rFonts w:hint="eastAsia" w:ascii="仿宋" w:hAnsi="仿宋" w:eastAsia="仿宋" w:cs="仿宋"/>
          <w:color w:val="auto"/>
          <w:sz w:val="32"/>
          <w:szCs w:val="32"/>
        </w:rPr>
        <w:t>分以下为合格，</w:t>
      </w:r>
      <w:r>
        <w:rPr>
          <w:rFonts w:hint="eastAsia" w:ascii="仿宋" w:hAnsi="仿宋" w:eastAsia="仿宋" w:cs="仿宋"/>
          <w:color w:val="auto"/>
          <w:sz w:val="32"/>
          <w:szCs w:val="32"/>
          <w:lang w:eastAsia="zh-CN"/>
        </w:rPr>
        <w:t>县财</w:t>
      </w:r>
      <w:r>
        <w:rPr>
          <w:rFonts w:hint="eastAsia" w:ascii="仿宋" w:hAnsi="仿宋" w:eastAsia="仿宋" w:cs="仿宋"/>
          <w:color w:val="auto"/>
          <w:sz w:val="32"/>
          <w:szCs w:val="32"/>
        </w:rPr>
        <w:t>政</w:t>
      </w:r>
      <w:r>
        <w:rPr>
          <w:rFonts w:hint="eastAsia" w:ascii="仿宋" w:hAnsi="仿宋" w:eastAsia="仿宋" w:cs="仿宋"/>
          <w:color w:val="auto"/>
          <w:sz w:val="32"/>
          <w:szCs w:val="32"/>
          <w:lang w:eastAsia="zh-CN"/>
        </w:rPr>
        <w:t>按本办法核定的</w:t>
      </w:r>
      <w:r>
        <w:rPr>
          <w:rFonts w:hint="eastAsia" w:ascii="仿宋" w:hAnsi="仿宋" w:eastAsia="仿宋" w:cs="仿宋"/>
          <w:color w:val="auto"/>
          <w:sz w:val="32"/>
          <w:szCs w:val="32"/>
        </w:rPr>
        <w:t>补</w:t>
      </w:r>
      <w:r>
        <w:rPr>
          <w:rFonts w:hint="eastAsia" w:ascii="仿宋" w:hAnsi="仿宋" w:eastAsia="仿宋" w:cs="仿宋"/>
          <w:color w:val="auto"/>
          <w:sz w:val="32"/>
          <w:szCs w:val="32"/>
          <w:lang w:eastAsia="zh-CN"/>
        </w:rPr>
        <w:t>贴</w:t>
      </w:r>
      <w:r>
        <w:rPr>
          <w:rFonts w:hint="eastAsia" w:ascii="仿宋" w:hAnsi="仿宋" w:eastAsia="仿宋" w:cs="仿宋"/>
          <w:color w:val="auto"/>
          <w:sz w:val="32"/>
          <w:szCs w:val="32"/>
        </w:rPr>
        <w:t xml:space="preserve">金额全额补助。年度考核总分在 </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rPr>
        <w:t>0 分以下为不合格，</w:t>
      </w:r>
      <w:r>
        <w:rPr>
          <w:rFonts w:hint="eastAsia" w:ascii="仿宋" w:hAnsi="仿宋" w:eastAsia="仿宋" w:cs="仿宋"/>
          <w:color w:val="auto"/>
          <w:sz w:val="32"/>
          <w:szCs w:val="32"/>
          <w:lang w:eastAsia="zh-CN"/>
        </w:rPr>
        <w:t>县</w:t>
      </w:r>
      <w:r>
        <w:rPr>
          <w:rFonts w:hint="eastAsia" w:ascii="仿宋" w:hAnsi="仿宋" w:eastAsia="仿宋" w:cs="仿宋"/>
          <w:color w:val="auto"/>
          <w:sz w:val="32"/>
          <w:szCs w:val="32"/>
        </w:rPr>
        <w:t>政府按补</w:t>
      </w:r>
      <w:r>
        <w:rPr>
          <w:rFonts w:hint="eastAsia" w:ascii="仿宋" w:hAnsi="仿宋" w:eastAsia="仿宋" w:cs="仿宋"/>
          <w:color w:val="auto"/>
          <w:sz w:val="32"/>
          <w:szCs w:val="32"/>
          <w:lang w:eastAsia="zh-CN"/>
        </w:rPr>
        <w:t>贴</w:t>
      </w:r>
      <w:r>
        <w:rPr>
          <w:rFonts w:hint="eastAsia" w:ascii="仿宋" w:hAnsi="仿宋" w:eastAsia="仿宋" w:cs="仿宋"/>
          <w:color w:val="auto"/>
          <w:sz w:val="32"/>
          <w:szCs w:val="32"/>
        </w:rPr>
        <w:t>金额</w:t>
      </w:r>
      <w:r>
        <w:rPr>
          <w:rFonts w:hint="eastAsia" w:ascii="仿宋" w:hAnsi="仿宋" w:eastAsia="仿宋" w:cs="仿宋"/>
          <w:color w:val="auto"/>
          <w:sz w:val="32"/>
          <w:szCs w:val="32"/>
          <w:lang w:eastAsia="zh-CN"/>
        </w:rPr>
        <w:t>扣除</w:t>
      </w:r>
      <w:r>
        <w:rPr>
          <w:rFonts w:hint="eastAsia" w:ascii="仿宋" w:hAnsi="仿宋" w:eastAsia="仿宋" w:cs="仿宋"/>
          <w:color w:val="auto"/>
          <w:sz w:val="32"/>
          <w:szCs w:val="32"/>
        </w:rPr>
        <w:t>年度营业收入考核基数</w:t>
      </w:r>
      <w:r>
        <w:rPr>
          <w:rFonts w:hint="eastAsia" w:ascii="仿宋" w:hAnsi="仿宋" w:eastAsia="仿宋" w:cs="仿宋"/>
          <w:color w:val="auto"/>
          <w:sz w:val="32"/>
          <w:szCs w:val="32"/>
          <w:u w:val="none"/>
          <w:lang w:val="en-US" w:eastAsia="zh-CN"/>
        </w:rPr>
        <w:t>5</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后给予</w:t>
      </w:r>
      <w:r>
        <w:rPr>
          <w:rFonts w:hint="eastAsia" w:ascii="仿宋" w:hAnsi="仿宋" w:eastAsia="仿宋" w:cs="仿宋"/>
          <w:color w:val="auto"/>
          <w:sz w:val="32"/>
          <w:szCs w:val="32"/>
        </w:rPr>
        <w:t>补助</w:t>
      </w:r>
      <w:r>
        <w:rPr>
          <w:rFonts w:hint="eastAsia" w:ascii="仿宋" w:hAnsi="仿宋" w:eastAsia="仿宋" w:cs="仿宋"/>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2.综合成本控制考核。</w:t>
      </w:r>
      <w:r>
        <w:rPr>
          <w:rFonts w:hint="eastAsia" w:ascii="仿宋" w:hAnsi="仿宋" w:eastAsia="仿宋" w:cs="仿宋"/>
          <w:sz w:val="32"/>
          <w:szCs w:val="32"/>
          <w:lang w:eastAsia="zh-CN"/>
        </w:rPr>
        <w:t>公交公司年度运营亏损额（不包括人力成本部分）环比下降达到</w:t>
      </w:r>
      <w:r>
        <w:rPr>
          <w:rFonts w:hint="eastAsia" w:ascii="仿宋" w:hAnsi="仿宋" w:eastAsia="仿宋" w:cs="仿宋"/>
          <w:sz w:val="32"/>
          <w:szCs w:val="32"/>
          <w:lang w:val="en-US" w:eastAsia="zh-CN"/>
        </w:rPr>
        <w:t>5%及以上</w:t>
      </w:r>
      <w:r>
        <w:rPr>
          <w:rFonts w:hint="eastAsia" w:ascii="仿宋" w:hAnsi="仿宋" w:eastAsia="仿宋" w:cs="仿宋"/>
          <w:sz w:val="32"/>
          <w:szCs w:val="32"/>
          <w:lang w:eastAsia="zh-CN"/>
        </w:rPr>
        <w:t>的，按照运营亏损额下降部分的</w:t>
      </w:r>
      <w:r>
        <w:rPr>
          <w:rFonts w:hint="eastAsia" w:ascii="仿宋" w:hAnsi="仿宋" w:eastAsia="仿宋" w:cs="仿宋"/>
          <w:sz w:val="32"/>
          <w:szCs w:val="32"/>
          <w:lang w:val="en-US" w:eastAsia="zh-CN"/>
        </w:rPr>
        <w:t>60%</w:t>
      </w:r>
      <w:r>
        <w:rPr>
          <w:rFonts w:hint="eastAsia" w:ascii="仿宋" w:hAnsi="仿宋" w:eastAsia="仿宋" w:cs="仿宋"/>
          <w:sz w:val="32"/>
          <w:szCs w:val="32"/>
          <w:lang w:eastAsia="zh-CN"/>
        </w:rPr>
        <w:t>给予公交公司额外补贴奖励，用于弥补历年亏损和绩效考核激励。环比未下降或下降幅度未达到</w:t>
      </w:r>
      <w:r>
        <w:rPr>
          <w:rFonts w:hint="eastAsia" w:ascii="仿宋" w:hAnsi="仿宋" w:eastAsia="仿宋" w:cs="仿宋"/>
          <w:sz w:val="32"/>
          <w:szCs w:val="32"/>
          <w:lang w:val="en-US" w:eastAsia="zh-CN"/>
        </w:rPr>
        <w:t>5%的，不予额外补贴奖励。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年度运营亏损额＝总成本-总收入-</w:t>
      </w:r>
      <w:r>
        <w:rPr>
          <w:rFonts w:hint="eastAsia" w:ascii="仿宋" w:hAnsi="仿宋" w:eastAsia="仿宋" w:cs="仿宋"/>
          <w:b w:val="0"/>
          <w:bCs w:val="0"/>
          <w:sz w:val="32"/>
          <w:szCs w:val="32"/>
          <w:lang w:eastAsia="zh-CN"/>
        </w:rPr>
        <w:t>人员工资及工资性支出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eastAsia="zh-CN"/>
        </w:rPr>
        <w:t>年度运输任务或燃油价格变化较大，影响成本考核结果的，由县财政局、县交通运输局根据实际情况酌情考核调整。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楷体" w:hAnsi="楷体" w:eastAsia="楷体" w:cs="楷体"/>
          <w:b/>
          <w:bCs/>
          <w:sz w:val="32"/>
          <w:szCs w:val="32"/>
          <w:lang w:eastAsia="zh-CN"/>
        </w:rPr>
        <w:t>（三）奖励资金应用。</w:t>
      </w:r>
      <w:r>
        <w:rPr>
          <w:rFonts w:hint="eastAsia" w:ascii="仿宋" w:hAnsi="仿宋" w:eastAsia="仿宋" w:cs="仿宋"/>
          <w:b w:val="0"/>
          <w:bCs w:val="0"/>
          <w:sz w:val="32"/>
          <w:szCs w:val="32"/>
          <w:lang w:eastAsia="zh-CN"/>
        </w:rPr>
        <w:t>绩效考核、</w:t>
      </w:r>
      <w:r>
        <w:rPr>
          <w:rFonts w:hint="eastAsia" w:ascii="仿宋" w:hAnsi="仿宋" w:eastAsia="仿宋" w:cs="仿宋"/>
          <w:b w:val="0"/>
          <w:bCs w:val="0"/>
          <w:sz w:val="32"/>
          <w:szCs w:val="32"/>
          <w:lang w:val="en-US" w:eastAsia="zh-CN"/>
        </w:rPr>
        <w:t>综合成本控制考核</w:t>
      </w:r>
      <w:r>
        <w:rPr>
          <w:rFonts w:hint="eastAsia" w:ascii="仿宋" w:hAnsi="仿宋" w:eastAsia="仿宋" w:cs="仿宋"/>
          <w:sz w:val="32"/>
          <w:szCs w:val="32"/>
        </w:rPr>
        <w:t>评价结果作为公交公司班子</w:t>
      </w:r>
      <w:r>
        <w:rPr>
          <w:rFonts w:hint="eastAsia" w:ascii="仿宋" w:hAnsi="仿宋" w:eastAsia="仿宋" w:cs="仿宋"/>
          <w:sz w:val="32"/>
          <w:szCs w:val="32"/>
          <w:lang w:eastAsia="zh-CN"/>
        </w:rPr>
        <w:t>、</w:t>
      </w:r>
      <w:r>
        <w:rPr>
          <w:rFonts w:hint="eastAsia" w:ascii="仿宋" w:hAnsi="仿宋" w:eastAsia="仿宋" w:cs="仿宋"/>
          <w:sz w:val="32"/>
          <w:szCs w:val="32"/>
        </w:rPr>
        <w:t>管理人员</w:t>
      </w:r>
      <w:r>
        <w:rPr>
          <w:rFonts w:hint="eastAsia" w:ascii="仿宋" w:hAnsi="仿宋" w:eastAsia="仿宋" w:cs="仿宋"/>
          <w:sz w:val="32"/>
          <w:szCs w:val="32"/>
          <w:lang w:eastAsia="zh-CN"/>
        </w:rPr>
        <w:t>、驾驶员</w:t>
      </w:r>
      <w:r>
        <w:rPr>
          <w:rFonts w:hint="eastAsia" w:ascii="仿宋" w:hAnsi="仿宋" w:eastAsia="仿宋" w:cs="仿宋"/>
          <w:sz w:val="32"/>
          <w:szCs w:val="32"/>
        </w:rPr>
        <w:t>业绩评价和薪酬待遇的重要依据之一。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当年度综合成本控制考核指标环比下降有额外补贴奖励的，奖励额的30%作为公交公司的员工绩效考核奖金，同步增加工资总额。环比下降或</w:t>
      </w:r>
      <w:r>
        <w:rPr>
          <w:rFonts w:hint="eastAsia" w:ascii="仿宋" w:hAnsi="仿宋" w:eastAsia="仿宋" w:cs="仿宋"/>
          <w:sz w:val="32"/>
          <w:szCs w:val="32"/>
          <w:lang w:eastAsia="zh-CN"/>
        </w:rPr>
        <w:t>上升幅度未达到</w:t>
      </w:r>
      <w:r>
        <w:rPr>
          <w:rFonts w:hint="eastAsia" w:ascii="仿宋" w:hAnsi="仿宋" w:eastAsia="仿宋" w:cs="仿宋"/>
          <w:sz w:val="32"/>
          <w:szCs w:val="32"/>
          <w:lang w:val="en-US" w:eastAsia="zh-CN"/>
        </w:rPr>
        <w:t>5%的，不扣不奖工资总额；环比上升</w:t>
      </w:r>
      <w:r>
        <w:rPr>
          <w:rFonts w:hint="eastAsia" w:ascii="仿宋" w:hAnsi="仿宋" w:eastAsia="仿宋" w:cs="仿宋"/>
          <w:sz w:val="32"/>
          <w:szCs w:val="32"/>
          <w:lang w:eastAsia="zh-CN"/>
        </w:rPr>
        <w:t>达到</w:t>
      </w:r>
      <w:r>
        <w:rPr>
          <w:rFonts w:hint="eastAsia" w:ascii="仿宋" w:hAnsi="仿宋" w:eastAsia="仿宋" w:cs="仿宋"/>
          <w:sz w:val="32"/>
          <w:szCs w:val="32"/>
          <w:lang w:val="en-US" w:eastAsia="zh-CN"/>
        </w:rPr>
        <w:t>5%及以上</w:t>
      </w:r>
      <w:r>
        <w:rPr>
          <w:rFonts w:hint="eastAsia" w:ascii="仿宋" w:hAnsi="仿宋" w:eastAsia="仿宋" w:cs="仿宋"/>
          <w:sz w:val="32"/>
          <w:szCs w:val="32"/>
          <w:lang w:eastAsia="zh-CN"/>
        </w:rPr>
        <w:t>的</w:t>
      </w:r>
      <w:r>
        <w:rPr>
          <w:rFonts w:hint="eastAsia" w:ascii="仿宋" w:hAnsi="仿宋" w:eastAsia="仿宋" w:cs="仿宋"/>
          <w:sz w:val="32"/>
          <w:szCs w:val="32"/>
          <w:lang w:val="en-US" w:eastAsia="zh-CN"/>
        </w:rPr>
        <w:t>，按上升额度的18%核减工资总额。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公交公司应将考核结果与管理人员、一线从业人员的薪酬待遇相挂钩，建立考核机制，并报</w:t>
      </w:r>
      <w:r>
        <w:rPr>
          <w:rFonts w:hint="eastAsia" w:ascii="仿宋" w:hAnsi="仿宋" w:eastAsia="仿宋" w:cs="仿宋"/>
          <w:sz w:val="32"/>
          <w:szCs w:val="32"/>
          <w:lang w:eastAsia="zh-CN"/>
        </w:rPr>
        <w:t>县交发公司</w:t>
      </w:r>
      <w:r>
        <w:rPr>
          <w:rFonts w:hint="eastAsia" w:ascii="仿宋" w:hAnsi="仿宋" w:eastAsia="仿宋" w:cs="仿宋"/>
          <w:sz w:val="32"/>
          <w:szCs w:val="32"/>
        </w:rPr>
        <w:t>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六、其他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1.公交公司要加强成本管理，按照节约效能的原则，合理组织运营。</w:t>
      </w:r>
      <w:r>
        <w:rPr>
          <w:rFonts w:hint="eastAsia" w:ascii="仿宋" w:hAnsi="仿宋" w:eastAsia="仿宋" w:cs="仿宋"/>
          <w:sz w:val="32"/>
          <w:szCs w:val="32"/>
        </w:rPr>
        <w:t>公交线路的新增(含延伸</w:t>
      </w:r>
      <w:r>
        <w:rPr>
          <w:rFonts w:hint="eastAsia" w:ascii="仿宋" w:hAnsi="仿宋" w:eastAsia="仿宋" w:cs="仿宋"/>
          <w:sz w:val="32"/>
          <w:szCs w:val="32"/>
          <w:lang w:eastAsia="zh-CN"/>
        </w:rPr>
        <w:t>、增班</w:t>
      </w:r>
      <w:r>
        <w:rPr>
          <w:rFonts w:hint="eastAsia" w:ascii="仿宋" w:hAnsi="仿宋" w:eastAsia="仿宋" w:cs="仿宋"/>
          <w:sz w:val="32"/>
          <w:szCs w:val="32"/>
        </w:rPr>
        <w:t>)、公交车辆新增,需报县</w:t>
      </w:r>
      <w:r>
        <w:rPr>
          <w:rFonts w:hint="eastAsia" w:ascii="仿宋" w:hAnsi="仿宋" w:eastAsia="仿宋" w:cs="仿宋"/>
          <w:sz w:val="32"/>
          <w:szCs w:val="32"/>
          <w:lang w:eastAsia="zh-CN"/>
        </w:rPr>
        <w:t>交通运输局</w:t>
      </w:r>
      <w:r>
        <w:rPr>
          <w:rFonts w:hint="eastAsia" w:ascii="仿宋" w:hAnsi="仿宋" w:eastAsia="仿宋" w:cs="仿宋"/>
          <w:sz w:val="32"/>
          <w:szCs w:val="32"/>
        </w:rPr>
        <w:t>审批</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rPr>
        <w:t>公交公司所有采购按照国有企业采购管理</w:t>
      </w:r>
      <w:r>
        <w:rPr>
          <w:rFonts w:hint="eastAsia" w:ascii="仿宋" w:hAnsi="仿宋" w:eastAsia="仿宋" w:cs="仿宋"/>
          <w:sz w:val="32"/>
          <w:szCs w:val="32"/>
          <w:lang w:eastAsia="zh-CN"/>
        </w:rPr>
        <w:t>相关规定</w:t>
      </w:r>
      <w:r>
        <w:rPr>
          <w:rFonts w:hint="eastAsia" w:ascii="仿宋" w:hAnsi="仿宋" w:eastAsia="仿宋" w:cs="仿宋"/>
          <w:sz w:val="32"/>
          <w:szCs w:val="32"/>
        </w:rPr>
        <w:t>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3.公交公司执行</w:t>
      </w:r>
      <w:r>
        <w:rPr>
          <w:rFonts w:hint="eastAsia" w:ascii="仿宋" w:hAnsi="仿宋" w:eastAsia="仿宋" w:cs="仿宋"/>
          <w:sz w:val="32"/>
          <w:szCs w:val="32"/>
        </w:rPr>
        <w:t>政府指令性任务</w:t>
      </w:r>
      <w:r>
        <w:rPr>
          <w:rFonts w:hint="eastAsia" w:ascii="仿宋" w:hAnsi="仿宋" w:eastAsia="仿宋" w:cs="仿宋"/>
          <w:sz w:val="32"/>
          <w:szCs w:val="32"/>
          <w:lang w:eastAsia="zh-CN"/>
        </w:rPr>
        <w:t>，原则上按谁指令谁结算的方式给予补助。确定纳入年度统一补助的，实行单独核算，相关成本、收入不计入对公交公司的年度考核。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4.补贴资金由县财政先拨付到县交通运输局，再由县交通运输局发放到公交公司。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黑体" w:hAnsi="黑体" w:eastAsia="黑体" w:cs="黑体"/>
          <w:b w:val="0"/>
          <w:bCs w:val="0"/>
          <w:sz w:val="32"/>
          <w:szCs w:val="32"/>
          <w:lang w:val="en-US" w:eastAsia="zh-CN"/>
        </w:rPr>
        <w:t>七、本</w:t>
      </w:r>
      <w:r>
        <w:rPr>
          <w:rFonts w:hint="eastAsia" w:ascii="黑体" w:hAnsi="黑体" w:eastAsia="黑体" w:cs="黑体"/>
          <w:sz w:val="32"/>
          <w:szCs w:val="32"/>
          <w:lang w:val="en-US" w:eastAsia="zh-CN"/>
        </w:rPr>
        <w:t>办法从2024年1月1日起执行。</w:t>
      </w:r>
      <w:r>
        <w:rPr>
          <w:rFonts w:hint="eastAsia" w:ascii="仿宋" w:hAnsi="仿宋" w:eastAsia="仿宋" w:cs="仿宋"/>
          <w:b w:val="0"/>
          <w:bCs w:val="0"/>
          <w:sz w:val="32"/>
          <w:szCs w:val="32"/>
          <w:lang w:val="en-US" w:eastAsia="zh-CN"/>
        </w:rPr>
        <w:t>该办法由县财政局、县交通运输局负责解释。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p>
    <w:sectPr>
      <w:headerReference r:id="rId3" w:type="default"/>
      <w:footerReference r:id="rId4" w:type="default"/>
      <w:pgSz w:w="11906" w:h="16838"/>
      <w:pgMar w:top="1327" w:right="1800" w:bottom="132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2YjViMzBlNzBmZjc4YzU1N2I4ZGRhMzk1YjkyNzYifQ=="/>
  </w:docVars>
  <w:rsids>
    <w:rsidRoot w:val="73682897"/>
    <w:rsid w:val="01892806"/>
    <w:rsid w:val="026836BA"/>
    <w:rsid w:val="02C25E05"/>
    <w:rsid w:val="030A63C4"/>
    <w:rsid w:val="04EB03A0"/>
    <w:rsid w:val="05F27EE1"/>
    <w:rsid w:val="05F7264D"/>
    <w:rsid w:val="068A0AAC"/>
    <w:rsid w:val="06A12390"/>
    <w:rsid w:val="088038FF"/>
    <w:rsid w:val="0AF67AF0"/>
    <w:rsid w:val="0B93229F"/>
    <w:rsid w:val="0C706DE7"/>
    <w:rsid w:val="0F8879CB"/>
    <w:rsid w:val="0FA36587"/>
    <w:rsid w:val="10A42846"/>
    <w:rsid w:val="1130019E"/>
    <w:rsid w:val="147A03E1"/>
    <w:rsid w:val="15977072"/>
    <w:rsid w:val="18716A45"/>
    <w:rsid w:val="19724248"/>
    <w:rsid w:val="1A680F15"/>
    <w:rsid w:val="1AAA6768"/>
    <w:rsid w:val="1D68567A"/>
    <w:rsid w:val="213424BE"/>
    <w:rsid w:val="22BB1E2C"/>
    <w:rsid w:val="24557705"/>
    <w:rsid w:val="26BF3328"/>
    <w:rsid w:val="27C96898"/>
    <w:rsid w:val="28742E22"/>
    <w:rsid w:val="292E7C84"/>
    <w:rsid w:val="29FF38E7"/>
    <w:rsid w:val="2B414645"/>
    <w:rsid w:val="2B5C249E"/>
    <w:rsid w:val="2D060805"/>
    <w:rsid w:val="2D170B50"/>
    <w:rsid w:val="2EBC1437"/>
    <w:rsid w:val="2EC47B8F"/>
    <w:rsid w:val="2F487354"/>
    <w:rsid w:val="2F4C435C"/>
    <w:rsid w:val="31563FAE"/>
    <w:rsid w:val="3243301D"/>
    <w:rsid w:val="35827A52"/>
    <w:rsid w:val="3781385C"/>
    <w:rsid w:val="388B19A8"/>
    <w:rsid w:val="3A1430A0"/>
    <w:rsid w:val="3F227288"/>
    <w:rsid w:val="3FAA41E8"/>
    <w:rsid w:val="408A393D"/>
    <w:rsid w:val="433A027D"/>
    <w:rsid w:val="45D92601"/>
    <w:rsid w:val="46B93C8D"/>
    <w:rsid w:val="46E57032"/>
    <w:rsid w:val="479F5DDE"/>
    <w:rsid w:val="49C520C8"/>
    <w:rsid w:val="4C360588"/>
    <w:rsid w:val="4C3B177F"/>
    <w:rsid w:val="4C43011D"/>
    <w:rsid w:val="4C590726"/>
    <w:rsid w:val="529E721A"/>
    <w:rsid w:val="53A07B8D"/>
    <w:rsid w:val="585F34A4"/>
    <w:rsid w:val="59166793"/>
    <w:rsid w:val="5BE64E72"/>
    <w:rsid w:val="5C637760"/>
    <w:rsid w:val="5C6942B7"/>
    <w:rsid w:val="5ED03638"/>
    <w:rsid w:val="602B4320"/>
    <w:rsid w:val="62A746F0"/>
    <w:rsid w:val="63C90A96"/>
    <w:rsid w:val="6A2D545E"/>
    <w:rsid w:val="6C482E78"/>
    <w:rsid w:val="6CF928FF"/>
    <w:rsid w:val="6D752CCB"/>
    <w:rsid w:val="6E963C85"/>
    <w:rsid w:val="6FF9650D"/>
    <w:rsid w:val="73682897"/>
    <w:rsid w:val="736D2BCC"/>
    <w:rsid w:val="73881790"/>
    <w:rsid w:val="739F78C9"/>
    <w:rsid w:val="74EE7877"/>
    <w:rsid w:val="7B152B33"/>
    <w:rsid w:val="7B335ACB"/>
    <w:rsid w:val="7CA94CF0"/>
    <w:rsid w:val="7D185EAE"/>
    <w:rsid w:val="7DA97107"/>
    <w:rsid w:val="7E3E27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3254</Words>
  <Characters>3344</Characters>
  <Lines>0</Lines>
  <Paragraphs>0</Paragraphs>
  <TotalTime>13</TotalTime>
  <ScaleCrop>false</ScaleCrop>
  <LinksUpToDate>false</LinksUpToDate>
  <CharactersWithSpaces>3350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2022-06-18T01:37:00Z</dcterms:created>
  <dc:creator>胡敬民</dc:creator>
  <cp:lastModifiedBy>练芳芳</cp:lastModifiedBy>
  <cp:lastPrinted>2023-12-11T08:02:00Z</cp:lastPrinted>
  <dcterms:modified xsi:type="dcterms:W3CDTF">2025-04-28T01:12:45Z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1ED7CBDD5D9B40A98D2830B8A7DAA73D_12</vt:lpwstr>
  </property>
</Properties>
</file>