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22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开化县房屋征收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市域一体房票使用规定（试行）</w:t>
      </w:r>
    </w:p>
    <w:p w14:paraId="5D5DCF7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（征求意见稿）</w:t>
      </w:r>
    </w:p>
    <w:p w14:paraId="55C1A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3C50F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为进一步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完善开化县房屋征收与补偿政策，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拓宽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房屋征收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渠道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满足被征收人多元化安置需求，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《关于进一步优化衢州市域一体使用房票政策体系的工作方案》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《开化县国有土地上房屋征收与补偿办法》《开化县集体土地房屋征收补偿安置办法》等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，结合本县实际，制定本规定。</w:t>
      </w:r>
    </w:p>
    <w:p w14:paraId="66982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房票及房票持有人的定义</w:t>
      </w:r>
    </w:p>
    <w:p w14:paraId="2D11A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房票是指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房屋征收实施单位向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被征收人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出具的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在特定期限或范围内，用于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购买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新建商品住宅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或国有企业提供的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住宅，以人民币为结算标的的特定凭证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62224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（二）房票持有人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是指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取得房票的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被征收人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或房票更名后的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持有人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432F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二、房票适用范围</w:t>
      </w:r>
    </w:p>
    <w:p w14:paraId="7D184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适用于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衢州市域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范围内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确定并对外公布用于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市域一体房票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新建商品住宅或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国有企业提供的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住宅房源，具体以房源信息库公开的房源为准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先行在市区与县（市、区）房票打通使用上开展试点，后续视试点情况逐步推动县（市、区）之间房票打通使用。</w:t>
      </w:r>
    </w:p>
    <w:p w14:paraId="413CE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三、房票票面金额的构成</w:t>
      </w:r>
    </w:p>
    <w:p w14:paraId="4B74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（一）国有土地征收。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房票票面金额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由被征收房屋补偿价值（不含附属物、装饰装修、临时建筑物、搬迁费、临时安置费等其他费用）、调查评估奖、争先签约奖和搬迁腾空奖构成。</w:t>
      </w:r>
    </w:p>
    <w:p w14:paraId="2A51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（二）集体土地征收。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房票票面金额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由被征收房屋补偿价值、装饰装修及附属物、安置面积安置金额、调查评估奖、争先签约奖和搬迁腾空奖构成，不含搬迁费、临时安置费。</w:t>
      </w:r>
    </w:p>
    <w:p w14:paraId="7250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四、房票的申请、变更及使用</w:t>
      </w:r>
    </w:p>
    <w:p w14:paraId="55926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（一）房票申请。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被征收人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自愿向征收实施单位提出房票申请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 w14:paraId="00447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（二）房票记载。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房票实行实名制使用管理，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房票应当记载房票凭证编号、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被征收人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姓名及身份证号码、房票票面金额等内容。</w:t>
      </w:r>
    </w:p>
    <w:p w14:paraId="5F1F1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房票领取。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被征收人在协议约定期限内搬迁腾空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房屋交付后，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凭征收补偿协议、房屋腾空验收单、身份证，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征收实施单位领取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房票。</w:t>
      </w:r>
    </w:p>
    <w:p w14:paraId="2A6756F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（四）房源管理。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住建局发布公告，有意向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企业准备申请书、预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售证、房源信息等相关资料向住建局提交申请，住建局审核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后对外公布，并录入市域一体房票使用房源库；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入选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，若是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期房房源的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应提供商品房开发企业预售资金监管账户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，若是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现房房源的应提供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指定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房票持有人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的选房空间，由住建局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对市域一体房票使用房源库的房源定时更新。</w:t>
      </w:r>
    </w:p>
    <w:p w14:paraId="1B44F3A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（五）房票变更</w:t>
      </w:r>
    </w:p>
    <w:p w14:paraId="63E72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在房票有效期内且符合下列情形的，可向房票发放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变更房票持有人。</w:t>
      </w:r>
    </w:p>
    <w:p w14:paraId="43A3E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房票持有人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将房票赠与配偶、父母、子女、祖父母（外祖父母）、孙子女（外孙子女）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使用的，房票持有人和受赠人持经公证的房票赠与协议等材料，共同向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单位提出变更申请。</w:t>
      </w:r>
    </w:p>
    <w:p w14:paraId="389D3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.房票持有人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衢州市域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范围内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购买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二手房的，可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将房票转让给该二手房原产权人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，并最终由房票持有人在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衢州市域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购买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新建商品住宅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或国有企业提供的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住宅后进行结算。</w:t>
      </w:r>
    </w:p>
    <w:p w14:paraId="2FFEF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符合房票变更条件的，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房票持有人和二手房原产权人持房票转让协议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二手房买卖协议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及变更登记后的不动产权证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，共同向房票发放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变更申请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3897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3.被征收人死亡的可以继承房票，合法继承人可以向房票发放单位申请办理房票变更手续，并提供变更申请书、房票原件、继承公证书、法院生效民事判决或调解书等有效凭证。</w:t>
      </w:r>
    </w:p>
    <w:p w14:paraId="779A8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4.房票更名仅限一次，更名后房票的使用范围、到期日期不变。</w:t>
      </w:r>
    </w:p>
    <w:p w14:paraId="1902E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val="en-US" w:eastAsia="zh-CN" w:bidi="ar-SA"/>
        </w:rPr>
        <w:t>（六）房票使用。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房票持有人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自主选择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衢州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市域内公布的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住宅房源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，并签订房屋买卖合同。</w:t>
      </w:r>
    </w:p>
    <w:p w14:paraId="6738D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房票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结算</w:t>
      </w:r>
    </w:p>
    <w:p w14:paraId="7940E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房票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持有人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购买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新建商品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住宅或国有企业提供的住宅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，可用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抵付购房款，超出房票票面金额部分由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房票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持有人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自行支付。</w:t>
      </w:r>
    </w:p>
    <w:p w14:paraId="16C7D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企业凭房票、经房地产管理部门网签备案的商品房买卖合同或存量房买卖合同（以下简称“买卖合同”）、购房发票、竣工备案交付相关资料（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期房需提供）、房票结算申请表等向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提出结算申请，经审核无误后，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将购房款拨付至该企业的预售资金监管账户或指定账户。</w:t>
      </w:r>
    </w:p>
    <w:p w14:paraId="6E6E6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1.现房：企业自网签备案或签订购房协议之日起满3个月，向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房票发放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单位申请结算，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房票发放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收到申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请后，在15个工作日内完成兑付。</w:t>
      </w:r>
    </w:p>
    <w:p w14:paraId="44444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2.期房：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企业自网签备案或签订购房协议之日起满3个月，向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房票发放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单位申请兑付房票实际使用金额的30%；完成房屋主体结构（同批次预售房源）并经验收合格之日起满3个月，申请兑付房票实际使用金额的50%；完成房屋竣工综合验收备案并完成交付之日起满3个月，申请兑付房票实际使用金额的20%；房票发放单位收到申请后，在15个工作日内完成兑付。</w:t>
      </w:r>
    </w:p>
    <w:p w14:paraId="54151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房票发放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单位可根据征收项目实际情况及企业申请，按“一项一策”原则兑付房票资金。</w:t>
      </w:r>
    </w:p>
    <w:p w14:paraId="3C26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房票使用奖励。房票持有人在房票领取之日起24个月内购房的，按房票面值以内的实际使用金额（配套的储藏室、车位等价款可计入）给予20%的奖励。</w:t>
      </w:r>
    </w:p>
    <w:p w14:paraId="47130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房票有效期自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票之日起计算，最长不超过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个月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房票到期后仍未使用的，被征收人（或更名后的持有人）可向房票发放单位提出申请终止使用，并按原项目征收时的货币补偿金额结算（不计息），房票使用后的剩余部分低于被征收房屋补偿款的（不含装饰装修、附属物、征收奖励等费用），允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兑付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3B21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其他事项</w:t>
      </w:r>
    </w:p>
    <w:p w14:paraId="5C000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买卖合同购房人应与房票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保持一致。</w:t>
      </w:r>
    </w:p>
    <w:p w14:paraId="3F208F6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被征收人使用房票购买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房屋的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，凭征收补偿安置协议，按国家有关规定缴纳契税。</w:t>
      </w:r>
    </w:p>
    <w:p w14:paraId="0839C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（三）参与房票安置的期房企业必须取得商品房预售证，保证按合同约定如期交付房屋。</w:t>
      </w:r>
    </w:p>
    <w:p w14:paraId="17387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（四）房票购房后，房票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因故确需撤销网签备案或房屋买卖合同的，需由房票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持有人提出申请，房票发放单位出具资金退回结算证明。撤销网签备案的，需报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住建局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审核后，方可撤销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网签备案；撤销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房屋买卖合同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的，需经企业审核后，方可撤销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房屋买卖合同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39532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（五）企业、相关单位、房票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持有人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伪造买卖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网签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合同，后期撤销变更买卖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网签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同，或者以其他不正当方式骗取房票安置使用奖励、恶意套现等违法违规操作的，一经发现，取消房票使用资格及相关房票安置使用奖励，取消企业的房票适用资格，同时依法依规予以追回，并按相关规定追究相应法律责任。</w:t>
      </w:r>
    </w:p>
    <w:p w14:paraId="59C83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（六）房票持有人应当妥善保管房票。房票遗失的，应及时向房票发放单位申请办理补发房票，因房票遗失导致财产损失等相关责任由房票持有人自行承担。</w:t>
      </w:r>
    </w:p>
    <w:p w14:paraId="274D8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  <w:t>七、组织保障</w:t>
      </w:r>
    </w:p>
    <w:p w14:paraId="44E8A6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县征迁事务中心会同财政局、农业农村局、住建局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、资源规划局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等部门负责房票的拟定制作等报县人民政府确定；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县住建局负责房源保障、房地产企业管理及房源信息库建设，确保房源信息库中的房源质量优、价格惠、可选性强；征收实施单位负责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房票安置协议签订审核、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申请发放、登记管理、审核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结算等具体工作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；县财政局负责房票资金统筹保障工作；县资规、国资、税务等相关职能部门应当根据各自职责，相互配合，确保房票安置工作顺利进行。</w:t>
      </w:r>
    </w:p>
    <w:p w14:paraId="46879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  <w:t>附则</w:t>
      </w:r>
    </w:p>
    <w:p w14:paraId="31F416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试行期限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本规定试行前已实施的项目仍按原规定执行。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《开化县“市域一体使用房票”的规定（试行）》（开政发〔202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号）同时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废止。</w:t>
      </w:r>
    </w:p>
    <w:p w14:paraId="65061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F71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F4B74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F4B74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mViMjY0YjlhMTI3YTliYmJiNzIxMzU5NDg5NzIifQ=="/>
  </w:docVars>
  <w:rsids>
    <w:rsidRoot w:val="00000000"/>
    <w:rsid w:val="02BC346B"/>
    <w:rsid w:val="035A2E3C"/>
    <w:rsid w:val="04273ED3"/>
    <w:rsid w:val="046738FF"/>
    <w:rsid w:val="06DE1D07"/>
    <w:rsid w:val="06E6018A"/>
    <w:rsid w:val="081F270C"/>
    <w:rsid w:val="082219A2"/>
    <w:rsid w:val="0A3F5B42"/>
    <w:rsid w:val="0A8E28DA"/>
    <w:rsid w:val="0C1C4403"/>
    <w:rsid w:val="0C432748"/>
    <w:rsid w:val="0C6461D3"/>
    <w:rsid w:val="0D143198"/>
    <w:rsid w:val="0E0D2344"/>
    <w:rsid w:val="118D7994"/>
    <w:rsid w:val="135A4094"/>
    <w:rsid w:val="17A3250C"/>
    <w:rsid w:val="17FE7F59"/>
    <w:rsid w:val="195919B3"/>
    <w:rsid w:val="1B3C0E87"/>
    <w:rsid w:val="1BA62558"/>
    <w:rsid w:val="1C1040BC"/>
    <w:rsid w:val="1E4E4A75"/>
    <w:rsid w:val="20D7228D"/>
    <w:rsid w:val="21645399"/>
    <w:rsid w:val="229717AF"/>
    <w:rsid w:val="22D91A6D"/>
    <w:rsid w:val="256216B6"/>
    <w:rsid w:val="259A3822"/>
    <w:rsid w:val="25CC50FC"/>
    <w:rsid w:val="29053906"/>
    <w:rsid w:val="2C972DA2"/>
    <w:rsid w:val="2D3D4257"/>
    <w:rsid w:val="301461DC"/>
    <w:rsid w:val="320408A4"/>
    <w:rsid w:val="33896EF6"/>
    <w:rsid w:val="36BF3346"/>
    <w:rsid w:val="371F77E4"/>
    <w:rsid w:val="38434D5F"/>
    <w:rsid w:val="398856AB"/>
    <w:rsid w:val="39FF79BB"/>
    <w:rsid w:val="3A762ECA"/>
    <w:rsid w:val="3CB8799C"/>
    <w:rsid w:val="3CE4322C"/>
    <w:rsid w:val="3D3D4FC4"/>
    <w:rsid w:val="3DC362EA"/>
    <w:rsid w:val="3DD65520"/>
    <w:rsid w:val="3DDA2813"/>
    <w:rsid w:val="3DF31B27"/>
    <w:rsid w:val="3ECD0001"/>
    <w:rsid w:val="3FBB501D"/>
    <w:rsid w:val="40471332"/>
    <w:rsid w:val="415C44D4"/>
    <w:rsid w:val="417A49ED"/>
    <w:rsid w:val="41E81AE5"/>
    <w:rsid w:val="42EE12B7"/>
    <w:rsid w:val="43854E15"/>
    <w:rsid w:val="44CE0BF8"/>
    <w:rsid w:val="44E203BA"/>
    <w:rsid w:val="47793B84"/>
    <w:rsid w:val="4AE15909"/>
    <w:rsid w:val="4B646353"/>
    <w:rsid w:val="4BAD1F85"/>
    <w:rsid w:val="4DB56DF9"/>
    <w:rsid w:val="4E0B6685"/>
    <w:rsid w:val="4E612B87"/>
    <w:rsid w:val="4EE47996"/>
    <w:rsid w:val="4F332EB2"/>
    <w:rsid w:val="4F5303B3"/>
    <w:rsid w:val="503B6C8D"/>
    <w:rsid w:val="50E55980"/>
    <w:rsid w:val="528F4686"/>
    <w:rsid w:val="534D345F"/>
    <w:rsid w:val="53F97137"/>
    <w:rsid w:val="5A975DD8"/>
    <w:rsid w:val="5BFD77B3"/>
    <w:rsid w:val="5D9179C6"/>
    <w:rsid w:val="5EA51D3B"/>
    <w:rsid w:val="5EB32C2E"/>
    <w:rsid w:val="5EC56A6D"/>
    <w:rsid w:val="5F776541"/>
    <w:rsid w:val="5FD82188"/>
    <w:rsid w:val="6139771D"/>
    <w:rsid w:val="63FB2628"/>
    <w:rsid w:val="661351AF"/>
    <w:rsid w:val="693356BD"/>
    <w:rsid w:val="6AA67D9D"/>
    <w:rsid w:val="6B3D4A11"/>
    <w:rsid w:val="6CF9346B"/>
    <w:rsid w:val="6DAA4D01"/>
    <w:rsid w:val="6DBC4466"/>
    <w:rsid w:val="6EC85AF0"/>
    <w:rsid w:val="6FCB5DDE"/>
    <w:rsid w:val="71DB6974"/>
    <w:rsid w:val="71E96A1E"/>
    <w:rsid w:val="72263F71"/>
    <w:rsid w:val="726A37B3"/>
    <w:rsid w:val="73090882"/>
    <w:rsid w:val="73A602D6"/>
    <w:rsid w:val="749312CB"/>
    <w:rsid w:val="75004CFB"/>
    <w:rsid w:val="76E843E7"/>
    <w:rsid w:val="7A102859"/>
    <w:rsid w:val="7A27752A"/>
    <w:rsid w:val="7A796CDE"/>
    <w:rsid w:val="7A964604"/>
    <w:rsid w:val="7AF56E0E"/>
    <w:rsid w:val="7B051FFD"/>
    <w:rsid w:val="7B915F00"/>
    <w:rsid w:val="7C1D0C4F"/>
    <w:rsid w:val="7C9218D6"/>
    <w:rsid w:val="7D146DE8"/>
    <w:rsid w:val="7EDA62F8"/>
    <w:rsid w:val="7EF4465F"/>
    <w:rsid w:val="7F2856AA"/>
    <w:rsid w:val="7FB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2783</Words>
  <Characters>2808</Characters>
  <Lines>0</Lines>
  <Paragraphs>0</Paragraphs>
  <TotalTime>31</TotalTime>
  <ScaleCrop>false</ScaleCrop>
  <LinksUpToDate>false</LinksUpToDate>
  <CharactersWithSpaces>2808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2025-06-13T01:50:00Z</dcterms:created>
  <dc:creator>Administrator</dc:creator>
  <cp:lastModifiedBy>潘哒咕</cp:lastModifiedBy>
  <cp:lastPrinted>2025-07-17T08:24:00Z</cp:lastPrinted>
  <dcterms:modified xsi:type="dcterms:W3CDTF">2025-07-24T03:19:46Z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098894CED8C44E7980EB6B9F3EB7D861_12</vt:lpwstr>
  </property>
  <property fmtid="{D5CDD505-2E9C-101B-9397-08002B2CF9AE}" pid="4" name="KSOTemplateDocerSaveRecord">
    <vt:lpwstr>eyJoZGlkIjoiYWEzZTgxN2JiOWUwNjhhMTE1YzA0NjVmMzNlYzRlZDgiLCJ1c2VySWQiOiI0MzU0NDAyMjMifQ==</vt:lpwstr>
  </property>
</Properties>
</file>