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CC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 w:bidi="ar-SA"/>
        </w:rPr>
        <w:t>附件2</w:t>
      </w:r>
    </w:p>
    <w:p w14:paraId="7EC34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</w:pPr>
    </w:p>
    <w:p w14:paraId="63E8BED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关于修改《松阳县进一步加快生态工业高质量发展若干意见》的通知的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起草说明</w:t>
      </w:r>
    </w:p>
    <w:p w14:paraId="7937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</w:p>
    <w:p w14:paraId="71184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现就修改《松阳县进一步加快生态工业高质量发展若干意见》（征求意见稿）有关情况说明如下：</w:t>
      </w:r>
    </w:p>
    <w:p w14:paraId="69A9A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  <w:t>一、制定文件的必要性</w:t>
      </w:r>
    </w:p>
    <w:p w14:paraId="2D8672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为进一步优化营商环境，提振企业发展信心，根据国家、省级相关文件精神及要求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，拟对《松阳县进一步加快生态工业高质量发展若干意见》（以下简称“意见”）进行修订。</w:t>
      </w:r>
    </w:p>
    <w:p w14:paraId="5A729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  <w:t>二、起草过程</w:t>
      </w:r>
    </w:p>
    <w:p w14:paraId="64C14D7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3月7日、4月2日，我局联合科技局、司法局、财政局、市场监管局、招商服务中心、开发区管委会等相关单位对《松阳县进一步加快生态工业高质量发展若干意见》修改内容进行研究、讨论。</w:t>
      </w:r>
    </w:p>
    <w:p w14:paraId="12F471C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4月9日，章哲常委召集经济商务局、科技局、开发区、发改局、财政局、大数据中心、招商服务中心等单位进一步明确《松阳县进一步加快生态工业高质量发展若干意见》修改内容。</w:t>
      </w:r>
    </w:p>
    <w:p w14:paraId="02B4499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４月14日，招商例会上县委书记梁海刚、县长李宣听取了《松阳县进一步加快生态工业高质量发展若干意见》修改的汇报，原则上同意修改，要求按照规范性文件修改流程落实。</w:t>
      </w:r>
    </w:p>
    <w:p w14:paraId="6ED79F1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4月15日，通过县市场监管局公平竞争审查。</w:t>
      </w:r>
    </w:p>
    <w:p w14:paraId="68CB362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4月16日，通过县司法局合法性预审查。</w:t>
      </w:r>
    </w:p>
    <w:p w14:paraId="2E4BEC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4月21日，县长办公会议听取了“意见”修改的汇报，原则同意该事宜，要求该意见修改在完成公开征求意见和合法性审查后，提交县政府常务会议审议。</w:t>
      </w:r>
    </w:p>
    <w:p w14:paraId="2B22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  <w:t>三、</w:t>
      </w: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val="en-US" w:eastAsia="zh-CN" w:bidi="ar-SA"/>
        </w:rPr>
        <w:t>主要内容</w:t>
      </w:r>
    </w:p>
    <w:p w14:paraId="3BA0B98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将第一条第1点“加大对新项目的奖励”的②修改为“新供地项目固定资产投资额达到5000万、2亿、3亿、5亿元以上且购置新设备审定投资额分别达到2000万、8000万、1.2亿、2亿元以上的，或购置新设备审定投资额2500万、1亿、1.5亿、2.5亿元以上租赁厂房的新项目，在约定期限内完成投资验收且投产后第一年达到合同约定要求的，按购置新设备审定投资额分别给予10%、12%、15%、20%补助；建成投产第二年至第五年按照约定的营业收入分档给予新设备补助，每年补助金额不超过新设备审定投资额的20%且与当年经济社会发展效益相匹配。”</w:t>
      </w:r>
    </w:p>
    <w:p w14:paraId="3AD9CB9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将第一条第2点修改为“培育产业链发展壮大。围绕新材料（含高端不锈钢）、综合交通、现代纺织、茶产业、大健康行业细分领域，鼓励开展“链对点招引”，每招引一个产业链关联项目，按实际固定资产投资额达到1亿元（含）-3亿元、3亿元（含）-5亿元、5亿元以上且投入生产的，分别给予负责招引的企业30万元、50万元、80万元奖励。”</w:t>
      </w:r>
    </w:p>
    <w:p w14:paraId="3036B73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将第三条第8点修改为“鼓励盘活提升厂房利用绩效。经依法依规开展的厂房租赁新项目（含先租赁厂房的新供地项目），企业上规纳统后次年起三年内，对年产值达到3000万、5000万元、1亿元以上且同比增长的，按年度分别给予最高不超过每平方5元、10元、15元的月租金补助,每年度补助金额不超过200万元且不超过实际缴纳金额，补助金额与当年经济社会发展效益相匹配。”</w:t>
      </w:r>
    </w:p>
    <w:p w14:paraId="033579B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.将第三条第13点修改为“支持国防科工发展。对新取得国防科工领域相关证书（三证）的，每证一次性奖励20万元；对首次认定为国家级、省级国防科工领域示范企业的，分别给予一次性奖励50万元、30万元；对首次认定为国家级、省级国防科工创新中心、国防科工协同创新示范平台（企业）的，分别给与一次性奖励50万元、30万元。”</w:t>
      </w:r>
    </w:p>
    <w:p w14:paraId="7EDD054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5.将第三条第14点中的“①首次评定为国家重点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小巨人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企业、专精特新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小巨人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企业、省隐形冠军企业、省级专精特新中小企业、省级创新型中小企业等荣誉的分别给予100万元、50万元、40万元、30万元、10万元奖励”修改为“①首次评定为国家重点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小巨人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企业、专精特新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小巨人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企业、省隐形冠军企业、省级专精特新中小企业、省级创新型中小企业等荣誉的分别给予100万元、50万元、40万元、20万元、5万元奖励”。</w:t>
      </w:r>
    </w:p>
    <w:p w14:paraId="5964D45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6.在第四条第16点增加“⑦对首次通过国家级（一级）、省级（二级）、市级（三级）安全生产标准化验收的，分别奖励10万元、5万元、1万元。”</w:t>
      </w:r>
    </w:p>
    <w:p w14:paraId="3B708DF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7.将第五条删除。</w:t>
      </w:r>
    </w:p>
    <w:p w14:paraId="7E3293A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8.在第六条第25点增加“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固定资产投资额达到2亿、3亿、5亿元以上且购置新设备审定投资额分别达到8000万、1.2亿、2亿元以上的，或购置新设备审定投资额1亿、1.5亿、2.5亿元以上租赁厂房的新项目，自项目投产后5年内，企业当年研发费用和产值均实现正增长的，分别按审定的企业年度研发费用的10%、15%、20%给予奖励，每年最高奖励</w:t>
      </w:r>
      <w:r>
        <w:rPr>
          <w:rFonts w:hint="default" w:eastAsia="仿宋_GB2312" w:cs="Times New Roman"/>
          <w:sz w:val="32"/>
          <w:szCs w:val="32"/>
          <w:lang w:eastAsia="zh-CN"/>
          <w:woUserID w:val="1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不超过</w:t>
      </w:r>
      <w:r>
        <w:rPr>
          <w:rFonts w:hint="default" w:eastAsia="仿宋_GB2312" w:cs="Times New Roman"/>
          <w:sz w:val="32"/>
          <w:szCs w:val="32"/>
          <w:lang w:eastAsia="zh-CN"/>
          <w:woUserID w:val="1"/>
        </w:rPr>
        <w:t>100万元、200万元、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300万元。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</w:p>
    <w:p w14:paraId="282D409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9.将第八条第31点删除。</w:t>
      </w:r>
      <w:bookmarkStart w:id="0" w:name="_GoBack"/>
      <w:bookmarkEnd w:id="0"/>
    </w:p>
    <w:p w14:paraId="3806F2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797" w:header="851" w:footer="992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64E1A"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225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573A2">
                          <w:pPr>
                            <w:pStyle w:val="15"/>
                            <w:ind w:firstLine="210" w:firstLineChars="100"/>
                            <w:jc w:val="center"/>
                            <w:rPr>
                              <w:sz w:val="21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0.65pt;mso-position-horizontal:center;mso-position-horizontal-relative:margin;z-index:251659264;mso-width-relative:page;mso-height-relative:page;" filled="f" stroked="f" coordsize="21600,21600" o:gfxdata="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FDPZdQAAAAEAQAADwAAAAAAAAABACAAAAAiAAAAZHJzL2Rvd25yZXYueG1sUEsB&#10;AhQAFAAAAAgAh07iQJRuv4EyAgAAVg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A573A2">
                    <w:pPr>
                      <w:pStyle w:val="15"/>
                      <w:ind w:firstLine="210" w:firstLineChars="100"/>
                      <w:jc w:val="center"/>
                      <w:rPr>
                        <w:sz w:val="21"/>
                        <w:szCs w:val="20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D5A4E5B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2EBC">
    <w:pPr>
      <w:pStyle w:val="15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  <w:vanish/>
      </w:rPr>
      <w:t xml:space="preserve"> </w:t>
    </w:r>
    <w:r>
      <w:fldChar w:fldCharType="end"/>
    </w:r>
  </w:p>
  <w:p w14:paraId="0FD992BE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5AA2A"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jE2NWZiMGI1YzIwZjM0ODc4N2MzYjVmZTZlOTQifQ=="/>
  </w:docVars>
  <w:rsids>
    <w:rsidRoot w:val="001C5B9A"/>
    <w:rsid w:val="000261A5"/>
    <w:rsid w:val="00043EEF"/>
    <w:rsid w:val="0004739D"/>
    <w:rsid w:val="000505D2"/>
    <w:rsid w:val="00053BD6"/>
    <w:rsid w:val="000A1049"/>
    <w:rsid w:val="000A3D25"/>
    <w:rsid w:val="000C7F63"/>
    <w:rsid w:val="000D6B52"/>
    <w:rsid w:val="000F76C3"/>
    <w:rsid w:val="0010481F"/>
    <w:rsid w:val="0012016D"/>
    <w:rsid w:val="00127A60"/>
    <w:rsid w:val="00193D82"/>
    <w:rsid w:val="001C5A68"/>
    <w:rsid w:val="001C5B9A"/>
    <w:rsid w:val="001C5DB2"/>
    <w:rsid w:val="001E1E5C"/>
    <w:rsid w:val="0020369D"/>
    <w:rsid w:val="00204EC4"/>
    <w:rsid w:val="00226B06"/>
    <w:rsid w:val="00251667"/>
    <w:rsid w:val="00261F49"/>
    <w:rsid w:val="002852B3"/>
    <w:rsid w:val="002B5D86"/>
    <w:rsid w:val="002C447B"/>
    <w:rsid w:val="002C5EDB"/>
    <w:rsid w:val="003463B3"/>
    <w:rsid w:val="00383B3E"/>
    <w:rsid w:val="003871C9"/>
    <w:rsid w:val="0039550F"/>
    <w:rsid w:val="003E3A6A"/>
    <w:rsid w:val="003F3010"/>
    <w:rsid w:val="00401C18"/>
    <w:rsid w:val="00414827"/>
    <w:rsid w:val="00434EB2"/>
    <w:rsid w:val="00474CDF"/>
    <w:rsid w:val="004B2C3F"/>
    <w:rsid w:val="004D3C75"/>
    <w:rsid w:val="00543FC2"/>
    <w:rsid w:val="00551CBF"/>
    <w:rsid w:val="00555FD7"/>
    <w:rsid w:val="00557289"/>
    <w:rsid w:val="00573770"/>
    <w:rsid w:val="0057433E"/>
    <w:rsid w:val="00583A8A"/>
    <w:rsid w:val="005933D2"/>
    <w:rsid w:val="005A1591"/>
    <w:rsid w:val="005D6752"/>
    <w:rsid w:val="005F3684"/>
    <w:rsid w:val="006552E8"/>
    <w:rsid w:val="00662440"/>
    <w:rsid w:val="00697CD2"/>
    <w:rsid w:val="006F1002"/>
    <w:rsid w:val="00702078"/>
    <w:rsid w:val="007156CC"/>
    <w:rsid w:val="00715840"/>
    <w:rsid w:val="007B05FE"/>
    <w:rsid w:val="007B3664"/>
    <w:rsid w:val="007D43A6"/>
    <w:rsid w:val="007E1922"/>
    <w:rsid w:val="007E5BA2"/>
    <w:rsid w:val="007F2316"/>
    <w:rsid w:val="0082453A"/>
    <w:rsid w:val="00852982"/>
    <w:rsid w:val="00882F3E"/>
    <w:rsid w:val="0089389D"/>
    <w:rsid w:val="008A29EF"/>
    <w:rsid w:val="00920687"/>
    <w:rsid w:val="009248CA"/>
    <w:rsid w:val="009607AE"/>
    <w:rsid w:val="00960F95"/>
    <w:rsid w:val="00972BE1"/>
    <w:rsid w:val="009740AF"/>
    <w:rsid w:val="00976E0A"/>
    <w:rsid w:val="009C24CC"/>
    <w:rsid w:val="009E4800"/>
    <w:rsid w:val="009F0F4D"/>
    <w:rsid w:val="009F3B91"/>
    <w:rsid w:val="00A20423"/>
    <w:rsid w:val="00A271FF"/>
    <w:rsid w:val="00A74756"/>
    <w:rsid w:val="00AC7AE4"/>
    <w:rsid w:val="00AD76F2"/>
    <w:rsid w:val="00AE5A50"/>
    <w:rsid w:val="00B47C99"/>
    <w:rsid w:val="00B566AC"/>
    <w:rsid w:val="00B75B8C"/>
    <w:rsid w:val="00B8586D"/>
    <w:rsid w:val="00BA3CDC"/>
    <w:rsid w:val="00BA4BCD"/>
    <w:rsid w:val="00BC16B7"/>
    <w:rsid w:val="00BE1906"/>
    <w:rsid w:val="00C23532"/>
    <w:rsid w:val="00C57C78"/>
    <w:rsid w:val="00C6277D"/>
    <w:rsid w:val="00CC4281"/>
    <w:rsid w:val="00CC5AF3"/>
    <w:rsid w:val="00CF75B4"/>
    <w:rsid w:val="00D44512"/>
    <w:rsid w:val="00DA15D8"/>
    <w:rsid w:val="00DA41C0"/>
    <w:rsid w:val="00DE5E28"/>
    <w:rsid w:val="00E03ABC"/>
    <w:rsid w:val="00E04C0B"/>
    <w:rsid w:val="00E33158"/>
    <w:rsid w:val="00E568C2"/>
    <w:rsid w:val="00E579D0"/>
    <w:rsid w:val="00E748D4"/>
    <w:rsid w:val="00EA1633"/>
    <w:rsid w:val="00EB3F12"/>
    <w:rsid w:val="00F305FE"/>
    <w:rsid w:val="00F405E0"/>
    <w:rsid w:val="00F41D09"/>
    <w:rsid w:val="00F945C6"/>
    <w:rsid w:val="00FA180A"/>
    <w:rsid w:val="00FB5527"/>
    <w:rsid w:val="00FC21B7"/>
    <w:rsid w:val="00FC3BD7"/>
    <w:rsid w:val="00FD7C40"/>
    <w:rsid w:val="00FE6EC1"/>
    <w:rsid w:val="00FF125C"/>
    <w:rsid w:val="00FF683F"/>
    <w:rsid w:val="011257BC"/>
    <w:rsid w:val="013A0DB5"/>
    <w:rsid w:val="0179792E"/>
    <w:rsid w:val="02D20E5B"/>
    <w:rsid w:val="03012042"/>
    <w:rsid w:val="035328F6"/>
    <w:rsid w:val="05E825A2"/>
    <w:rsid w:val="06710E08"/>
    <w:rsid w:val="06D023EE"/>
    <w:rsid w:val="074E1BE6"/>
    <w:rsid w:val="07FDB329"/>
    <w:rsid w:val="09D75580"/>
    <w:rsid w:val="0B1F31E8"/>
    <w:rsid w:val="0B414258"/>
    <w:rsid w:val="0B7EC780"/>
    <w:rsid w:val="0BC55F4A"/>
    <w:rsid w:val="0EB60846"/>
    <w:rsid w:val="0FFB1E59"/>
    <w:rsid w:val="10025939"/>
    <w:rsid w:val="1042157B"/>
    <w:rsid w:val="10D21525"/>
    <w:rsid w:val="13737CA2"/>
    <w:rsid w:val="13EC5F0A"/>
    <w:rsid w:val="151D4BA5"/>
    <w:rsid w:val="15A9411A"/>
    <w:rsid w:val="16A1A48F"/>
    <w:rsid w:val="17655AA3"/>
    <w:rsid w:val="17F7537B"/>
    <w:rsid w:val="1A7900FE"/>
    <w:rsid w:val="1CFC4E19"/>
    <w:rsid w:val="1D9C1DDC"/>
    <w:rsid w:val="1EE753C6"/>
    <w:rsid w:val="1F72B343"/>
    <w:rsid w:val="1F776F02"/>
    <w:rsid w:val="1F7B9C2E"/>
    <w:rsid w:val="1FBE3433"/>
    <w:rsid w:val="1FD20B79"/>
    <w:rsid w:val="20EB5EE7"/>
    <w:rsid w:val="21FE134A"/>
    <w:rsid w:val="22FE542F"/>
    <w:rsid w:val="23811DC4"/>
    <w:rsid w:val="23BF87EC"/>
    <w:rsid w:val="27342FF1"/>
    <w:rsid w:val="27DE85B8"/>
    <w:rsid w:val="27ED69A6"/>
    <w:rsid w:val="2A9F948F"/>
    <w:rsid w:val="2BAC082C"/>
    <w:rsid w:val="2CC74647"/>
    <w:rsid w:val="2CFFE87E"/>
    <w:rsid w:val="2DDDB8DD"/>
    <w:rsid w:val="2DFF7F02"/>
    <w:rsid w:val="2EBF4557"/>
    <w:rsid w:val="2F753A4A"/>
    <w:rsid w:val="2FBAE6C3"/>
    <w:rsid w:val="30FF7911"/>
    <w:rsid w:val="31052F02"/>
    <w:rsid w:val="31DD3D8C"/>
    <w:rsid w:val="33DFA84C"/>
    <w:rsid w:val="343B467F"/>
    <w:rsid w:val="34DEA056"/>
    <w:rsid w:val="35DF5413"/>
    <w:rsid w:val="35F98D55"/>
    <w:rsid w:val="36362171"/>
    <w:rsid w:val="365E1644"/>
    <w:rsid w:val="367F26C2"/>
    <w:rsid w:val="36A75FFC"/>
    <w:rsid w:val="371D578E"/>
    <w:rsid w:val="377FADBE"/>
    <w:rsid w:val="37CB49BE"/>
    <w:rsid w:val="37D6DBB0"/>
    <w:rsid w:val="37DB4C0F"/>
    <w:rsid w:val="3A3C0AF4"/>
    <w:rsid w:val="3A57DDA6"/>
    <w:rsid w:val="3A977CF4"/>
    <w:rsid w:val="3AB94550"/>
    <w:rsid w:val="3ADFD9D3"/>
    <w:rsid w:val="3AEF20E7"/>
    <w:rsid w:val="3B7ABCEA"/>
    <w:rsid w:val="3BCF1A7C"/>
    <w:rsid w:val="3C991FAB"/>
    <w:rsid w:val="3CBED1D0"/>
    <w:rsid w:val="3CD513AC"/>
    <w:rsid w:val="3CDC452D"/>
    <w:rsid w:val="3D856FB8"/>
    <w:rsid w:val="3DD62091"/>
    <w:rsid w:val="3E1818A4"/>
    <w:rsid w:val="3F97D8CE"/>
    <w:rsid w:val="3F9B3C5A"/>
    <w:rsid w:val="3F9C5CE2"/>
    <w:rsid w:val="3F9E6A30"/>
    <w:rsid w:val="3FB7323B"/>
    <w:rsid w:val="3FB79AD4"/>
    <w:rsid w:val="3FB8186C"/>
    <w:rsid w:val="3FD24E62"/>
    <w:rsid w:val="3FE840E1"/>
    <w:rsid w:val="3FF6AB0C"/>
    <w:rsid w:val="3FFF7D05"/>
    <w:rsid w:val="40A7569C"/>
    <w:rsid w:val="416F6E7C"/>
    <w:rsid w:val="421B09A1"/>
    <w:rsid w:val="435A0502"/>
    <w:rsid w:val="45237302"/>
    <w:rsid w:val="464B5F19"/>
    <w:rsid w:val="47DE3EC2"/>
    <w:rsid w:val="47F32E04"/>
    <w:rsid w:val="47F63C09"/>
    <w:rsid w:val="48779B67"/>
    <w:rsid w:val="4B6315FF"/>
    <w:rsid w:val="4B8809F0"/>
    <w:rsid w:val="4BBF5212"/>
    <w:rsid w:val="4BF98044"/>
    <w:rsid w:val="4D435FA7"/>
    <w:rsid w:val="4D7F3F4F"/>
    <w:rsid w:val="4DB927F5"/>
    <w:rsid w:val="4DF9EB22"/>
    <w:rsid w:val="4EA96CEE"/>
    <w:rsid w:val="4FF9B4D4"/>
    <w:rsid w:val="4FFF4030"/>
    <w:rsid w:val="4FFF86B6"/>
    <w:rsid w:val="50AD5625"/>
    <w:rsid w:val="51360437"/>
    <w:rsid w:val="52FD63C1"/>
    <w:rsid w:val="52FF9314"/>
    <w:rsid w:val="5510110C"/>
    <w:rsid w:val="55DB594A"/>
    <w:rsid w:val="55E900EE"/>
    <w:rsid w:val="55EFCE73"/>
    <w:rsid w:val="56A5878D"/>
    <w:rsid w:val="575901CE"/>
    <w:rsid w:val="57B901E0"/>
    <w:rsid w:val="57C769E3"/>
    <w:rsid w:val="59AC5CC6"/>
    <w:rsid w:val="5AE37001"/>
    <w:rsid w:val="5B2E11A2"/>
    <w:rsid w:val="5BFB7D89"/>
    <w:rsid w:val="5BFFECB0"/>
    <w:rsid w:val="5C805D15"/>
    <w:rsid w:val="5CAFA9FE"/>
    <w:rsid w:val="5D258885"/>
    <w:rsid w:val="5D56A3DD"/>
    <w:rsid w:val="5D7D65E9"/>
    <w:rsid w:val="5DCB5F2E"/>
    <w:rsid w:val="5DE695A5"/>
    <w:rsid w:val="5DF31E6C"/>
    <w:rsid w:val="5DF3244E"/>
    <w:rsid w:val="5ECA7262"/>
    <w:rsid w:val="5F3DB572"/>
    <w:rsid w:val="5F538748"/>
    <w:rsid w:val="5F5C1240"/>
    <w:rsid w:val="5F765C1B"/>
    <w:rsid w:val="5F804A68"/>
    <w:rsid w:val="5FA62588"/>
    <w:rsid w:val="5FA7300F"/>
    <w:rsid w:val="5FAC39BE"/>
    <w:rsid w:val="5FB71AA7"/>
    <w:rsid w:val="5FBDA721"/>
    <w:rsid w:val="5FD7F7B1"/>
    <w:rsid w:val="5FEDC013"/>
    <w:rsid w:val="5FFC829C"/>
    <w:rsid w:val="5FFE8F96"/>
    <w:rsid w:val="60CA1B38"/>
    <w:rsid w:val="616816CD"/>
    <w:rsid w:val="62630413"/>
    <w:rsid w:val="63FFC10E"/>
    <w:rsid w:val="64B42995"/>
    <w:rsid w:val="663E4283"/>
    <w:rsid w:val="66DF292E"/>
    <w:rsid w:val="675F1BDD"/>
    <w:rsid w:val="67680615"/>
    <w:rsid w:val="67AE3D7D"/>
    <w:rsid w:val="67B9935D"/>
    <w:rsid w:val="67E9020E"/>
    <w:rsid w:val="67F3329C"/>
    <w:rsid w:val="67F40B76"/>
    <w:rsid w:val="68951634"/>
    <w:rsid w:val="6A5F7EBD"/>
    <w:rsid w:val="6B7BD55E"/>
    <w:rsid w:val="6B9F6C1C"/>
    <w:rsid w:val="6BBF5D97"/>
    <w:rsid w:val="6BFF85B1"/>
    <w:rsid w:val="6CB3F461"/>
    <w:rsid w:val="6CD256D8"/>
    <w:rsid w:val="6D592EA5"/>
    <w:rsid w:val="6D6C2BD8"/>
    <w:rsid w:val="6DD20D9F"/>
    <w:rsid w:val="6DE26016"/>
    <w:rsid w:val="6DEFD7FC"/>
    <w:rsid w:val="6E6F048D"/>
    <w:rsid w:val="6E7B74DE"/>
    <w:rsid w:val="6E7F4C8C"/>
    <w:rsid w:val="6E8F5F3D"/>
    <w:rsid w:val="6EBE269D"/>
    <w:rsid w:val="6EFAF4AE"/>
    <w:rsid w:val="6EFCC11D"/>
    <w:rsid w:val="6F2F4255"/>
    <w:rsid w:val="6F3BCCF4"/>
    <w:rsid w:val="6F3F5565"/>
    <w:rsid w:val="6F7F2E80"/>
    <w:rsid w:val="6FB7AF92"/>
    <w:rsid w:val="6FBB27F8"/>
    <w:rsid w:val="6FEBC2D2"/>
    <w:rsid w:val="6FF40F95"/>
    <w:rsid w:val="6FFD26B3"/>
    <w:rsid w:val="6FFE827A"/>
    <w:rsid w:val="6FFEFEB6"/>
    <w:rsid w:val="717C7632"/>
    <w:rsid w:val="725BF237"/>
    <w:rsid w:val="72A72905"/>
    <w:rsid w:val="733DE2CE"/>
    <w:rsid w:val="734E876A"/>
    <w:rsid w:val="73777EC4"/>
    <w:rsid w:val="737B7B73"/>
    <w:rsid w:val="737D75BD"/>
    <w:rsid w:val="739F34B3"/>
    <w:rsid w:val="73AF5DB7"/>
    <w:rsid w:val="73F6206E"/>
    <w:rsid w:val="73FF047A"/>
    <w:rsid w:val="751E6B10"/>
    <w:rsid w:val="751F4B08"/>
    <w:rsid w:val="753E27A5"/>
    <w:rsid w:val="75BDC44D"/>
    <w:rsid w:val="75CA1B42"/>
    <w:rsid w:val="75D1048B"/>
    <w:rsid w:val="75F64D72"/>
    <w:rsid w:val="75FF81A9"/>
    <w:rsid w:val="76D10238"/>
    <w:rsid w:val="76E0580C"/>
    <w:rsid w:val="76E933F5"/>
    <w:rsid w:val="76FFE492"/>
    <w:rsid w:val="771A76A4"/>
    <w:rsid w:val="7737B6C2"/>
    <w:rsid w:val="774DAB8D"/>
    <w:rsid w:val="77735429"/>
    <w:rsid w:val="77759637"/>
    <w:rsid w:val="77A4D0B9"/>
    <w:rsid w:val="77BB3A03"/>
    <w:rsid w:val="77C3BB35"/>
    <w:rsid w:val="77DA070E"/>
    <w:rsid w:val="77EB8848"/>
    <w:rsid w:val="77EF6603"/>
    <w:rsid w:val="77EFD4D8"/>
    <w:rsid w:val="77F27CBE"/>
    <w:rsid w:val="77F792A9"/>
    <w:rsid w:val="77FD6662"/>
    <w:rsid w:val="77FF30A7"/>
    <w:rsid w:val="78266F26"/>
    <w:rsid w:val="7972CA87"/>
    <w:rsid w:val="79BDD58B"/>
    <w:rsid w:val="79F811C2"/>
    <w:rsid w:val="7A7C4568"/>
    <w:rsid w:val="7AAE7924"/>
    <w:rsid w:val="7AFF8E0B"/>
    <w:rsid w:val="7B0250C5"/>
    <w:rsid w:val="7B3E4E5F"/>
    <w:rsid w:val="7B7F9F45"/>
    <w:rsid w:val="7BB7028C"/>
    <w:rsid w:val="7BBCB494"/>
    <w:rsid w:val="7BDE4B40"/>
    <w:rsid w:val="7BDFAF87"/>
    <w:rsid w:val="7BEBB115"/>
    <w:rsid w:val="7BFF83C7"/>
    <w:rsid w:val="7CAD7C29"/>
    <w:rsid w:val="7CBFCA3C"/>
    <w:rsid w:val="7CEFDA1B"/>
    <w:rsid w:val="7CF0CBCE"/>
    <w:rsid w:val="7CFBD181"/>
    <w:rsid w:val="7D6A0996"/>
    <w:rsid w:val="7D7D0602"/>
    <w:rsid w:val="7D7FF2AA"/>
    <w:rsid w:val="7D9F5562"/>
    <w:rsid w:val="7DBC0454"/>
    <w:rsid w:val="7DD6CC4E"/>
    <w:rsid w:val="7DE3226F"/>
    <w:rsid w:val="7DF2DEA3"/>
    <w:rsid w:val="7DF6BF7E"/>
    <w:rsid w:val="7DFEF71D"/>
    <w:rsid w:val="7E3EE78D"/>
    <w:rsid w:val="7E60BBCB"/>
    <w:rsid w:val="7E6EDBF8"/>
    <w:rsid w:val="7E6F7247"/>
    <w:rsid w:val="7E7B873A"/>
    <w:rsid w:val="7E96F225"/>
    <w:rsid w:val="7EAA17FA"/>
    <w:rsid w:val="7EBEEA66"/>
    <w:rsid w:val="7EDBA28B"/>
    <w:rsid w:val="7EEF42D7"/>
    <w:rsid w:val="7EEF4824"/>
    <w:rsid w:val="7EF09E90"/>
    <w:rsid w:val="7EF54AF7"/>
    <w:rsid w:val="7EFDE0AB"/>
    <w:rsid w:val="7F1F39D8"/>
    <w:rsid w:val="7F2B2C6C"/>
    <w:rsid w:val="7F4F94F1"/>
    <w:rsid w:val="7F5F9238"/>
    <w:rsid w:val="7F774188"/>
    <w:rsid w:val="7F7A65ED"/>
    <w:rsid w:val="7F7B04DF"/>
    <w:rsid w:val="7F7E30F4"/>
    <w:rsid w:val="7F7F7EAE"/>
    <w:rsid w:val="7F9AC069"/>
    <w:rsid w:val="7F9E3D63"/>
    <w:rsid w:val="7FAF3FF5"/>
    <w:rsid w:val="7FB75274"/>
    <w:rsid w:val="7FCB8CAB"/>
    <w:rsid w:val="7FDE80CA"/>
    <w:rsid w:val="7FDEB78E"/>
    <w:rsid w:val="7FE5669A"/>
    <w:rsid w:val="7FEB93E4"/>
    <w:rsid w:val="7FEE18FE"/>
    <w:rsid w:val="7FEF319B"/>
    <w:rsid w:val="7FEF9D28"/>
    <w:rsid w:val="7FEFD865"/>
    <w:rsid w:val="7FF5A558"/>
    <w:rsid w:val="7FF78C6B"/>
    <w:rsid w:val="7FF933D3"/>
    <w:rsid w:val="7FFA51B1"/>
    <w:rsid w:val="7FFD31CE"/>
    <w:rsid w:val="7FFEEAD2"/>
    <w:rsid w:val="7FFF687A"/>
    <w:rsid w:val="7FFF79A4"/>
    <w:rsid w:val="7FFF90EB"/>
    <w:rsid w:val="89F6EA52"/>
    <w:rsid w:val="8DFE09FB"/>
    <w:rsid w:val="8E53C03E"/>
    <w:rsid w:val="8E7EF057"/>
    <w:rsid w:val="8F7DFBB1"/>
    <w:rsid w:val="97FFDE39"/>
    <w:rsid w:val="99D61ECA"/>
    <w:rsid w:val="99FED0DC"/>
    <w:rsid w:val="9B7955CE"/>
    <w:rsid w:val="9CBF10E4"/>
    <w:rsid w:val="9E9F78BF"/>
    <w:rsid w:val="9EFD1B5C"/>
    <w:rsid w:val="9FA775F8"/>
    <w:rsid w:val="9FD54F9D"/>
    <w:rsid w:val="9FFD032B"/>
    <w:rsid w:val="9FFFCFC1"/>
    <w:rsid w:val="9FFFFBE2"/>
    <w:rsid w:val="A3FDCE24"/>
    <w:rsid w:val="A7D6B7F5"/>
    <w:rsid w:val="A7DEFF23"/>
    <w:rsid w:val="A7FFF7B7"/>
    <w:rsid w:val="AC575112"/>
    <w:rsid w:val="AC78A6DC"/>
    <w:rsid w:val="AF37359D"/>
    <w:rsid w:val="AF7F638D"/>
    <w:rsid w:val="AF7FA386"/>
    <w:rsid w:val="B3FFD7D0"/>
    <w:rsid w:val="B44FFA10"/>
    <w:rsid w:val="B4FE8007"/>
    <w:rsid w:val="B566DDD9"/>
    <w:rsid w:val="B5F7D39E"/>
    <w:rsid w:val="B6BEB624"/>
    <w:rsid w:val="B73DED81"/>
    <w:rsid w:val="B777F3A0"/>
    <w:rsid w:val="B7BFCEFC"/>
    <w:rsid w:val="B7EFA220"/>
    <w:rsid w:val="B7FD5E05"/>
    <w:rsid w:val="B9F7F09C"/>
    <w:rsid w:val="BAFFE4F6"/>
    <w:rsid w:val="BB773F08"/>
    <w:rsid w:val="BCEE1F3F"/>
    <w:rsid w:val="BE5977D8"/>
    <w:rsid w:val="BE775350"/>
    <w:rsid w:val="BEAF2631"/>
    <w:rsid w:val="BEBBAF8E"/>
    <w:rsid w:val="BEEFE6D3"/>
    <w:rsid w:val="BEF59636"/>
    <w:rsid w:val="BEF739E0"/>
    <w:rsid w:val="BF7E500D"/>
    <w:rsid w:val="BFBF8788"/>
    <w:rsid w:val="BFCBE519"/>
    <w:rsid w:val="BFDC5C78"/>
    <w:rsid w:val="BFEC3480"/>
    <w:rsid w:val="BFF4CD2F"/>
    <w:rsid w:val="BFFB7204"/>
    <w:rsid w:val="BFFCD620"/>
    <w:rsid w:val="BFFF6F0D"/>
    <w:rsid w:val="BFFFBD1A"/>
    <w:rsid w:val="C37B87DC"/>
    <w:rsid w:val="C6F73B74"/>
    <w:rsid w:val="C99FBAAA"/>
    <w:rsid w:val="CF7F42DF"/>
    <w:rsid w:val="CFDC9DD8"/>
    <w:rsid w:val="CFEF7262"/>
    <w:rsid w:val="D32F481C"/>
    <w:rsid w:val="D5D77D8B"/>
    <w:rsid w:val="D5FBEE83"/>
    <w:rsid w:val="D67C1D7E"/>
    <w:rsid w:val="D6EB2DAF"/>
    <w:rsid w:val="D77B3899"/>
    <w:rsid w:val="D77F3855"/>
    <w:rsid w:val="D7FD929F"/>
    <w:rsid w:val="D9BE3E32"/>
    <w:rsid w:val="D9E1886E"/>
    <w:rsid w:val="DABB6A85"/>
    <w:rsid w:val="DACEB864"/>
    <w:rsid w:val="DB5FA1A4"/>
    <w:rsid w:val="DBDC0DE7"/>
    <w:rsid w:val="DDBC7C9E"/>
    <w:rsid w:val="DDDE1924"/>
    <w:rsid w:val="DDDF12E0"/>
    <w:rsid w:val="DDF9A6A6"/>
    <w:rsid w:val="DEF50EDB"/>
    <w:rsid w:val="DF368B7E"/>
    <w:rsid w:val="DF6DA580"/>
    <w:rsid w:val="DFDCFE94"/>
    <w:rsid w:val="DFDFD443"/>
    <w:rsid w:val="DFEF5159"/>
    <w:rsid w:val="DFF1AEB1"/>
    <w:rsid w:val="E0E63998"/>
    <w:rsid w:val="E3DF5C4A"/>
    <w:rsid w:val="E5DEFF53"/>
    <w:rsid w:val="E6CE71A8"/>
    <w:rsid w:val="E7A37AAA"/>
    <w:rsid w:val="E7FF39D3"/>
    <w:rsid w:val="E8F5A00E"/>
    <w:rsid w:val="E9D99D03"/>
    <w:rsid w:val="E9F7073B"/>
    <w:rsid w:val="EA9F0C94"/>
    <w:rsid w:val="EABF79B6"/>
    <w:rsid w:val="EAFF2517"/>
    <w:rsid w:val="EB2B2E63"/>
    <w:rsid w:val="EB8F5F1C"/>
    <w:rsid w:val="EB99700E"/>
    <w:rsid w:val="EBDF6F2B"/>
    <w:rsid w:val="EBFD29F1"/>
    <w:rsid w:val="ECE1A8B2"/>
    <w:rsid w:val="ECFE200E"/>
    <w:rsid w:val="EDDD1A96"/>
    <w:rsid w:val="EDEF02B1"/>
    <w:rsid w:val="EED69AD6"/>
    <w:rsid w:val="EEFF526A"/>
    <w:rsid w:val="EF3AC852"/>
    <w:rsid w:val="EF3B64E2"/>
    <w:rsid w:val="EF9A0064"/>
    <w:rsid w:val="EFB3E486"/>
    <w:rsid w:val="EFBF20D1"/>
    <w:rsid w:val="EFDDFDF7"/>
    <w:rsid w:val="EFDFC28C"/>
    <w:rsid w:val="EFE748CC"/>
    <w:rsid w:val="EFEE860F"/>
    <w:rsid w:val="EFFD9B9B"/>
    <w:rsid w:val="EFFF31DE"/>
    <w:rsid w:val="F19BF7E1"/>
    <w:rsid w:val="F1FB521A"/>
    <w:rsid w:val="F26FAB3D"/>
    <w:rsid w:val="F2FF5AC2"/>
    <w:rsid w:val="F354B559"/>
    <w:rsid w:val="F3E76CA4"/>
    <w:rsid w:val="F3F9280B"/>
    <w:rsid w:val="F44B3B78"/>
    <w:rsid w:val="F47CCE4B"/>
    <w:rsid w:val="F5EBC2C8"/>
    <w:rsid w:val="F5FAD0F3"/>
    <w:rsid w:val="F6FE5429"/>
    <w:rsid w:val="F6FF67BC"/>
    <w:rsid w:val="F77BEE44"/>
    <w:rsid w:val="F77F64AE"/>
    <w:rsid w:val="F7BF3F98"/>
    <w:rsid w:val="F7DBF376"/>
    <w:rsid w:val="F7DD50BD"/>
    <w:rsid w:val="F7E7969B"/>
    <w:rsid w:val="F7F36124"/>
    <w:rsid w:val="F7F5C2EE"/>
    <w:rsid w:val="F7F7CF4A"/>
    <w:rsid w:val="F7F97261"/>
    <w:rsid w:val="F7FD03EC"/>
    <w:rsid w:val="F95D3DA3"/>
    <w:rsid w:val="F9B6732F"/>
    <w:rsid w:val="F9F3F70C"/>
    <w:rsid w:val="F9F74707"/>
    <w:rsid w:val="FA6F56D9"/>
    <w:rsid w:val="FB3F9D50"/>
    <w:rsid w:val="FBBA409B"/>
    <w:rsid w:val="FBCF47F9"/>
    <w:rsid w:val="FBE78933"/>
    <w:rsid w:val="FBEBF79D"/>
    <w:rsid w:val="FBFAFECD"/>
    <w:rsid w:val="FBFB6757"/>
    <w:rsid w:val="FBFC8849"/>
    <w:rsid w:val="FBFE1EB5"/>
    <w:rsid w:val="FC751A04"/>
    <w:rsid w:val="FCDFF0F2"/>
    <w:rsid w:val="FCFD8633"/>
    <w:rsid w:val="FD7DA584"/>
    <w:rsid w:val="FDBD1E81"/>
    <w:rsid w:val="FDC1EB6F"/>
    <w:rsid w:val="FDDA58B0"/>
    <w:rsid w:val="FDFBF4B2"/>
    <w:rsid w:val="FDFE9494"/>
    <w:rsid w:val="FDFF7E35"/>
    <w:rsid w:val="FE7B0150"/>
    <w:rsid w:val="FEBB8DAE"/>
    <w:rsid w:val="FEC62427"/>
    <w:rsid w:val="FECBF262"/>
    <w:rsid w:val="FEDFE612"/>
    <w:rsid w:val="FEEF1331"/>
    <w:rsid w:val="FEF15B98"/>
    <w:rsid w:val="FEF591B5"/>
    <w:rsid w:val="FEFE48AE"/>
    <w:rsid w:val="FF3CCEE6"/>
    <w:rsid w:val="FF4116C0"/>
    <w:rsid w:val="FF4B9540"/>
    <w:rsid w:val="FF5F0F7F"/>
    <w:rsid w:val="FF5FF28F"/>
    <w:rsid w:val="FF755D0D"/>
    <w:rsid w:val="FF7BBDFD"/>
    <w:rsid w:val="FF7FB498"/>
    <w:rsid w:val="FF9BE323"/>
    <w:rsid w:val="FF9FA4C0"/>
    <w:rsid w:val="FFB29E58"/>
    <w:rsid w:val="FFB6DD44"/>
    <w:rsid w:val="FFB78AA4"/>
    <w:rsid w:val="FFBDD26A"/>
    <w:rsid w:val="FFBF16FF"/>
    <w:rsid w:val="FFBF594C"/>
    <w:rsid w:val="FFBF78D0"/>
    <w:rsid w:val="FFBF92C6"/>
    <w:rsid w:val="FFCE3A70"/>
    <w:rsid w:val="FFDF94D2"/>
    <w:rsid w:val="FFDFF23C"/>
    <w:rsid w:val="FFE73CE5"/>
    <w:rsid w:val="FFEEE7A2"/>
    <w:rsid w:val="FFEF2173"/>
    <w:rsid w:val="FFEF2A9F"/>
    <w:rsid w:val="FFF589D3"/>
    <w:rsid w:val="FFFDB3C0"/>
    <w:rsid w:val="FF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qFormat="1" w:unhideWhenUsed="0" w:uiPriority="0" w:semiHidden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8">
    <w:name w:val="heading 4"/>
    <w:basedOn w:val="1"/>
    <w:next w:val="1"/>
    <w:qFormat/>
    <w:uiPriority w:val="0"/>
    <w:pPr>
      <w:keepNext/>
      <w:keepLines/>
      <w:ind w:left="200" w:leftChars="200"/>
      <w:outlineLvl w:val="3"/>
    </w:pPr>
    <w:rPr>
      <w:b/>
      <w:bCs/>
      <w:szCs w:val="28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美黑简体"/>
      <w:sz w:val="67"/>
    </w:rPr>
  </w:style>
  <w:style w:type="paragraph" w:styleId="3">
    <w:name w:val="Body Text First Indent"/>
    <w:basedOn w:val="2"/>
    <w:next w:val="4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9">
    <w:name w:val="table of authorities"/>
    <w:basedOn w:val="1"/>
    <w:next w:val="1"/>
    <w:qFormat/>
    <w:uiPriority w:val="0"/>
    <w:pPr>
      <w:ind w:left="200" w:leftChars="200"/>
    </w:pPr>
    <w:rPr>
      <w:color w:val="FF0000"/>
      <w:sz w:val="24"/>
      <w:szCs w:val="20"/>
    </w:rPr>
  </w:style>
  <w:style w:type="paragraph" w:styleId="10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11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12">
    <w:name w:val="Body Text Indent"/>
    <w:basedOn w:val="1"/>
    <w:next w:val="10"/>
    <w:qFormat/>
    <w:uiPriority w:val="0"/>
    <w:pPr>
      <w:ind w:firstLine="570"/>
    </w:pPr>
    <w:rPr>
      <w:rFonts w:eastAsia="仿宋_GB2312"/>
      <w:sz w:val="30"/>
    </w:rPr>
  </w:style>
  <w:style w:type="paragraph" w:styleId="1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32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19">
    <w:name w:val="Body Text First Indent 2"/>
    <w:basedOn w:val="12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paragraph" w:customStyle="1" w:styleId="24">
    <w:name w:val="Default"/>
    <w:next w:val="25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25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character" w:customStyle="1" w:styleId="26">
    <w:name w:val="ask-title2"/>
    <w:basedOn w:val="22"/>
    <w:qFormat/>
    <w:uiPriority w:val="0"/>
  </w:style>
  <w:style w:type="paragraph" w:customStyle="1" w:styleId="27">
    <w:name w:val="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8">
    <w:name w:val="Char Char5 Char Char Char Char Char Char Char Char Char Char Char Char"/>
    <w:basedOn w:val="1"/>
    <w:qFormat/>
    <w:uiPriority w:val="0"/>
    <w:pPr>
      <w:spacing w:line="360" w:lineRule="auto"/>
    </w:pPr>
    <w:rPr>
      <w:rFonts w:ascii="Tahoma" w:hAnsi="Tahoma"/>
      <w:sz w:val="36"/>
      <w:szCs w:val="36"/>
    </w:rPr>
  </w:style>
  <w:style w:type="paragraph" w:customStyle="1" w:styleId="29">
    <w:name w:val="约稿正文"/>
    <w:basedOn w:val="1"/>
    <w:qFormat/>
    <w:uiPriority w:val="0"/>
    <w:pPr>
      <w:snapToGrid w:val="0"/>
      <w:spacing w:line="560" w:lineRule="exact"/>
    </w:pPr>
    <w:rPr>
      <w:rFonts w:ascii="仿宋_GB2312" w:hAnsi="仿宋_GB2312" w:eastAsia="仿宋_GB2312"/>
      <w:sz w:val="32"/>
    </w:rPr>
  </w:style>
  <w:style w:type="character" w:customStyle="1" w:styleId="30">
    <w:name w:val="NormalCharacter"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 (Web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15"/>
    <w:basedOn w:val="22"/>
    <w:qFormat/>
    <w:uiPriority w:val="0"/>
    <w:rPr>
      <w:rFonts w:hint="default" w:ascii="Times New Roman" w:hAnsi="Times New Roman" w:cs="Times New Roman"/>
    </w:rPr>
  </w:style>
  <w:style w:type="character" w:customStyle="1" w:styleId="33">
    <w:name w:val="10"/>
    <w:basedOn w:val="2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4</Pages>
  <Words>1224</Words>
  <Characters>1288</Characters>
  <Lines>10</Lines>
  <Paragraphs>2</Paragraphs>
  <TotalTime>0</TotalTime>
  <ScaleCrop>false</ScaleCrop>
  <LinksUpToDate>false</LinksUpToDate>
  <CharactersWithSpaces>1288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2020-10-08T06:46:00Z</dcterms:created>
  <dc:creator>李倩</dc:creator>
  <cp:lastModifiedBy>陈玉新</cp:lastModifiedBy>
  <cp:lastPrinted>2024-05-31T03:36:00Z</cp:lastPrinted>
  <dcterms:modified xsi:type="dcterms:W3CDTF">2025-04-23T15:45:30Z</dcterms:modified>
  <dc:title>松阳县人民政府办公室发文处理规则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BF2C129BAF373D2F95A1FA65AC9996F9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