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000000"/>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800" w:firstLineChars="200"/>
        <w:jc w:val="center"/>
        <w:rPr>
          <w:rFonts w:hint="eastAsia" w:ascii="仿宋_GB2312" w:hAnsi="Times New Roman" w:eastAsia="仿宋_GB2312" w:cs="Times New Roman"/>
          <w:color w:val="000000"/>
          <w:kern w:val="2"/>
          <w:sz w:val="32"/>
          <w:szCs w:val="32"/>
          <w:lang w:val="en-US" w:eastAsia="zh-CN" w:bidi="ar-SA"/>
        </w:rPr>
      </w:pPr>
      <w:r>
        <w:rPr>
          <w:rFonts w:hint="eastAsia" w:ascii="华文中宋" w:hAnsi="华文中宋" w:eastAsia="华文中宋" w:cs="华文中宋"/>
          <w:color w:val="000000"/>
          <w:sz w:val="40"/>
          <w:szCs w:val="40"/>
          <w:lang w:eastAsia="zh-CN"/>
        </w:rPr>
        <w:t>瓯海区</w:t>
      </w:r>
      <w:r>
        <w:rPr>
          <w:rFonts w:hint="eastAsia" w:ascii="华文中宋" w:hAnsi="华文中宋" w:eastAsia="华文中宋" w:cs="华文中宋"/>
          <w:color w:val="000000"/>
          <w:sz w:val="40"/>
          <w:szCs w:val="40"/>
        </w:rPr>
        <w:t>托育机构管理办法（试行）</w:t>
      </w:r>
    </w:p>
    <w:p>
      <w:pPr>
        <w:spacing w:before="156" w:beforeLines="50" w:after="156" w:afterLines="50" w:line="600" w:lineRule="exact"/>
        <w:jc w:val="center"/>
        <w:rPr>
          <w:rFonts w:hint="eastAsia" w:ascii="黑体" w:eastAsia="黑体"/>
          <w:color w:val="000000"/>
          <w:sz w:val="32"/>
          <w:szCs w:val="32"/>
        </w:rPr>
      </w:pPr>
      <w:r>
        <w:rPr>
          <w:rFonts w:hint="eastAsia" w:ascii="仿宋_GB2312" w:eastAsia="仿宋_GB2312" w:cs="Times New Roman"/>
          <w:color w:val="000000"/>
          <w:kern w:val="2"/>
          <w:sz w:val="32"/>
          <w:szCs w:val="32"/>
          <w:lang w:val="en-US" w:eastAsia="zh-CN" w:bidi="ar-SA"/>
        </w:rPr>
        <w:t>（征求意见稿）</w:t>
      </w:r>
    </w:p>
    <w:p>
      <w:pPr>
        <w:keepNext w:val="0"/>
        <w:keepLines w:val="0"/>
        <w:pageBreakBefore w:val="0"/>
        <w:kinsoku/>
        <w:overflowPunct/>
        <w:topLinePunct w:val="0"/>
        <w:autoSpaceDE/>
        <w:autoSpaceDN/>
        <w:bidi w:val="0"/>
        <w:adjustRightInd/>
        <w:spacing w:before="156" w:beforeLines="50" w:after="156" w:afterLines="50" w:line="560" w:lineRule="exact"/>
        <w:jc w:val="center"/>
        <w:textAlignment w:val="auto"/>
        <w:rPr>
          <w:rFonts w:hint="eastAsia" w:ascii="仿宋_GB2312" w:eastAsia="黑体"/>
          <w:color w:val="000000"/>
          <w:sz w:val="32"/>
          <w:szCs w:val="32"/>
        </w:rPr>
      </w:pPr>
      <w:r>
        <w:rPr>
          <w:rFonts w:hint="eastAsia" w:ascii="黑体" w:eastAsia="黑体"/>
          <w:color w:val="000000"/>
          <w:sz w:val="32"/>
          <w:szCs w:val="32"/>
        </w:rPr>
        <w:t>第一章</w:t>
      </w:r>
      <w:r>
        <w:rPr>
          <w:rFonts w:ascii="黑体" w:eastAsia="黑体"/>
          <w:color w:val="000000"/>
          <w:sz w:val="32"/>
          <w:szCs w:val="32"/>
        </w:rPr>
        <w:t xml:space="preserve">  </w:t>
      </w:r>
      <w:r>
        <w:rPr>
          <w:rFonts w:hint="eastAsia" w:ascii="黑体" w:eastAsia="黑体"/>
          <w:color w:val="000000"/>
          <w:sz w:val="32"/>
          <w:szCs w:val="32"/>
        </w:rPr>
        <w:t>总  则</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仿宋_GB2312" w:eastAsia="仿宋_GB2312"/>
          <w:color w:val="000000"/>
          <w:sz w:val="32"/>
          <w:szCs w:val="32"/>
        </w:rPr>
      </w:pPr>
      <w:r>
        <w:rPr>
          <w:rFonts w:hint="eastAsia" w:ascii="仿宋_GB2312" w:eastAsia="黑体"/>
          <w:color w:val="000000"/>
          <w:sz w:val="32"/>
          <w:szCs w:val="32"/>
        </w:rPr>
        <w:t>第一条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rPr>
        <w:t>为加强托育机构管理，推进婴幼儿照护服务专业化、规范化发展，促进婴幼儿健康成长，根据国家卫生健康委《托育机构管理规范（试行）》</w:t>
      </w:r>
      <w:r>
        <w:rPr>
          <w:rFonts w:hint="eastAsia" w:ascii="仿宋_GB2312" w:eastAsia="仿宋_GB2312"/>
          <w:color w:val="000000"/>
          <w:sz w:val="32"/>
          <w:szCs w:val="32"/>
          <w:lang w:eastAsia="zh-CN"/>
        </w:rPr>
        <w:t>、</w:t>
      </w:r>
      <w:r>
        <w:rPr>
          <w:rFonts w:hint="eastAsia" w:ascii="仿宋_GB2312" w:eastAsia="仿宋_GB2312"/>
          <w:color w:val="000000"/>
          <w:sz w:val="32"/>
          <w:szCs w:val="32"/>
        </w:rPr>
        <w:t>《托育机构登记和备案办法（试行）》</w:t>
      </w:r>
      <w:r>
        <w:rPr>
          <w:rFonts w:hint="eastAsia" w:ascii="仿宋_GB2312" w:eastAsia="仿宋_GB2312"/>
          <w:color w:val="000000"/>
          <w:sz w:val="32"/>
          <w:szCs w:val="32"/>
          <w:lang w:eastAsia="zh-CN"/>
        </w:rPr>
        <w:t>、</w:t>
      </w:r>
      <w:r>
        <w:rPr>
          <w:rFonts w:hint="eastAsia" w:ascii="仿宋_GB2312" w:eastAsia="仿宋_GB2312"/>
          <w:color w:val="000000"/>
          <w:sz w:val="32"/>
          <w:szCs w:val="32"/>
        </w:rPr>
        <w:t>《浙江省人民政府办公厅关于加快推进</w:t>
      </w:r>
      <w:r>
        <w:rPr>
          <w:rFonts w:ascii="仿宋_GB2312" w:eastAsia="仿宋_GB2312"/>
          <w:color w:val="000000"/>
          <w:sz w:val="32"/>
          <w:szCs w:val="32"/>
        </w:rPr>
        <w:t>3</w:t>
      </w:r>
      <w:r>
        <w:rPr>
          <w:rFonts w:hint="eastAsia" w:ascii="仿宋_GB2312" w:eastAsia="仿宋_GB2312"/>
          <w:color w:val="000000"/>
          <w:sz w:val="32"/>
          <w:szCs w:val="32"/>
        </w:rPr>
        <w:t>岁以下婴幼儿照护服务发展的实施意见》</w:t>
      </w:r>
      <w:r>
        <w:rPr>
          <w:rFonts w:hint="eastAsia" w:ascii="仿宋_GB2312" w:eastAsia="仿宋_GB2312"/>
          <w:color w:val="000000"/>
          <w:sz w:val="32"/>
          <w:szCs w:val="32"/>
          <w:lang w:eastAsia="zh-CN"/>
        </w:rPr>
        <w:t>、《浙江省托育机构管理办法（试行）》和《浙江省托育机构设置标准（试行）》等文件精神</w:t>
      </w:r>
      <w:r>
        <w:rPr>
          <w:rFonts w:hint="eastAsia" w:ascii="仿宋_GB2312" w:eastAsia="仿宋_GB2312"/>
          <w:color w:val="000000"/>
          <w:sz w:val="32"/>
          <w:szCs w:val="32"/>
        </w:rPr>
        <w:t>，制定本办法。</w:t>
      </w:r>
      <w:bookmarkStart w:id="0" w:name="_GoBack"/>
      <w:bookmarkEnd w:id="0"/>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黑体"/>
          <w:color w:val="000000"/>
          <w:sz w:val="32"/>
          <w:szCs w:val="32"/>
        </w:rPr>
        <w:t>第二条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rPr>
        <w:t>本办法适用于经有关部门登记、</w:t>
      </w:r>
      <w:r>
        <w:rPr>
          <w:rFonts w:hint="eastAsia" w:ascii="仿宋_GB2312" w:eastAsia="仿宋_GB2312"/>
          <w:color w:val="000000"/>
          <w:sz w:val="32"/>
          <w:szCs w:val="32"/>
          <w:lang w:eastAsia="zh-CN"/>
        </w:rPr>
        <w:t>区</w:t>
      </w:r>
      <w:r>
        <w:rPr>
          <w:rFonts w:hint="eastAsia" w:ascii="仿宋_GB2312" w:eastAsia="仿宋_GB2312"/>
          <w:color w:val="000000"/>
          <w:sz w:val="32"/>
          <w:szCs w:val="32"/>
        </w:rPr>
        <w:t>卫生健康</w:t>
      </w:r>
      <w:r>
        <w:rPr>
          <w:rFonts w:hint="eastAsia" w:ascii="仿宋_GB2312" w:eastAsia="仿宋_GB2312"/>
          <w:color w:val="000000"/>
          <w:sz w:val="32"/>
          <w:szCs w:val="32"/>
          <w:lang w:eastAsia="zh-CN"/>
        </w:rPr>
        <w:t>局</w:t>
      </w:r>
      <w:r>
        <w:rPr>
          <w:rFonts w:hint="eastAsia" w:ascii="仿宋_GB2312" w:eastAsia="仿宋_GB2312"/>
          <w:color w:val="000000"/>
          <w:sz w:val="32"/>
          <w:szCs w:val="32"/>
        </w:rPr>
        <w:t>备案的，为</w:t>
      </w:r>
      <w:r>
        <w:rPr>
          <w:rFonts w:ascii="仿宋_GB2312" w:eastAsia="仿宋_GB2312"/>
          <w:color w:val="000000"/>
          <w:sz w:val="32"/>
          <w:szCs w:val="32"/>
        </w:rPr>
        <w:t>3</w:t>
      </w:r>
      <w:r>
        <w:rPr>
          <w:rFonts w:hint="eastAsia" w:ascii="仿宋_GB2312" w:eastAsia="仿宋_GB2312"/>
          <w:color w:val="000000"/>
          <w:sz w:val="32"/>
          <w:szCs w:val="32"/>
        </w:rPr>
        <w:t>岁以下婴幼儿提供全日托、半日托、计时托、临时托等托育服务的</w:t>
      </w:r>
      <w:r>
        <w:rPr>
          <w:rFonts w:hint="eastAsia" w:ascii="仿宋_GB2312" w:eastAsia="仿宋_GB2312"/>
          <w:color w:val="000000"/>
          <w:sz w:val="32"/>
          <w:szCs w:val="32"/>
          <w:lang w:eastAsia="zh-CN"/>
        </w:rPr>
        <w:t>托育</w:t>
      </w:r>
      <w:r>
        <w:rPr>
          <w:rFonts w:hint="eastAsia" w:ascii="仿宋_GB2312" w:eastAsia="仿宋_GB2312"/>
          <w:color w:val="000000"/>
          <w:sz w:val="32"/>
          <w:szCs w:val="32"/>
        </w:rPr>
        <w:t>机构。</w:t>
      </w:r>
      <w:r>
        <w:rPr>
          <w:rFonts w:hint="eastAsia" w:ascii="仿宋_GB2312" w:eastAsia="仿宋_GB2312"/>
          <w:color w:val="000000"/>
          <w:sz w:val="32"/>
          <w:szCs w:val="32"/>
          <w:lang w:eastAsia="zh-CN"/>
        </w:rPr>
        <w:t>幼儿园延伸办托、家庭托育点不适用本办法。幼儿园延伸办托参照《浙江省托班管理指南》执行；家庭托育点依据</w:t>
      </w:r>
      <w:r>
        <w:rPr>
          <w:rFonts w:hint="eastAsia" w:ascii="仿宋_GB2312" w:eastAsia="仿宋_GB2312"/>
          <w:color w:val="000000"/>
          <w:sz w:val="32"/>
          <w:szCs w:val="32"/>
        </w:rPr>
        <w:t>国家、省</w:t>
      </w:r>
      <w:r>
        <w:rPr>
          <w:rFonts w:hint="eastAsia" w:ascii="仿宋_GB2312" w:eastAsia="仿宋_GB2312"/>
          <w:color w:val="000000"/>
          <w:sz w:val="32"/>
          <w:szCs w:val="32"/>
          <w:lang w:eastAsia="zh-CN"/>
        </w:rPr>
        <w:t>、市后续出台的《家庭托育点暂行管理办法》执行。</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pacing w:val="6"/>
          <w:sz w:val="32"/>
          <w:szCs w:val="32"/>
        </w:rPr>
      </w:pPr>
      <w:r>
        <w:rPr>
          <w:rFonts w:hint="eastAsia" w:ascii="仿宋_GB2312" w:eastAsia="黑体"/>
          <w:color w:val="000000"/>
          <w:sz w:val="32"/>
          <w:szCs w:val="32"/>
        </w:rPr>
        <w:t>第三条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rPr>
        <w:t>托育机构应当坚持儿童优先的原则，</w:t>
      </w:r>
      <w:r>
        <w:rPr>
          <w:rFonts w:hint="eastAsia" w:ascii="仿宋_GB2312" w:eastAsia="仿宋_GB2312"/>
          <w:color w:val="000000"/>
          <w:spacing w:val="6"/>
          <w:sz w:val="32"/>
          <w:szCs w:val="32"/>
        </w:rPr>
        <w:t>尊重婴幼儿成长的特点和规律，确保婴幼儿的人身安全和健康成长。</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rPr>
      </w:pPr>
      <w:r>
        <w:rPr>
          <w:rFonts w:hint="eastAsia" w:ascii="仿宋_GB2312" w:eastAsia="黑体"/>
          <w:color w:val="000000"/>
          <w:sz w:val="32"/>
          <w:szCs w:val="32"/>
        </w:rPr>
        <w:t>第</w:t>
      </w:r>
      <w:r>
        <w:rPr>
          <w:rFonts w:hint="eastAsia" w:ascii="仿宋_GB2312" w:eastAsia="黑体"/>
          <w:color w:val="000000"/>
          <w:sz w:val="32"/>
          <w:szCs w:val="32"/>
          <w:lang w:val="en-US" w:eastAsia="zh-CN"/>
        </w:rPr>
        <w:t>四</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lang w:eastAsia="zh-CN"/>
        </w:rPr>
        <w:t>区</w:t>
      </w:r>
      <w:r>
        <w:rPr>
          <w:rFonts w:hint="eastAsia" w:ascii="仿宋_GB2312" w:eastAsia="仿宋_GB2312"/>
          <w:color w:val="000000"/>
          <w:sz w:val="32"/>
          <w:szCs w:val="32"/>
        </w:rPr>
        <w:t>人民政府加强对托育服务工作的统一领导，将托育服务工作纳入国民经济社会发展规划和目标责任考核，保障相关财政经费，协调解决托育服务工作中的重大事项</w:t>
      </w:r>
      <w:r>
        <w:rPr>
          <w:rFonts w:hint="eastAsia" w:ascii="仿宋_GB2312" w:eastAsia="仿宋_GB2312"/>
          <w:color w:val="000000"/>
          <w:sz w:val="32"/>
          <w:szCs w:val="32"/>
          <w:lang w:eastAsia="zh-CN"/>
        </w:rPr>
        <w:t>，</w:t>
      </w:r>
      <w:r>
        <w:rPr>
          <w:rFonts w:hint="eastAsia" w:ascii="仿宋_GB2312" w:eastAsia="仿宋_GB2312"/>
          <w:color w:val="000000"/>
          <w:sz w:val="32"/>
          <w:szCs w:val="32"/>
        </w:rPr>
        <w:t>根据经济社会发展需求，合理规划辖区内托育机构布局，促进托育机构规范发展。</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镇人民政府、街道办事处应当落实托育服务工作的属地化管理责任，做好辖区内托育机构的相关监督管理工作，并明确专人负责。</w:t>
      </w:r>
    </w:p>
    <w:p>
      <w:pPr>
        <w:keepNext w:val="0"/>
        <w:keepLines w:val="0"/>
        <w:pageBreakBefore w:val="0"/>
        <w:kinsoku/>
        <w:wordWrap/>
        <w:overflowPunct/>
        <w:topLinePunct w:val="0"/>
        <w:autoSpaceDE/>
        <w:autoSpaceDN/>
        <w:bidi w:val="0"/>
        <w:adjustRightInd/>
        <w:spacing w:before="156" w:beforeLines="50" w:after="156" w:afterLines="50" w:line="520" w:lineRule="exact"/>
        <w:jc w:val="center"/>
        <w:textAlignment w:val="auto"/>
        <w:rPr>
          <w:rFonts w:ascii="黑体" w:eastAsia="黑体"/>
          <w:color w:val="000000"/>
          <w:sz w:val="32"/>
          <w:szCs w:val="32"/>
        </w:rPr>
      </w:pPr>
      <w:r>
        <w:rPr>
          <w:rFonts w:hint="eastAsia" w:ascii="黑体" w:eastAsia="黑体"/>
          <w:color w:val="000000"/>
          <w:sz w:val="32"/>
          <w:szCs w:val="32"/>
        </w:rPr>
        <w:t>第二章</w:t>
      </w:r>
      <w:r>
        <w:rPr>
          <w:rFonts w:ascii="黑体" w:eastAsia="黑体"/>
          <w:color w:val="000000"/>
          <w:sz w:val="32"/>
          <w:szCs w:val="32"/>
        </w:rPr>
        <w:t xml:space="preserve">  </w:t>
      </w:r>
      <w:r>
        <w:rPr>
          <w:rFonts w:hint="eastAsia" w:ascii="黑体" w:eastAsia="黑体"/>
          <w:color w:val="000000"/>
          <w:sz w:val="32"/>
          <w:szCs w:val="32"/>
        </w:rPr>
        <w:t>机构设立</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黑体"/>
          <w:color w:val="000000"/>
          <w:sz w:val="32"/>
          <w:szCs w:val="32"/>
        </w:rPr>
        <w:t>第</w:t>
      </w:r>
      <w:r>
        <w:rPr>
          <w:rFonts w:hint="eastAsia" w:ascii="仿宋_GB2312" w:eastAsia="黑体"/>
          <w:color w:val="000000"/>
          <w:sz w:val="32"/>
          <w:szCs w:val="32"/>
          <w:lang w:eastAsia="zh-CN"/>
        </w:rPr>
        <w:t>五</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rPr>
        <w:t>托育机构举办主体应当是自然人、法人或其他组织，且无不良征信记录。拟举办托育机构的应符合《托育机构基本条件告知书》（附件</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20" w:lineRule="exact"/>
        <w:ind w:left="120" w:right="120" w:firstLine="640" w:firstLineChars="200"/>
        <w:jc w:val="both"/>
        <w:textAlignment w:val="auto"/>
        <w:rPr>
          <w:rFonts w:hint="eastAsia" w:ascii="仿宋_GB2312" w:eastAsia="仿宋_GB2312"/>
          <w:color w:val="000000"/>
          <w:sz w:val="32"/>
          <w:szCs w:val="32"/>
        </w:rPr>
      </w:pPr>
      <w:r>
        <w:rPr>
          <w:rFonts w:hint="eastAsia" w:ascii="仿宋_GB2312" w:eastAsia="黑体"/>
          <w:color w:val="000000"/>
          <w:sz w:val="32"/>
          <w:szCs w:val="32"/>
        </w:rPr>
        <w:t>第</w:t>
      </w:r>
      <w:r>
        <w:rPr>
          <w:rFonts w:hint="eastAsia" w:ascii="仿宋_GB2312" w:eastAsia="黑体"/>
          <w:color w:val="000000"/>
          <w:sz w:val="32"/>
          <w:szCs w:val="32"/>
          <w:lang w:eastAsia="zh-CN"/>
        </w:rPr>
        <w:t>六</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rPr>
        <w:t>托育机构申请登记时，申请注册非营利性3岁以下婴幼儿托育机构，机构名称为“行政区划+字号+托育园”，业务范围为“托育服务”。申请注册营利性3岁以下婴幼儿托育机构，机构名称为“</w:t>
      </w:r>
      <w:r>
        <w:rPr>
          <w:rFonts w:hint="eastAsia" w:ascii="仿宋_GB2312" w:eastAsia="仿宋_GB2312"/>
          <w:color w:val="000000"/>
          <w:sz w:val="32"/>
          <w:szCs w:val="32"/>
          <w:lang w:eastAsia="zh-CN"/>
        </w:rPr>
        <w:t>区域</w:t>
      </w:r>
      <w:r>
        <w:rPr>
          <w:rFonts w:hint="eastAsia" w:ascii="仿宋_GB2312" w:eastAsia="仿宋_GB2312"/>
          <w:color w:val="000000"/>
          <w:sz w:val="32"/>
          <w:szCs w:val="32"/>
        </w:rPr>
        <w:t>+字号+托育+组织形式”，经营范围核定为“托育服务”。</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登记机关应当</w:t>
      </w:r>
      <w:r>
        <w:rPr>
          <w:rFonts w:hint="eastAsia" w:ascii="仿宋_GB2312" w:eastAsia="仿宋_GB2312"/>
          <w:color w:val="000000"/>
          <w:sz w:val="32"/>
          <w:szCs w:val="32"/>
          <w:lang w:eastAsia="zh-CN"/>
        </w:rPr>
        <w:t>在受理登记之日起</w:t>
      </w:r>
      <w:r>
        <w:rPr>
          <w:rFonts w:hint="eastAsia" w:ascii="仿宋_GB2312" w:eastAsia="仿宋_GB2312"/>
          <w:color w:val="000000"/>
          <w:sz w:val="32"/>
          <w:szCs w:val="32"/>
          <w:lang w:val="en-US" w:eastAsia="zh-CN"/>
        </w:rPr>
        <w:t>3个工作日内</w:t>
      </w:r>
      <w:r>
        <w:rPr>
          <w:rFonts w:hint="eastAsia" w:ascii="仿宋_GB2312" w:eastAsia="仿宋_GB2312"/>
          <w:color w:val="000000"/>
          <w:sz w:val="32"/>
          <w:szCs w:val="32"/>
        </w:rPr>
        <w:t>将托育机构登记信息</w:t>
      </w:r>
      <w:r>
        <w:rPr>
          <w:rFonts w:hint="eastAsia" w:ascii="仿宋_GB2312" w:eastAsia="仿宋_GB2312"/>
          <w:color w:val="000000"/>
          <w:sz w:val="32"/>
          <w:szCs w:val="32"/>
          <w:lang w:eastAsia="zh-CN"/>
        </w:rPr>
        <w:t>书面抄告区卫生健康局</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pacing w:line="520" w:lineRule="exac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 xml:space="preserve">   </w:t>
      </w:r>
      <w:r>
        <w:rPr>
          <w:rFonts w:hint="eastAsia" w:ascii="仿宋_GB2312" w:eastAsia="黑体"/>
          <w:color w:val="000000"/>
          <w:sz w:val="32"/>
          <w:szCs w:val="32"/>
        </w:rPr>
        <w:t>第</w:t>
      </w:r>
      <w:r>
        <w:rPr>
          <w:rFonts w:hint="eastAsia" w:ascii="仿宋_GB2312" w:eastAsia="黑体"/>
          <w:color w:val="000000"/>
          <w:sz w:val="32"/>
          <w:szCs w:val="32"/>
          <w:lang w:eastAsia="zh-CN"/>
        </w:rPr>
        <w:t>七</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lang w:eastAsia="zh-CN"/>
        </w:rPr>
        <w:t>瓯海区卫生健康局收到书面抄告后，应在</w:t>
      </w:r>
      <w:r>
        <w:rPr>
          <w:rFonts w:hint="eastAsia" w:ascii="仿宋_GB2312" w:eastAsia="仿宋_GB2312"/>
          <w:color w:val="000000"/>
          <w:sz w:val="32"/>
          <w:szCs w:val="32"/>
          <w:lang w:val="en-US" w:eastAsia="zh-CN"/>
        </w:rPr>
        <w:t>5个工作日内与托育机构取得联系，告知备案条件、流程，并对备案登记的要求予以指导，必要时将不符合备案登记要求的托育机构信息通报给属地镇街及相关部门。</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eastAsia="zh-CN"/>
        </w:rPr>
        <w:t>拟开展托育服务机构应依规申请</w:t>
      </w:r>
      <w:r>
        <w:rPr>
          <w:rFonts w:hint="eastAsia" w:ascii="仿宋_GB2312" w:eastAsia="仿宋_GB2312"/>
          <w:color w:val="000000"/>
          <w:sz w:val="32"/>
          <w:szCs w:val="32"/>
        </w:rPr>
        <w:t>备案</w:t>
      </w:r>
      <w:r>
        <w:rPr>
          <w:rFonts w:hint="eastAsia" w:ascii="仿宋_GB2312" w:eastAsia="仿宋_GB2312"/>
          <w:color w:val="000000"/>
          <w:sz w:val="32"/>
          <w:szCs w:val="32"/>
          <w:lang w:eastAsia="zh-CN"/>
        </w:rPr>
        <w:t>（见附件</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w:t>
      </w:r>
      <w:r>
        <w:rPr>
          <w:rFonts w:hint="eastAsia" w:ascii="仿宋_GB2312" w:eastAsia="仿宋_GB2312"/>
          <w:color w:val="000000"/>
          <w:sz w:val="32"/>
          <w:szCs w:val="32"/>
        </w:rPr>
        <w:t>托育机构在注册登记，</w:t>
      </w:r>
      <w:r>
        <w:rPr>
          <w:rFonts w:hint="eastAsia" w:ascii="仿宋_GB2312" w:eastAsia="仿宋_GB2312"/>
          <w:color w:val="000000"/>
          <w:sz w:val="32"/>
          <w:szCs w:val="32"/>
          <w:lang w:eastAsia="zh-CN"/>
        </w:rPr>
        <w:t>并取得相关</w:t>
      </w:r>
      <w:r>
        <w:rPr>
          <w:rFonts w:hint="eastAsia" w:ascii="仿宋_GB2312" w:eastAsia="仿宋_GB2312"/>
          <w:color w:val="000000"/>
          <w:sz w:val="32"/>
          <w:szCs w:val="32"/>
        </w:rPr>
        <w:t>备案</w:t>
      </w:r>
      <w:r>
        <w:rPr>
          <w:rFonts w:hint="eastAsia" w:ascii="仿宋_GB2312" w:eastAsia="仿宋_GB2312"/>
          <w:color w:val="000000"/>
          <w:sz w:val="32"/>
          <w:szCs w:val="32"/>
          <w:lang w:eastAsia="zh-CN"/>
        </w:rPr>
        <w:t>所需</w:t>
      </w:r>
      <w:r>
        <w:rPr>
          <w:rFonts w:hint="eastAsia" w:ascii="仿宋_GB2312" w:eastAsia="仿宋_GB2312"/>
          <w:color w:val="000000"/>
          <w:sz w:val="32"/>
          <w:szCs w:val="32"/>
        </w:rPr>
        <w:t>材料</w:t>
      </w:r>
      <w:r>
        <w:rPr>
          <w:rFonts w:hint="eastAsia" w:ascii="仿宋_GB2312" w:eastAsia="仿宋_GB2312"/>
          <w:color w:val="000000"/>
          <w:sz w:val="32"/>
          <w:szCs w:val="32"/>
          <w:lang w:eastAsia="zh-CN"/>
        </w:rPr>
        <w:t>后</w:t>
      </w:r>
      <w:r>
        <w:rPr>
          <w:rFonts w:hint="eastAsia" w:ascii="仿宋_GB2312" w:eastAsia="仿宋_GB2312"/>
          <w:color w:val="000000"/>
          <w:sz w:val="32"/>
          <w:szCs w:val="32"/>
        </w:rPr>
        <w:t>，</w:t>
      </w:r>
      <w:r>
        <w:rPr>
          <w:rFonts w:hint="eastAsia" w:ascii="仿宋_GB2312" w:eastAsia="仿宋_GB2312"/>
          <w:color w:val="000000"/>
          <w:sz w:val="32"/>
          <w:szCs w:val="32"/>
          <w:lang w:eastAsia="zh-CN"/>
        </w:rPr>
        <w:t>应及时登录托育机构备案信息系统，在线填写《托</w:t>
      </w:r>
      <w:r>
        <w:rPr>
          <w:rFonts w:hint="eastAsia" w:ascii="仿宋_GB2312" w:eastAsia="仿宋_GB2312"/>
          <w:color w:val="000000"/>
          <w:sz w:val="32"/>
          <w:szCs w:val="32"/>
        </w:rPr>
        <w:t>育机构备案书》（见附件</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）和《备案承诺书》（见附件</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），并提交以下材料扫描件：</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1．举办营利性的，提供市场监管部门出具的《营业执照》；举办非营利性的，提供其他法人登记证书。</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2．自有产权的提供不动产登记证，租赁的提供出租方的不动产登记证以及具有法律效力的租赁协议。</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3．机构工作人员的资格证明、健康合格证明。</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pacing w:val="11"/>
          <w:sz w:val="32"/>
          <w:szCs w:val="32"/>
        </w:rPr>
      </w:pPr>
      <w:r>
        <w:rPr>
          <w:rFonts w:hint="eastAsia" w:ascii="仿宋_GB2312" w:eastAsia="仿宋_GB2312"/>
          <w:color w:val="000000"/>
          <w:sz w:val="32"/>
          <w:szCs w:val="32"/>
        </w:rPr>
        <w:t>4．</w:t>
      </w:r>
      <w:r>
        <w:rPr>
          <w:rFonts w:hint="eastAsia" w:ascii="仿宋_GB2312" w:eastAsia="仿宋_GB2312"/>
          <w:color w:val="000000"/>
          <w:sz w:val="32"/>
          <w:szCs w:val="32"/>
          <w:lang w:eastAsia="zh-CN"/>
        </w:rPr>
        <w:t>瓯海区妇幼保健中心</w:t>
      </w:r>
      <w:r>
        <w:rPr>
          <w:rFonts w:hint="eastAsia" w:ascii="仿宋_GB2312" w:eastAsia="仿宋_GB2312"/>
          <w:color w:val="000000"/>
          <w:spacing w:val="11"/>
          <w:sz w:val="32"/>
          <w:szCs w:val="32"/>
        </w:rPr>
        <w:t>出具为“合格”的《托幼机构卫生评价报告》。</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highlight w:val="yellow"/>
        </w:rPr>
      </w:pPr>
      <w:r>
        <w:rPr>
          <w:rFonts w:hint="eastAsia" w:ascii="仿宋_GB2312" w:eastAsia="仿宋_GB2312"/>
          <w:color w:val="000000"/>
          <w:sz w:val="32"/>
          <w:szCs w:val="32"/>
          <w:highlight w:val="none"/>
        </w:rPr>
        <w:t>5．消防部门规定应出具的消防安全检查合格证明材料。</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 xml:space="preserve">）对于实用面积在300 </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eastAsia="zh-CN"/>
        </w:rPr>
        <w:t>以下的，或已建成既往已通过消防验收的实用面积在300平方米以上的机构，因备案需求营业执照更名并经过部分</w:t>
      </w:r>
      <w:r>
        <w:rPr>
          <w:rFonts w:hint="eastAsia" w:ascii="仿宋_GB2312" w:eastAsia="仿宋_GB2312"/>
          <w:color w:val="000000"/>
          <w:sz w:val="32"/>
          <w:szCs w:val="32"/>
          <w:lang w:val="en-US" w:eastAsia="zh-CN"/>
        </w:rPr>
        <w:t>场地</w:t>
      </w:r>
      <w:r>
        <w:rPr>
          <w:rFonts w:hint="eastAsia" w:ascii="仿宋_GB2312" w:eastAsia="仿宋_GB2312"/>
          <w:color w:val="000000"/>
          <w:sz w:val="32"/>
          <w:szCs w:val="32"/>
          <w:lang w:eastAsia="zh-CN"/>
        </w:rPr>
        <w:t>改造，如未改变消防设施的，</w:t>
      </w:r>
      <w:r>
        <w:rPr>
          <w:rFonts w:hint="eastAsia" w:ascii="仿宋_GB2312" w:eastAsia="仿宋_GB2312"/>
          <w:color w:val="000000"/>
          <w:sz w:val="32"/>
          <w:szCs w:val="32"/>
          <w:lang w:val="en-US" w:eastAsia="zh-CN"/>
        </w:rPr>
        <w:t>可出具施工图免审承诺书或委托审查机构进行施工图审查并出具消防审查合格书，建成后出具建筑消防设施检测报告；</w:t>
      </w:r>
      <w:r>
        <w:rPr>
          <w:rFonts w:hint="eastAsia" w:ascii="仿宋_GB2312" w:eastAsia="仿宋_GB2312"/>
          <w:color w:val="000000"/>
          <w:sz w:val="32"/>
          <w:szCs w:val="32"/>
          <w:lang w:eastAsia="zh-CN"/>
        </w:rPr>
        <w:t>如改变消防设施的，</w:t>
      </w:r>
      <w:r>
        <w:rPr>
          <w:rFonts w:hint="eastAsia" w:ascii="仿宋_GB2312" w:eastAsia="仿宋_GB2312"/>
          <w:color w:val="000000"/>
          <w:sz w:val="32"/>
          <w:szCs w:val="32"/>
          <w:lang w:val="en-US" w:eastAsia="zh-CN"/>
        </w:rPr>
        <w:t>需严格按照相关文件要求办理消防验收备案。</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highlight w:val="none"/>
          <w:lang w:val="en-US" w:eastAsia="zh-CN"/>
        </w:rPr>
        <w:t>对于实用面积在300平方米以上的未经过消防验收的托育机构的消防备案登</w:t>
      </w:r>
      <w:r>
        <w:rPr>
          <w:rFonts w:hint="eastAsia" w:ascii="仿宋_GB2312" w:eastAsia="仿宋_GB2312"/>
          <w:color w:val="000000"/>
          <w:sz w:val="32"/>
          <w:szCs w:val="32"/>
          <w:lang w:val="en-US" w:eastAsia="zh-CN"/>
        </w:rPr>
        <w:t>记，需严格按照相关文件予以执行。对于因用地房屋使用性质为非商业的托育机构，应严格按照温州市瓯海区人民政府办公室《关于印发瓯海区商务金融建筑使用功能临时转变暂行办法的通知》、《关于印发瓯海区工业企业“临时退二进三”许可实施细则（试行）通知》执行，对于不能按照上述文件处理的情况，应报区人民政府“一事一议”处理。</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6．提供餐饮服务的，应当提交</w:t>
      </w:r>
      <w:r>
        <w:rPr>
          <w:rFonts w:hint="eastAsia" w:ascii="仿宋_GB2312" w:eastAsia="仿宋_GB2312"/>
          <w:color w:val="000000"/>
          <w:sz w:val="32"/>
          <w:szCs w:val="32"/>
          <w:lang w:eastAsia="zh-CN"/>
        </w:rPr>
        <w:t>区市场监督局颁发的</w:t>
      </w:r>
      <w:r>
        <w:rPr>
          <w:rFonts w:hint="eastAsia" w:ascii="仿宋_GB2312" w:eastAsia="仿宋_GB2312"/>
          <w:color w:val="000000"/>
          <w:sz w:val="32"/>
          <w:szCs w:val="32"/>
        </w:rPr>
        <w:t>《食品经营许可证》</w:t>
      </w:r>
      <w:r>
        <w:rPr>
          <w:rFonts w:hint="eastAsia" w:ascii="仿宋_GB2312" w:eastAsia="仿宋_GB2312"/>
          <w:color w:val="000000"/>
          <w:sz w:val="32"/>
          <w:szCs w:val="32"/>
          <w:lang w:eastAsia="zh-CN"/>
        </w:rPr>
        <w:t>，厨房使用面积宜</w:t>
      </w:r>
      <w:r>
        <w:rPr>
          <w:rFonts w:hint="eastAsia" w:ascii="仿宋_GB2312" w:eastAsia="仿宋_GB2312"/>
          <w:color w:val="000000"/>
          <w:sz w:val="32"/>
          <w:szCs w:val="32"/>
          <w:lang w:val="en-US" w:eastAsia="zh-CN"/>
        </w:rPr>
        <w:t>0.4㎡/人，且不应小于12㎡</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rPr>
      </w:pPr>
      <w:r>
        <w:rPr>
          <w:rFonts w:hint="eastAsia" w:ascii="仿宋_GB2312" w:eastAsia="黑体"/>
          <w:color w:val="000000"/>
          <w:sz w:val="32"/>
          <w:szCs w:val="32"/>
        </w:rPr>
        <w:t>第</w:t>
      </w:r>
      <w:r>
        <w:rPr>
          <w:rFonts w:hint="eastAsia" w:ascii="仿宋_GB2312" w:eastAsia="黑体"/>
          <w:color w:val="000000"/>
          <w:sz w:val="32"/>
          <w:szCs w:val="32"/>
          <w:lang w:eastAsia="zh-CN"/>
        </w:rPr>
        <w:t>八</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rPr>
        <w:t>卫生健康部门在收齐托育机构备案材料后应当5个工作日内向申请机构提供备案回执。材料不全的应当在收到备案材料之日后一次性告知备案人需要补正的全部内容，不符合设置标准和管理规范的，应当自接收备案材料之日起15个工作日内通知备案机构，说明理由并向社会公开。</w:t>
      </w:r>
    </w:p>
    <w:p>
      <w:pPr>
        <w:keepNext w:val="0"/>
        <w:keepLines w:val="0"/>
        <w:pageBreakBefore w:val="0"/>
        <w:kinsoku/>
        <w:wordWrap/>
        <w:overflowPunct/>
        <w:topLinePunct w:val="0"/>
        <w:autoSpaceDE/>
        <w:autoSpaceDN/>
        <w:bidi w:val="0"/>
        <w:adjustRightInd/>
        <w:spacing w:line="520" w:lineRule="exact"/>
        <w:textAlignment w:val="auto"/>
        <w:rPr>
          <w:rFonts w:hint="eastAsia" w:ascii="仿宋_GB2312" w:eastAsia="仿宋_GB2312"/>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 xml:space="preserve"> </w:t>
      </w:r>
      <w:r>
        <w:rPr>
          <w:rFonts w:hint="eastAsia" w:ascii="仿宋_GB2312" w:eastAsia="黑体"/>
          <w:color w:val="000000"/>
          <w:sz w:val="32"/>
          <w:szCs w:val="32"/>
        </w:rPr>
        <w:t>第</w:t>
      </w:r>
      <w:r>
        <w:rPr>
          <w:rFonts w:hint="eastAsia" w:ascii="仿宋_GB2312" w:eastAsia="黑体"/>
          <w:color w:val="000000"/>
          <w:sz w:val="32"/>
          <w:szCs w:val="32"/>
          <w:lang w:eastAsia="zh-CN"/>
        </w:rPr>
        <w:t>九</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rPr>
        <w:t>托育机构变更备案事项的，应及时登录托育机构备案信息系统向</w:t>
      </w:r>
      <w:r>
        <w:rPr>
          <w:rFonts w:hint="eastAsia" w:ascii="仿宋_GB2312" w:eastAsia="仿宋_GB2312"/>
          <w:color w:val="000000"/>
          <w:sz w:val="32"/>
          <w:szCs w:val="32"/>
          <w:lang w:eastAsia="zh-CN"/>
        </w:rPr>
        <w:t>区卫生健康局</w:t>
      </w:r>
      <w:r>
        <w:rPr>
          <w:rFonts w:hint="eastAsia" w:ascii="仿宋_GB2312" w:eastAsia="仿宋_GB2312"/>
          <w:color w:val="000000"/>
          <w:sz w:val="32"/>
          <w:szCs w:val="32"/>
        </w:rPr>
        <w:t>办理变更备案。</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pacing w:val="-6"/>
          <w:sz w:val="32"/>
          <w:szCs w:val="32"/>
        </w:rPr>
      </w:pPr>
      <w:r>
        <w:rPr>
          <w:rFonts w:hint="eastAsia" w:ascii="仿宋_GB2312" w:eastAsia="黑体"/>
          <w:color w:val="000000"/>
          <w:sz w:val="32"/>
          <w:szCs w:val="32"/>
        </w:rPr>
        <w:t>第</w:t>
      </w:r>
      <w:r>
        <w:rPr>
          <w:rFonts w:hint="eastAsia" w:ascii="仿宋_GB2312" w:eastAsia="黑体"/>
          <w:color w:val="000000"/>
          <w:sz w:val="32"/>
          <w:szCs w:val="32"/>
          <w:lang w:eastAsia="zh-CN"/>
        </w:rPr>
        <w:t>十</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rPr>
        <w:t>托育机构需终止服务的，应妥善安置收托</w:t>
      </w:r>
      <w:r>
        <w:rPr>
          <w:rFonts w:hint="eastAsia" w:ascii="仿宋_GB2312" w:eastAsia="仿宋_GB2312"/>
          <w:color w:val="000000"/>
          <w:spacing w:val="-6"/>
          <w:sz w:val="32"/>
          <w:szCs w:val="32"/>
        </w:rPr>
        <w:t>的婴幼儿和工作人员，并依法</w:t>
      </w:r>
      <w:r>
        <w:rPr>
          <w:rFonts w:hint="eastAsia" w:ascii="仿宋_GB2312" w:eastAsia="仿宋_GB2312"/>
          <w:color w:val="000000"/>
          <w:sz w:val="32"/>
          <w:szCs w:val="32"/>
        </w:rPr>
        <w:t>登录托育机构备案信息系统，向</w:t>
      </w:r>
      <w:r>
        <w:rPr>
          <w:rFonts w:hint="eastAsia" w:ascii="仿宋_GB2312" w:eastAsia="仿宋_GB2312"/>
          <w:color w:val="000000"/>
          <w:sz w:val="32"/>
          <w:szCs w:val="32"/>
          <w:lang w:eastAsia="zh-CN"/>
        </w:rPr>
        <w:t>区</w:t>
      </w:r>
      <w:r>
        <w:rPr>
          <w:rFonts w:hint="eastAsia" w:ascii="仿宋_GB2312" w:eastAsia="仿宋_GB2312"/>
          <w:color w:val="000000"/>
          <w:spacing w:val="-6"/>
          <w:sz w:val="32"/>
          <w:szCs w:val="32"/>
        </w:rPr>
        <w:t>卫生健康</w:t>
      </w:r>
      <w:r>
        <w:rPr>
          <w:rFonts w:hint="eastAsia" w:ascii="仿宋_GB2312" w:eastAsia="仿宋_GB2312"/>
          <w:color w:val="000000"/>
          <w:spacing w:val="-6"/>
          <w:sz w:val="32"/>
          <w:szCs w:val="32"/>
          <w:lang w:eastAsia="zh-CN"/>
        </w:rPr>
        <w:t>局</w:t>
      </w:r>
      <w:r>
        <w:rPr>
          <w:rFonts w:hint="eastAsia" w:ascii="仿宋_GB2312" w:eastAsia="仿宋_GB2312"/>
          <w:color w:val="000000"/>
          <w:spacing w:val="-6"/>
          <w:sz w:val="32"/>
          <w:szCs w:val="32"/>
        </w:rPr>
        <w:t>办理备案注销手续。</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rPr>
      </w:pPr>
      <w:r>
        <w:rPr>
          <w:rFonts w:hint="eastAsia" w:ascii="仿宋_GB2312" w:eastAsia="黑体"/>
          <w:color w:val="000000"/>
          <w:sz w:val="32"/>
          <w:szCs w:val="32"/>
        </w:rPr>
        <w:t>第</w:t>
      </w:r>
      <w:r>
        <w:rPr>
          <w:rFonts w:hint="eastAsia" w:ascii="仿宋_GB2312" w:eastAsia="黑体"/>
          <w:color w:val="000000"/>
          <w:sz w:val="32"/>
          <w:szCs w:val="32"/>
          <w:lang w:eastAsia="zh-CN"/>
        </w:rPr>
        <w:t>十一</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lang w:eastAsia="zh-CN"/>
        </w:rPr>
        <w:t>区卫生健康局</w:t>
      </w:r>
      <w:r>
        <w:rPr>
          <w:rFonts w:hint="eastAsia" w:ascii="仿宋_GB2312" w:eastAsia="仿宋_GB2312"/>
          <w:color w:val="000000"/>
          <w:sz w:val="32"/>
          <w:szCs w:val="32"/>
        </w:rPr>
        <w:t>应当将备案的托育机构有关信息及时在</w:t>
      </w:r>
      <w:r>
        <w:rPr>
          <w:rFonts w:hint="eastAsia" w:ascii="仿宋_GB2312" w:eastAsia="仿宋_GB2312"/>
          <w:color w:val="000000"/>
          <w:sz w:val="32"/>
          <w:szCs w:val="32"/>
          <w:lang w:eastAsia="zh-CN"/>
        </w:rPr>
        <w:t>区级</w:t>
      </w:r>
      <w:r>
        <w:rPr>
          <w:rFonts w:hint="eastAsia" w:ascii="仿宋_GB2312" w:eastAsia="仿宋_GB2312"/>
          <w:color w:val="000000"/>
          <w:sz w:val="32"/>
          <w:szCs w:val="32"/>
        </w:rPr>
        <w:t>官方网站</w:t>
      </w:r>
      <w:r>
        <w:rPr>
          <w:rFonts w:hint="eastAsia" w:ascii="仿宋_GB2312" w:eastAsia="仿宋_GB2312"/>
          <w:color w:val="000000"/>
          <w:sz w:val="32"/>
          <w:szCs w:val="32"/>
          <w:lang w:eastAsia="zh-CN"/>
        </w:rPr>
        <w:t>或公众微信号</w:t>
      </w:r>
      <w:r>
        <w:rPr>
          <w:rFonts w:hint="eastAsia" w:ascii="仿宋_GB2312" w:eastAsia="仿宋_GB2312"/>
          <w:color w:val="000000"/>
          <w:sz w:val="32"/>
          <w:szCs w:val="32"/>
        </w:rPr>
        <w:t>公开，接受社会查询和监督。</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rPr>
      </w:pPr>
      <w:r>
        <w:rPr>
          <w:rFonts w:hint="eastAsia" w:ascii="仿宋_GB2312" w:eastAsia="黑体"/>
          <w:color w:val="000000"/>
          <w:sz w:val="32"/>
          <w:szCs w:val="32"/>
        </w:rPr>
        <w:t>第十</w:t>
      </w:r>
      <w:r>
        <w:rPr>
          <w:rFonts w:hint="eastAsia" w:ascii="仿宋_GB2312" w:eastAsia="黑体"/>
          <w:color w:val="000000"/>
          <w:sz w:val="32"/>
          <w:szCs w:val="32"/>
          <w:lang w:eastAsia="zh-CN"/>
        </w:rPr>
        <w:t>二</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rPr>
        <w:t>托育机构应当在举办场所的显著位置，公示法人登记证明以及备案回执。</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黑体"/>
          <w:color w:val="000000"/>
          <w:sz w:val="32"/>
          <w:szCs w:val="32"/>
        </w:rPr>
        <w:t>第</w:t>
      </w:r>
      <w:r>
        <w:rPr>
          <w:rFonts w:hint="eastAsia" w:ascii="仿宋_GB2312" w:eastAsia="黑体"/>
          <w:color w:val="000000"/>
          <w:sz w:val="32"/>
          <w:szCs w:val="32"/>
          <w:lang w:eastAsia="zh-CN"/>
        </w:rPr>
        <w:t>十三</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s="Times New Roman"/>
          <w:color w:val="000000"/>
          <w:kern w:val="2"/>
          <w:sz w:val="32"/>
          <w:szCs w:val="32"/>
          <w:lang w:val="en-US" w:eastAsia="zh-CN" w:bidi="ar-SA"/>
        </w:rPr>
        <w:t>区级成立备案登记审查小组，各部门对各自职能范围内的材料进行审查（成员单位为：区卫健局、区教育局、区住建局、区发改局、区市场监督管理局、消防大队），审查中的问题和安全隐患及时告知其他成员单位。</w:t>
      </w:r>
    </w:p>
    <w:p>
      <w:pPr>
        <w:keepNext w:val="0"/>
        <w:keepLines w:val="0"/>
        <w:pageBreakBefore w:val="0"/>
        <w:kinsoku/>
        <w:wordWrap/>
        <w:overflowPunct/>
        <w:topLinePunct w:val="0"/>
        <w:autoSpaceDE/>
        <w:autoSpaceDN/>
        <w:bidi w:val="0"/>
        <w:adjustRightInd/>
        <w:spacing w:before="156" w:beforeLines="50" w:after="156" w:afterLines="50" w:line="520" w:lineRule="exact"/>
        <w:jc w:val="center"/>
        <w:textAlignment w:val="auto"/>
        <w:rPr>
          <w:rFonts w:hint="eastAsia" w:ascii="黑体" w:eastAsia="黑体"/>
          <w:color w:val="000000"/>
          <w:sz w:val="32"/>
          <w:szCs w:val="32"/>
          <w:lang w:eastAsia="zh-CN"/>
        </w:rPr>
      </w:pPr>
      <w:r>
        <w:rPr>
          <w:rFonts w:hint="eastAsia" w:ascii="黑体" w:eastAsia="黑体"/>
          <w:color w:val="000000"/>
          <w:sz w:val="32"/>
          <w:szCs w:val="32"/>
          <w:lang w:val="en-US" w:eastAsia="zh-CN"/>
        </w:rPr>
        <w:t xml:space="preserve">第三章 </w:t>
      </w:r>
      <w:r>
        <w:rPr>
          <w:rFonts w:hint="eastAsia" w:ascii="黑体" w:eastAsia="黑体"/>
          <w:color w:val="000000"/>
          <w:sz w:val="32"/>
          <w:szCs w:val="32"/>
          <w:lang w:eastAsia="zh-CN"/>
        </w:rPr>
        <w:t>日常管理</w:t>
      </w:r>
    </w:p>
    <w:p>
      <w:pPr>
        <w:keepNext w:val="0"/>
        <w:keepLines w:val="0"/>
        <w:pageBreakBefore w:val="0"/>
        <w:kinsoku/>
        <w:wordWrap/>
        <w:overflowPunct/>
        <w:topLinePunct w:val="0"/>
        <w:autoSpaceDE/>
        <w:autoSpaceDN/>
        <w:bidi w:val="0"/>
        <w:adjustRightInd/>
        <w:snapToGrid w:val="0"/>
        <w:spacing w:line="520" w:lineRule="exact"/>
        <w:ind w:firstLine="640"/>
        <w:textAlignment w:val="auto"/>
        <w:rPr>
          <w:rFonts w:hint="eastAsia" w:ascii="仿宋_GB2312" w:eastAsia="仿宋_GB2312"/>
          <w:color w:val="000000"/>
          <w:sz w:val="32"/>
          <w:szCs w:val="32"/>
          <w:lang w:val="en-US" w:eastAsia="zh-CN"/>
        </w:rPr>
      </w:pPr>
      <w:r>
        <w:rPr>
          <w:rFonts w:hint="eastAsia" w:ascii="仿宋_GB2312" w:eastAsia="黑体"/>
          <w:color w:val="000000"/>
          <w:sz w:val="32"/>
          <w:szCs w:val="32"/>
        </w:rPr>
        <w:t>第</w:t>
      </w:r>
      <w:r>
        <w:rPr>
          <w:rFonts w:hint="eastAsia" w:ascii="仿宋_GB2312" w:eastAsia="黑体"/>
          <w:color w:val="000000"/>
          <w:sz w:val="32"/>
          <w:szCs w:val="32"/>
          <w:lang w:eastAsia="zh-CN"/>
        </w:rPr>
        <w:t>十四</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hAnsi="Times New Roman" w:eastAsia="仿宋_GB2312" w:cs="Times New Roman"/>
          <w:color w:val="000000"/>
          <w:kern w:val="2"/>
          <w:sz w:val="32"/>
          <w:szCs w:val="32"/>
          <w:lang w:val="en-US" w:eastAsia="zh-CN" w:bidi="ar-SA"/>
        </w:rPr>
        <w:t>托育机构应当承担安全管理主体责任，</w:t>
      </w:r>
      <w:r>
        <w:rPr>
          <w:rFonts w:hint="eastAsia" w:ascii="仿宋_GB2312" w:eastAsia="仿宋_GB2312"/>
          <w:color w:val="000000"/>
          <w:sz w:val="32"/>
          <w:szCs w:val="32"/>
          <w:lang w:val="en-US" w:eastAsia="zh-CN"/>
        </w:rPr>
        <w:t>在收托管理、保育管理、健康管理、安全管理、人员管理等方面应符合</w:t>
      </w:r>
      <w:r>
        <w:rPr>
          <w:rFonts w:hint="eastAsia" w:ascii="仿宋_GB2312" w:hAnsi="Times New Roman" w:eastAsia="仿宋_GB2312" w:cs="Times New Roman"/>
          <w:color w:val="000000"/>
          <w:kern w:val="2"/>
          <w:sz w:val="32"/>
          <w:szCs w:val="32"/>
          <w:lang w:val="en-US" w:eastAsia="zh-CN" w:bidi="ar-SA"/>
        </w:rPr>
        <w:t>《浙江省托育机构管理办法（试行）》</w:t>
      </w:r>
      <w:r>
        <w:rPr>
          <w:rFonts w:hint="eastAsia" w:ascii="仿宋_GB2312" w:eastAsia="仿宋_GB2312"/>
          <w:color w:val="000000"/>
          <w:sz w:val="32"/>
          <w:szCs w:val="32"/>
          <w:lang w:val="en-US" w:eastAsia="zh-CN"/>
        </w:rPr>
        <w:t>相关规定执行。</w:t>
      </w:r>
      <w:r>
        <w:rPr>
          <w:rFonts w:hint="eastAsia" w:ascii="仿宋_GB2312" w:hAnsi="Times New Roman" w:eastAsia="仿宋_GB2312" w:cs="Times New Roman"/>
          <w:color w:val="000000"/>
          <w:kern w:val="2"/>
          <w:sz w:val="32"/>
          <w:szCs w:val="32"/>
          <w:lang w:val="en-US" w:eastAsia="zh-CN" w:bidi="ar-SA"/>
        </w:rPr>
        <w:t>落实各项卫生保健和食品安全制度，加强儿童膳食、体格锻炼、健康检查、卫生消毒、疾病预防等方面工作，保障婴幼儿的身心健康</w:t>
      </w:r>
      <w:r>
        <w:rPr>
          <w:rFonts w:hint="eastAsia" w:ascii="仿宋_GB2312" w:eastAsia="仿宋_GB2312" w:cs="Times New Roman"/>
          <w:color w:val="000000"/>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val="0"/>
        <w:spacing w:line="520" w:lineRule="exact"/>
        <w:ind w:firstLine="640"/>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eastAsia="黑体"/>
          <w:color w:val="000000"/>
          <w:sz w:val="32"/>
          <w:szCs w:val="32"/>
        </w:rPr>
        <w:t>第</w:t>
      </w:r>
      <w:r>
        <w:rPr>
          <w:rFonts w:hint="eastAsia" w:ascii="仿宋_GB2312" w:eastAsia="黑体"/>
          <w:color w:val="000000"/>
          <w:sz w:val="32"/>
          <w:szCs w:val="32"/>
          <w:lang w:eastAsia="zh-CN"/>
        </w:rPr>
        <w:t>十五</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lang w:val="en-US" w:eastAsia="zh-CN"/>
        </w:rPr>
        <w:t>托</w:t>
      </w:r>
      <w:r>
        <w:rPr>
          <w:rFonts w:hint="eastAsia" w:ascii="仿宋_GB2312" w:hAnsi="Times New Roman" w:eastAsia="仿宋_GB2312" w:cs="Times New Roman"/>
          <w:color w:val="000000"/>
          <w:kern w:val="2"/>
          <w:sz w:val="32"/>
          <w:szCs w:val="32"/>
          <w:lang w:val="en-US" w:eastAsia="zh-CN" w:bidi="ar-SA"/>
        </w:rPr>
        <w:t>育机构</w:t>
      </w:r>
      <w:r>
        <w:rPr>
          <w:rFonts w:hint="eastAsia" w:ascii="仿宋_GB2312" w:eastAsia="仿宋_GB2312" w:cs="Times New Roman"/>
          <w:color w:val="000000"/>
          <w:kern w:val="2"/>
          <w:sz w:val="32"/>
          <w:szCs w:val="32"/>
          <w:lang w:val="en-US" w:eastAsia="zh-CN" w:bidi="ar-SA"/>
        </w:rPr>
        <w:t>在机构设置、</w:t>
      </w:r>
      <w:r>
        <w:rPr>
          <w:rFonts w:hint="eastAsia" w:ascii="仿宋_GB2312" w:hAnsi="Times New Roman" w:eastAsia="仿宋_GB2312" w:cs="Times New Roman"/>
          <w:color w:val="000000"/>
          <w:kern w:val="2"/>
          <w:sz w:val="32"/>
          <w:szCs w:val="32"/>
          <w:lang w:val="en-US" w:eastAsia="zh-CN" w:bidi="ar-SA"/>
        </w:rPr>
        <w:t>场地设施、人员配备等</w:t>
      </w:r>
      <w:r>
        <w:rPr>
          <w:rFonts w:hint="eastAsia" w:ascii="仿宋_GB2312" w:eastAsia="仿宋_GB2312" w:cs="Times New Roman"/>
          <w:color w:val="000000"/>
          <w:kern w:val="2"/>
          <w:sz w:val="32"/>
          <w:szCs w:val="32"/>
          <w:lang w:val="en-US" w:eastAsia="zh-CN" w:bidi="ar-SA"/>
        </w:rPr>
        <w:t>方面</w:t>
      </w:r>
      <w:r>
        <w:rPr>
          <w:rFonts w:hint="eastAsia" w:ascii="仿宋_GB2312" w:hAnsi="Times New Roman" w:eastAsia="仿宋_GB2312" w:cs="Times New Roman"/>
          <w:color w:val="000000"/>
          <w:kern w:val="2"/>
          <w:sz w:val="32"/>
          <w:szCs w:val="32"/>
          <w:lang w:val="en-US" w:eastAsia="zh-CN" w:bidi="ar-SA"/>
        </w:rPr>
        <w:t>应符合《浙江省托育机构设置标准（试行）》相关规定执行。</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s="Times New Roman"/>
          <w:color w:val="000000"/>
          <w:kern w:val="2"/>
          <w:sz w:val="32"/>
          <w:szCs w:val="32"/>
          <w:lang w:val="en-US" w:eastAsia="zh-CN" w:bidi="ar-SA"/>
        </w:rPr>
      </w:pPr>
      <w:r>
        <w:rPr>
          <w:rFonts w:hint="eastAsia" w:ascii="仿宋_GB2312" w:eastAsia="黑体"/>
          <w:color w:val="000000"/>
          <w:sz w:val="32"/>
          <w:szCs w:val="32"/>
          <w:lang w:val="en-US" w:eastAsia="zh-CN"/>
        </w:rPr>
        <w:t xml:space="preserve">第十六条  </w:t>
      </w:r>
      <w:r>
        <w:rPr>
          <w:rFonts w:hint="eastAsia" w:ascii="仿宋_GB2312" w:eastAsia="仿宋_GB2312" w:cs="Times New Roman"/>
          <w:color w:val="000000"/>
          <w:kern w:val="2"/>
          <w:sz w:val="32"/>
          <w:szCs w:val="32"/>
          <w:lang w:val="en-US" w:eastAsia="zh-CN" w:bidi="ar-SA"/>
        </w:rPr>
        <w:t>托育机构工作人员应当掌握急救的基本技能和防范、避险、逃生、自救的基本方法，紧急情况下优先保障婴幼儿安全。</w:t>
      </w:r>
    </w:p>
    <w:p>
      <w:pPr>
        <w:keepNext w:val="0"/>
        <w:keepLines w:val="0"/>
        <w:pageBreakBefore w:val="0"/>
        <w:widowControl/>
        <w:shd w:val="clear" w:color="auto" w:fill="FFFFFF"/>
        <w:kinsoku/>
        <w:wordWrap/>
        <w:overflowPunct/>
        <w:topLinePunct w:val="0"/>
        <w:autoSpaceDE/>
        <w:autoSpaceDN/>
        <w:bidi w:val="0"/>
        <w:adjustRightInd/>
        <w:spacing w:line="520" w:lineRule="exact"/>
        <w:ind w:firstLine="640" w:firstLineChars="200"/>
        <w:jc w:val="left"/>
        <w:textAlignment w:val="auto"/>
        <w:rPr>
          <w:rFonts w:hint="eastAsia" w:ascii="仿宋_GB2312" w:eastAsia="仿宋_GB2312"/>
          <w:color w:val="000000"/>
          <w:sz w:val="32"/>
          <w:szCs w:val="32"/>
          <w:lang w:eastAsia="zh-CN"/>
        </w:rPr>
      </w:pPr>
      <w:r>
        <w:rPr>
          <w:rFonts w:hint="eastAsia" w:ascii="仿宋_GB2312" w:hAnsi="Times New Roman" w:eastAsia="黑体" w:cs="Times New Roman"/>
          <w:color w:val="000000"/>
          <w:kern w:val="2"/>
          <w:sz w:val="32"/>
          <w:szCs w:val="32"/>
          <w:lang w:val="en-US" w:eastAsia="zh-CN" w:bidi="ar-SA"/>
        </w:rPr>
        <w:t>第十</w:t>
      </w:r>
      <w:r>
        <w:rPr>
          <w:rFonts w:hint="eastAsia" w:eastAsia="黑体" w:cs="Times New Roman"/>
          <w:color w:val="000000"/>
          <w:kern w:val="2"/>
          <w:sz w:val="32"/>
          <w:szCs w:val="32"/>
          <w:lang w:val="en-US" w:eastAsia="zh-CN" w:bidi="ar-SA"/>
        </w:rPr>
        <w:t>七</w:t>
      </w:r>
      <w:r>
        <w:rPr>
          <w:rFonts w:hint="eastAsia" w:ascii="仿宋_GB2312" w:hAnsi="Times New Roman" w:eastAsia="黑体" w:cs="Times New Roman"/>
          <w:color w:val="000000"/>
          <w:kern w:val="2"/>
          <w:sz w:val="32"/>
          <w:szCs w:val="32"/>
          <w:lang w:val="en-US" w:eastAsia="zh-CN" w:bidi="ar-SA"/>
        </w:rPr>
        <w:t>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lang w:eastAsia="zh-CN"/>
        </w:rPr>
        <w:t>建立托育机构诚信档案。各监管部门依据规定，将涉企信息统一归集至市场监管信息平台，记入企业名下，由市场监管信息平台实时交换、推送同级数据共享平台和公共信用信息平台，实施协同监管和信用联合惩戒，构建“一处违法、处处受限”的信用监管体系，提高监测预警能力。将虐待婴幼儿、提供虚假备案材料、违反承诺运营等违法违规行为纳入公共信用信息目录。</w:t>
      </w:r>
    </w:p>
    <w:p>
      <w:pPr>
        <w:pStyle w:val="2"/>
        <w:keepNext w:val="0"/>
        <w:keepLines w:val="0"/>
        <w:pageBreakBefore w:val="0"/>
        <w:kinsoku/>
        <w:wordWrap/>
        <w:overflowPunct/>
        <w:topLinePunct w:val="0"/>
        <w:autoSpaceDE/>
        <w:autoSpaceDN/>
        <w:bidi w:val="0"/>
        <w:adjustRightInd/>
        <w:spacing w:before="3" w:line="520" w:lineRule="exact"/>
        <w:ind w:left="0" w:leftChars="0" w:firstLine="640" w:firstLineChars="200"/>
        <w:jc w:val="both"/>
        <w:textAlignment w:val="auto"/>
        <w:rPr>
          <w:rFonts w:hint="eastAsia" w:ascii="仿宋_GB2312" w:eastAsia="仿宋_GB2312"/>
          <w:color w:val="000000"/>
          <w:sz w:val="32"/>
          <w:szCs w:val="32"/>
          <w:lang w:eastAsia="zh-CN"/>
        </w:rPr>
      </w:pPr>
      <w:r>
        <w:rPr>
          <w:rFonts w:hint="eastAsia" w:ascii="仿宋_GB2312" w:eastAsia="黑体"/>
          <w:color w:val="000000"/>
          <w:sz w:val="32"/>
          <w:szCs w:val="32"/>
        </w:rPr>
        <w:t>第</w:t>
      </w:r>
      <w:r>
        <w:rPr>
          <w:rFonts w:hint="eastAsia" w:eastAsia="黑体"/>
          <w:color w:val="000000"/>
          <w:sz w:val="32"/>
          <w:szCs w:val="32"/>
          <w:lang w:eastAsia="zh-CN"/>
        </w:rPr>
        <w:t>十八</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lang w:eastAsia="zh-CN"/>
        </w:rPr>
        <w:t>推行托育机构分级管理制度。区卫生健康局应当逐步建立托育机构质量评估制度，每年经联合检查后，由各有关部门根据自己的职能对被检查的托育机构进行质量评估，并评定等级予以公示，等级由高到低依次分为</w:t>
      </w:r>
      <w:r>
        <w:rPr>
          <w:rFonts w:hint="eastAsia"/>
          <w:color w:val="000000"/>
          <w:sz w:val="32"/>
          <w:szCs w:val="32"/>
          <w:lang w:eastAsia="zh-CN"/>
        </w:rPr>
        <w:t>优秀、良好、合格、不合格</w:t>
      </w:r>
      <w:r>
        <w:rPr>
          <w:rFonts w:hint="eastAsia" w:ascii="仿宋_GB2312" w:eastAsia="仿宋_GB2312"/>
          <w:color w:val="000000"/>
          <w:sz w:val="32"/>
          <w:szCs w:val="32"/>
          <w:lang w:eastAsia="zh-CN"/>
        </w:rPr>
        <w:t>，评估结果向社会公布。</w:t>
      </w:r>
    </w:p>
    <w:p>
      <w:pPr>
        <w:keepNext w:val="0"/>
        <w:keepLines w:val="0"/>
        <w:pageBreakBefore w:val="0"/>
        <w:kinsoku/>
        <w:wordWrap/>
        <w:overflowPunct/>
        <w:topLinePunct w:val="0"/>
        <w:autoSpaceDE/>
        <w:autoSpaceDN/>
        <w:bidi w:val="0"/>
        <w:adjustRightInd/>
        <w:spacing w:before="156" w:beforeLines="50" w:after="156" w:afterLines="50" w:line="520" w:lineRule="exact"/>
        <w:jc w:val="center"/>
        <w:textAlignment w:val="auto"/>
        <w:rPr>
          <w:rFonts w:hint="default" w:ascii="黑体" w:eastAsia="黑体"/>
          <w:color w:val="000000"/>
          <w:sz w:val="32"/>
          <w:szCs w:val="32"/>
        </w:rPr>
      </w:pPr>
      <w:r>
        <w:rPr>
          <w:rFonts w:hint="eastAsia" w:ascii="黑体" w:eastAsia="黑体"/>
          <w:color w:val="000000"/>
          <w:sz w:val="32"/>
          <w:szCs w:val="32"/>
          <w:lang w:val="en-US" w:eastAsia="zh-CN"/>
        </w:rPr>
        <w:t>第四章 监督</w:t>
      </w:r>
      <w:r>
        <w:rPr>
          <w:rFonts w:hint="default" w:ascii="黑体" w:eastAsia="黑体"/>
          <w:color w:val="000000"/>
          <w:sz w:val="32"/>
          <w:szCs w:val="32"/>
        </w:rPr>
        <w:t>管理</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color w:val="000000"/>
          <w:kern w:val="2"/>
          <w:sz w:val="32"/>
          <w:szCs w:val="32"/>
          <w:lang w:val="zh-CN" w:eastAsia="zh-CN" w:bidi="zh-CN"/>
        </w:rPr>
      </w:pPr>
      <w:r>
        <w:rPr>
          <w:rFonts w:hint="eastAsia" w:ascii="仿宋_GB2312" w:eastAsia="黑体"/>
          <w:color w:val="000000"/>
          <w:sz w:val="32"/>
          <w:szCs w:val="32"/>
        </w:rPr>
        <w:t>第</w:t>
      </w:r>
      <w:r>
        <w:rPr>
          <w:rFonts w:hint="eastAsia" w:ascii="仿宋_GB2312" w:eastAsia="黑体"/>
          <w:color w:val="000000"/>
          <w:sz w:val="32"/>
          <w:szCs w:val="32"/>
          <w:lang w:eastAsia="zh-CN"/>
        </w:rPr>
        <w:t>十九</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hAnsi="仿宋_GB2312" w:eastAsia="仿宋_GB2312" w:cs="仿宋_GB2312"/>
          <w:color w:val="000000"/>
          <w:kern w:val="2"/>
          <w:sz w:val="32"/>
          <w:szCs w:val="32"/>
          <w:lang w:val="en-US" w:eastAsia="zh-CN" w:bidi="zh-CN"/>
        </w:rPr>
        <w:t>建立区、街镇二级联动的综合监督管理机制，加强多部门联合监管。落实由区卫生健康局牵头，相关部门共同参与、密切协作的管理体系，</w:t>
      </w:r>
      <w:r>
        <w:rPr>
          <w:rFonts w:hint="eastAsia" w:ascii="仿宋_GB2312" w:hAnsi="仿宋_GB2312" w:eastAsia="仿宋_GB2312" w:cs="仿宋_GB2312"/>
          <w:color w:val="000000"/>
          <w:kern w:val="2"/>
          <w:sz w:val="32"/>
          <w:szCs w:val="32"/>
          <w:lang w:val="zh-CN" w:eastAsia="zh-CN" w:bidi="zh-CN"/>
        </w:rPr>
        <w:t>适时组织开展联合检查；街道办事处（镇政府）应当组织开展日常检查；各职能部门根据各自的行业要求适时开展抽查，加强事中事后监管，共同做好托育机构的监督管理。</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建立联席会议制度，</w:t>
      </w:r>
      <w:r>
        <w:rPr>
          <w:rFonts w:hint="eastAsia" w:ascii="仿宋_GB2312" w:eastAsia="仿宋_GB2312"/>
          <w:color w:val="000000"/>
          <w:sz w:val="32"/>
          <w:szCs w:val="32"/>
        </w:rPr>
        <w:t>应</w:t>
      </w:r>
      <w:r>
        <w:rPr>
          <w:rFonts w:hint="eastAsia" w:ascii="仿宋_GB2312" w:eastAsia="仿宋_GB2312"/>
          <w:color w:val="000000"/>
          <w:sz w:val="32"/>
          <w:szCs w:val="32"/>
          <w:lang w:eastAsia="zh-CN"/>
        </w:rPr>
        <w:t>定期</w:t>
      </w:r>
      <w:r>
        <w:rPr>
          <w:rFonts w:hint="eastAsia" w:ascii="仿宋_GB2312" w:eastAsia="仿宋_GB2312"/>
          <w:color w:val="000000"/>
          <w:sz w:val="32"/>
          <w:szCs w:val="32"/>
        </w:rPr>
        <w:t>召开联席会议，</w:t>
      </w:r>
      <w:r>
        <w:rPr>
          <w:rFonts w:hint="eastAsia" w:ascii="仿宋_GB2312" w:hAnsi="Times New Roman" w:eastAsia="仿宋_GB2312" w:cs="Times New Roman"/>
          <w:color w:val="000000"/>
          <w:kern w:val="2"/>
          <w:sz w:val="32"/>
          <w:szCs w:val="32"/>
          <w:lang w:val="en-US" w:eastAsia="zh-CN" w:bidi="ar-SA"/>
        </w:rPr>
        <w:t>商议解决区域内托育机构管理中的重大问题</w:t>
      </w:r>
      <w:r>
        <w:rPr>
          <w:rFonts w:hint="eastAsia" w:ascii="仿宋_GB2312" w:eastAsia="仿宋_GB2312" w:cs="Times New Roman"/>
          <w:color w:val="000000"/>
          <w:kern w:val="2"/>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480"/>
        <w:jc w:val="left"/>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eastAsia="黑体"/>
          <w:color w:val="000000"/>
          <w:sz w:val="32"/>
          <w:szCs w:val="32"/>
        </w:rPr>
        <w:t>第</w:t>
      </w:r>
      <w:r>
        <w:rPr>
          <w:rFonts w:hint="eastAsia" w:ascii="仿宋_GB2312" w:eastAsia="黑体"/>
          <w:color w:val="000000"/>
          <w:sz w:val="32"/>
          <w:szCs w:val="32"/>
          <w:lang w:eastAsia="zh-CN"/>
        </w:rPr>
        <w:t>二十</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hAnsi="Times New Roman" w:eastAsia="仿宋_GB2312" w:cs="Times New Roman"/>
          <w:color w:val="000000"/>
          <w:kern w:val="2"/>
          <w:sz w:val="32"/>
          <w:szCs w:val="32"/>
          <w:lang w:val="en-US" w:eastAsia="zh-CN" w:bidi="ar-SA"/>
        </w:rPr>
        <w:t>相关行政主管部门应当履行下列托育机构监管职责：</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480"/>
        <w:jc w:val="left"/>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区</w:t>
      </w:r>
      <w:r>
        <w:rPr>
          <w:rFonts w:hint="eastAsia" w:ascii="仿宋_GB2312" w:eastAsia="仿宋_GB2312" w:cs="Times New Roman"/>
          <w:color w:val="000000"/>
          <w:kern w:val="2"/>
          <w:sz w:val="32"/>
          <w:szCs w:val="32"/>
          <w:lang w:val="en-US" w:eastAsia="zh-CN" w:bidi="ar-SA"/>
        </w:rPr>
        <w:t>卫生健康</w:t>
      </w:r>
      <w:r>
        <w:rPr>
          <w:rFonts w:hint="eastAsia" w:ascii="仿宋_GB2312" w:hAnsi="Times New Roman" w:eastAsia="仿宋_GB2312" w:cs="Times New Roman"/>
          <w:color w:val="000000"/>
          <w:kern w:val="2"/>
          <w:sz w:val="32"/>
          <w:szCs w:val="32"/>
          <w:lang w:val="en-US" w:eastAsia="zh-CN" w:bidi="ar-SA"/>
        </w:rPr>
        <w:t>局要指导婴幼儿托育机构遵守相关法律法规和政策，对婴幼儿托育机构的日常保育活动进行监督和管理，使托育机构在安全保障、卫生条件、人员资质以及服务内容等方面符合设置标准和管理规范。负责指导、监督托育机构的卫生保健、传染病防控、饮用水卫生、托育服务等工作，组织开展相关培训和咨询服务。</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（二）区教育局支持存量、新建、改扩建幼儿园延伸开设3岁以下婴幼儿托班，</w:t>
      </w:r>
      <w:r>
        <w:rPr>
          <w:rFonts w:hint="eastAsia" w:ascii="仿宋_GB2312" w:eastAsia="仿宋_GB2312" w:cs="Times New Roman"/>
          <w:color w:val="000000"/>
          <w:kern w:val="2"/>
          <w:sz w:val="32"/>
          <w:szCs w:val="32"/>
          <w:lang w:val="en-US" w:eastAsia="zh-CN" w:bidi="ar-SA"/>
        </w:rPr>
        <w:t>负责</w:t>
      </w:r>
      <w:r>
        <w:rPr>
          <w:rFonts w:hint="eastAsia" w:ascii="仿宋_GB2312" w:hAnsi="Times New Roman" w:eastAsia="仿宋_GB2312" w:cs="Times New Roman"/>
          <w:color w:val="000000"/>
          <w:kern w:val="2"/>
          <w:sz w:val="32"/>
          <w:szCs w:val="32"/>
          <w:lang w:val="en-US" w:eastAsia="zh-CN" w:bidi="ar-SA"/>
        </w:rPr>
        <w:t>全区托幼一体化建设，负责全区托幼一体化服务机构的核准登记和监管评估。对违反学前教育相关规定招收4岁以上儿童</w:t>
      </w:r>
      <w:r>
        <w:rPr>
          <w:rFonts w:hint="eastAsia" w:ascii="仿宋_GB2312" w:eastAsia="仿宋_GB2312" w:cs="Times New Roman"/>
          <w:color w:val="000000"/>
          <w:kern w:val="2"/>
          <w:sz w:val="32"/>
          <w:szCs w:val="32"/>
          <w:lang w:val="en-US" w:eastAsia="zh-CN" w:bidi="ar-SA"/>
        </w:rPr>
        <w:t>的托育</w:t>
      </w:r>
      <w:r>
        <w:rPr>
          <w:rFonts w:hint="eastAsia" w:ascii="仿宋_GB2312" w:hAnsi="Times New Roman" w:eastAsia="仿宋_GB2312" w:cs="Times New Roman"/>
          <w:color w:val="000000"/>
          <w:kern w:val="2"/>
          <w:sz w:val="32"/>
          <w:szCs w:val="32"/>
          <w:lang w:val="en-US" w:eastAsia="zh-CN" w:bidi="ar-SA"/>
        </w:rPr>
        <w:t>机构进行查处</w:t>
      </w:r>
      <w:r>
        <w:rPr>
          <w:rFonts w:hint="eastAsia" w:ascii="仿宋_GB2312" w:eastAsia="仿宋_GB2312" w:cs="Times New Roman"/>
          <w:color w:val="000000"/>
          <w:kern w:val="2"/>
          <w:sz w:val="32"/>
          <w:szCs w:val="32"/>
          <w:lang w:val="en-US" w:eastAsia="zh-CN" w:bidi="ar-SA"/>
        </w:rPr>
        <w:t>，并将4岁以上儿童进行分流</w:t>
      </w:r>
      <w:r>
        <w:rPr>
          <w:rFonts w:hint="eastAsia" w:ascii="仿宋_GB2312" w:hAnsi="Times New Roman" w:eastAsia="仿宋_GB2312" w:cs="Times New Roman"/>
          <w:color w:val="000000"/>
          <w:kern w:val="2"/>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480"/>
        <w:jc w:val="left"/>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（三）区住建局负责监督落实国家相关工程建设规范和标准。负责托育机构的建设工程消防设计审查、消防验收以及消防竣工验收备案，对托育机构工程建设依法实施监督管理；主动提供消防技术咨询服务。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480"/>
        <w:jc w:val="left"/>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（四）</w:t>
      </w:r>
      <w:r>
        <w:rPr>
          <w:rFonts w:hint="eastAsia" w:ascii="仿宋_GB2312" w:eastAsia="仿宋_GB2312" w:cs="Times New Roman"/>
          <w:color w:val="000000"/>
          <w:kern w:val="2"/>
          <w:sz w:val="32"/>
          <w:szCs w:val="32"/>
          <w:lang w:val="en-US" w:eastAsia="zh-CN" w:bidi="ar-SA"/>
        </w:rPr>
        <w:t>区消防大队</w:t>
      </w:r>
      <w:r>
        <w:rPr>
          <w:rFonts w:hint="eastAsia" w:ascii="仿宋_GB2312" w:hAnsi="Times New Roman" w:eastAsia="仿宋_GB2312" w:cs="Times New Roman"/>
          <w:color w:val="000000"/>
          <w:kern w:val="2"/>
          <w:sz w:val="32"/>
          <w:szCs w:val="32"/>
          <w:lang w:val="en-US" w:eastAsia="zh-CN" w:bidi="ar-SA"/>
        </w:rPr>
        <w:t>负责对托育机构落实消防安全主体责任依法实施监督管理。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20" w:lineRule="exact"/>
        <w:ind w:left="0" w:right="0" w:firstLine="480"/>
        <w:jc w:val="left"/>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（五）</w:t>
      </w:r>
      <w:r>
        <w:rPr>
          <w:rFonts w:hint="eastAsia" w:ascii="仿宋_GB2312" w:eastAsia="仿宋_GB2312" w:cs="Times New Roman"/>
          <w:color w:val="000000"/>
          <w:kern w:val="2"/>
          <w:sz w:val="32"/>
          <w:szCs w:val="32"/>
          <w:lang w:val="en-US" w:eastAsia="zh-CN" w:bidi="ar-SA"/>
        </w:rPr>
        <w:t>区市场监督管理局</w:t>
      </w:r>
      <w:r>
        <w:rPr>
          <w:rFonts w:hint="eastAsia" w:ascii="仿宋_GB2312" w:hAnsi="Times New Roman" w:eastAsia="仿宋_GB2312" w:cs="Times New Roman"/>
          <w:color w:val="000000"/>
          <w:kern w:val="2"/>
          <w:sz w:val="32"/>
          <w:szCs w:val="32"/>
          <w:lang w:val="en-US" w:eastAsia="zh-CN" w:bidi="ar-SA"/>
        </w:rPr>
        <w:t>负责营利性托育机构的注册登记，对托育机构的饮食、用药安全以及招生广告依法实施监督管理</w:t>
      </w:r>
      <w:r>
        <w:rPr>
          <w:rFonts w:hint="eastAsia" w:ascii="仿宋_GB2312"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确保婴幼儿食品、药品安全</w:t>
      </w:r>
      <w:r>
        <w:rPr>
          <w:rFonts w:hint="eastAsia" w:ascii="仿宋_GB2312"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对于存在食品安全隐患的托育机构，按照《中华人民共和国食品安全法》予以处罚。</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（六）公安机关负责托育机构安全工作的监督管理</w:t>
      </w:r>
      <w:r>
        <w:rPr>
          <w:rFonts w:hint="eastAsia" w:ascii="仿宋_GB2312" w:eastAsia="仿宋_GB2312" w:cs="Times New Roman"/>
          <w:color w:val="000000"/>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pacing w:before="3" w:line="520" w:lineRule="exact"/>
        <w:ind w:left="0" w:leftChars="0"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s="Times New Roman"/>
          <w:color w:val="000000"/>
          <w:kern w:val="2"/>
          <w:sz w:val="32"/>
          <w:szCs w:val="32"/>
          <w:lang w:val="en-US" w:eastAsia="zh-CN" w:bidi="ar-SA"/>
        </w:rPr>
        <w:t>（七）</w:t>
      </w:r>
      <w:r>
        <w:rPr>
          <w:rFonts w:hint="eastAsia" w:ascii="仿宋_GB2312" w:eastAsia="仿宋_GB2312"/>
          <w:color w:val="000000"/>
          <w:sz w:val="32"/>
          <w:szCs w:val="32"/>
          <w:lang w:eastAsia="zh-CN"/>
        </w:rPr>
        <w:t>属地</w:t>
      </w:r>
      <w:r>
        <w:rPr>
          <w:rFonts w:hint="eastAsia" w:ascii="仿宋_GB2312" w:eastAsia="仿宋_GB2312"/>
          <w:color w:val="000000"/>
          <w:sz w:val="32"/>
          <w:szCs w:val="32"/>
        </w:rPr>
        <w:t>街道办事处</w:t>
      </w:r>
      <w:r>
        <w:rPr>
          <w:rFonts w:hint="eastAsia" w:ascii="仿宋_GB2312" w:eastAsia="仿宋_GB2312"/>
          <w:color w:val="000000"/>
          <w:sz w:val="32"/>
          <w:szCs w:val="32"/>
          <w:lang w:eastAsia="zh-CN"/>
        </w:rPr>
        <w:t>（镇政府）负责托育机构的属地化监督管理。</w:t>
      </w:r>
      <w:r>
        <w:rPr>
          <w:rFonts w:hint="eastAsia"/>
          <w:color w:val="000000"/>
          <w:sz w:val="32"/>
          <w:szCs w:val="32"/>
          <w:lang w:eastAsia="zh-CN"/>
        </w:rPr>
        <w:t>将托育机构纳入属地“四个平台”和网格化管理，</w:t>
      </w:r>
      <w:r>
        <w:rPr>
          <w:rFonts w:hint="eastAsia" w:ascii="仿宋_GB2312" w:eastAsia="仿宋_GB2312"/>
          <w:color w:val="000000"/>
          <w:sz w:val="32"/>
          <w:szCs w:val="32"/>
          <w:lang w:eastAsia="zh-CN"/>
        </w:rPr>
        <w:t>组织开展日常检查，维护机构安全稳定。</w:t>
      </w:r>
    </w:p>
    <w:p>
      <w:pPr>
        <w:pStyle w:val="2"/>
        <w:keepNext w:val="0"/>
        <w:keepLines w:val="0"/>
        <w:pageBreakBefore w:val="0"/>
        <w:kinsoku/>
        <w:wordWrap/>
        <w:overflowPunct/>
        <w:topLinePunct w:val="0"/>
        <w:autoSpaceDE/>
        <w:autoSpaceDN/>
        <w:bidi w:val="0"/>
        <w:adjustRightInd/>
        <w:spacing w:before="3" w:line="520" w:lineRule="exact"/>
        <w:ind w:left="0" w:leftChars="0" w:firstLine="640" w:firstLineChars="200"/>
        <w:jc w:val="both"/>
        <w:textAlignment w:val="auto"/>
        <w:rPr>
          <w:rFonts w:hint="eastAsia" w:ascii="仿宋_GB2312" w:eastAsia="仿宋_GB2312"/>
          <w:color w:val="000000"/>
          <w:sz w:val="32"/>
          <w:szCs w:val="32"/>
          <w:lang w:eastAsia="zh-CN"/>
        </w:rPr>
      </w:pPr>
      <w:r>
        <w:rPr>
          <w:rFonts w:hint="eastAsia" w:ascii="仿宋_GB2312" w:eastAsia="黑体"/>
          <w:color w:val="000000"/>
          <w:sz w:val="32"/>
          <w:szCs w:val="32"/>
        </w:rPr>
        <w:t>第</w:t>
      </w:r>
      <w:r>
        <w:rPr>
          <w:rFonts w:hint="eastAsia" w:eastAsia="黑体"/>
          <w:color w:val="000000"/>
          <w:sz w:val="32"/>
          <w:szCs w:val="32"/>
          <w:lang w:eastAsia="zh-CN"/>
        </w:rPr>
        <w:t>二十一</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lang w:eastAsia="zh-CN"/>
        </w:rPr>
        <w:t>强化监督管理，畅通投诉举报渠道，加大对托育服务市场违法违规行为的查处力度，形成日常检查发现、归口受理和分派、违法查处等各环节分工牵头负责、共同履职的机制。</w:t>
      </w:r>
    </w:p>
    <w:p>
      <w:pPr>
        <w:pStyle w:val="2"/>
        <w:keepNext w:val="0"/>
        <w:keepLines w:val="0"/>
        <w:pageBreakBefore w:val="0"/>
        <w:kinsoku/>
        <w:wordWrap/>
        <w:overflowPunct/>
        <w:topLinePunct w:val="0"/>
        <w:autoSpaceDE/>
        <w:autoSpaceDN/>
        <w:bidi w:val="0"/>
        <w:adjustRightInd/>
        <w:spacing w:before="3" w:line="520" w:lineRule="exact"/>
        <w:ind w:left="0" w:leftChars="0"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任何单位和个人有权对违反本办法的行为进行举报和投诉。行政主管部门应当按照职责分工开展调查，及时将处理结果反馈投诉举报人。</w:t>
      </w:r>
    </w:p>
    <w:p>
      <w:pPr>
        <w:pStyle w:val="2"/>
        <w:keepNext w:val="0"/>
        <w:keepLines w:val="0"/>
        <w:pageBreakBefore w:val="0"/>
        <w:kinsoku/>
        <w:wordWrap/>
        <w:overflowPunct/>
        <w:topLinePunct w:val="0"/>
        <w:autoSpaceDE/>
        <w:autoSpaceDN/>
        <w:bidi w:val="0"/>
        <w:adjustRightInd/>
        <w:spacing w:before="3" w:line="520" w:lineRule="exact"/>
        <w:ind w:left="0" w:leftChars="0" w:firstLine="640" w:firstLineChars="200"/>
        <w:jc w:val="both"/>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eastAsia="黑体"/>
          <w:color w:val="000000"/>
          <w:sz w:val="32"/>
          <w:szCs w:val="32"/>
        </w:rPr>
        <w:t>第</w:t>
      </w:r>
      <w:r>
        <w:rPr>
          <w:rFonts w:hint="eastAsia" w:eastAsia="黑体"/>
          <w:color w:val="000000"/>
          <w:sz w:val="32"/>
          <w:szCs w:val="32"/>
          <w:lang w:eastAsia="zh-CN"/>
        </w:rPr>
        <w:t>二十二</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hAnsi="Times New Roman" w:eastAsia="仿宋_GB2312" w:cs="Times New Roman"/>
          <w:color w:val="000000"/>
          <w:kern w:val="2"/>
          <w:sz w:val="32"/>
          <w:szCs w:val="32"/>
          <w:lang w:val="en-US" w:eastAsia="zh-CN" w:bidi="ar-SA"/>
        </w:rPr>
        <w:t>强化依法持证经营。</w:t>
      </w:r>
    </w:p>
    <w:p>
      <w:pPr>
        <w:pStyle w:val="2"/>
        <w:keepNext w:val="0"/>
        <w:keepLines w:val="0"/>
        <w:pageBreakBefore w:val="0"/>
        <w:kinsoku/>
        <w:wordWrap/>
        <w:overflowPunct/>
        <w:topLinePunct w:val="0"/>
        <w:autoSpaceDE/>
        <w:autoSpaceDN/>
        <w:bidi w:val="0"/>
        <w:adjustRightInd/>
        <w:spacing w:before="3" w:line="520" w:lineRule="exact"/>
        <w:ind w:left="0" w:leftChars="0" w:firstLine="640" w:firstLineChars="200"/>
        <w:jc w:val="both"/>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（一）托育机构未依法取得备案回执从事经营活动的，由区卫生健康局依照相关法律、法规的规定予以处理。</w:t>
      </w:r>
    </w:p>
    <w:p>
      <w:pPr>
        <w:pStyle w:val="2"/>
        <w:keepNext w:val="0"/>
        <w:keepLines w:val="0"/>
        <w:pageBreakBefore w:val="0"/>
        <w:kinsoku/>
        <w:wordWrap/>
        <w:overflowPunct/>
        <w:topLinePunct w:val="0"/>
        <w:autoSpaceDE/>
        <w:autoSpaceDN/>
        <w:bidi w:val="0"/>
        <w:adjustRightInd/>
        <w:spacing w:before="3" w:line="520" w:lineRule="exact"/>
        <w:ind w:left="0" w:leftChars="0" w:firstLine="640" w:firstLineChars="200"/>
        <w:jc w:val="both"/>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（二）托育机构未依法取得营业执照从事经营活动的，由</w:t>
      </w:r>
      <w:r>
        <w:rPr>
          <w:rFonts w:hint="eastAsia" w:hAnsi="Times New Roman" w:cs="Times New Roman"/>
          <w:color w:val="000000"/>
          <w:kern w:val="2"/>
          <w:sz w:val="32"/>
          <w:szCs w:val="32"/>
          <w:lang w:val="en-US" w:eastAsia="zh-CN" w:bidi="ar-SA"/>
        </w:rPr>
        <w:t>区市场监管局</w:t>
      </w:r>
      <w:r>
        <w:rPr>
          <w:rFonts w:hint="eastAsia" w:ascii="仿宋_GB2312" w:hAnsi="Times New Roman" w:eastAsia="仿宋_GB2312" w:cs="Times New Roman"/>
          <w:color w:val="000000"/>
          <w:kern w:val="2"/>
          <w:sz w:val="32"/>
          <w:szCs w:val="32"/>
          <w:lang w:val="en-US" w:eastAsia="zh-CN" w:bidi="ar-SA"/>
        </w:rPr>
        <w:t>依照相关法律、法规的规定予以处理。</w:t>
      </w:r>
    </w:p>
    <w:p>
      <w:pPr>
        <w:pStyle w:val="2"/>
        <w:keepNext w:val="0"/>
        <w:keepLines w:val="0"/>
        <w:pageBreakBefore w:val="0"/>
        <w:kinsoku/>
        <w:wordWrap/>
        <w:overflowPunct/>
        <w:topLinePunct w:val="0"/>
        <w:autoSpaceDE/>
        <w:autoSpaceDN/>
        <w:bidi w:val="0"/>
        <w:adjustRightInd/>
        <w:spacing w:before="3" w:line="520" w:lineRule="exact"/>
        <w:ind w:left="0" w:leftChars="0" w:firstLine="640" w:firstLineChars="200"/>
        <w:jc w:val="both"/>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w:t>
      </w:r>
      <w:r>
        <w:rPr>
          <w:rFonts w:hint="eastAsia" w:hAnsi="Times New Roman" w:cs="Times New Roman"/>
          <w:color w:val="000000"/>
          <w:kern w:val="2"/>
          <w:sz w:val="32"/>
          <w:szCs w:val="32"/>
          <w:lang w:val="en-US" w:eastAsia="zh-CN" w:bidi="ar-SA"/>
        </w:rPr>
        <w:t>三</w:t>
      </w:r>
      <w:r>
        <w:rPr>
          <w:rFonts w:hint="eastAsia" w:ascii="仿宋_GB2312" w:hAnsi="Times New Roman" w:eastAsia="仿宋_GB2312" w:cs="Times New Roman"/>
          <w:color w:val="000000"/>
          <w:kern w:val="2"/>
          <w:sz w:val="32"/>
          <w:szCs w:val="32"/>
          <w:lang w:val="en-US" w:eastAsia="zh-CN" w:bidi="ar-SA"/>
        </w:rPr>
        <w:t>）属于民办非企业单位的托育机构超出其章程规定的宗旨和业务范围进行活动，经营性托育机构擅自改变主要登记事项或者超出核准登记的经营范围从事经营活动的，由登记机关依照相关法律、法规的规定予以处理。</w:t>
      </w:r>
    </w:p>
    <w:p>
      <w:pPr>
        <w:pStyle w:val="2"/>
        <w:keepNext w:val="0"/>
        <w:keepLines w:val="0"/>
        <w:pageBreakBefore w:val="0"/>
        <w:kinsoku/>
        <w:wordWrap/>
        <w:overflowPunct/>
        <w:topLinePunct w:val="0"/>
        <w:autoSpaceDE/>
        <w:autoSpaceDN/>
        <w:bidi w:val="0"/>
        <w:adjustRightInd/>
        <w:spacing w:before="3" w:line="520" w:lineRule="exact"/>
        <w:ind w:left="0" w:leftChars="0" w:firstLine="640" w:firstLineChars="200"/>
        <w:jc w:val="both"/>
        <w:textAlignment w:val="auto"/>
        <w:rPr>
          <w:rFonts w:hint="eastAsia" w:ascii="仿宋_GB2312" w:hAnsi="Times New Roman" w:eastAsia="仿宋_GB2312" w:cs="Times New Roman"/>
          <w:color w:val="000000"/>
          <w:kern w:val="2"/>
          <w:sz w:val="32"/>
          <w:szCs w:val="32"/>
          <w:lang w:val="en-US" w:eastAsia="zh-CN" w:bidi="ar-SA"/>
        </w:rPr>
      </w:pPr>
      <w:r>
        <w:rPr>
          <w:rFonts w:hint="eastAsia" w:hAnsi="Times New Roman" w:cs="Times New Roman"/>
          <w:color w:val="000000"/>
          <w:kern w:val="2"/>
          <w:sz w:val="32"/>
          <w:szCs w:val="32"/>
          <w:lang w:val="en-US" w:eastAsia="zh-CN" w:bidi="ar-SA"/>
        </w:rPr>
        <w:t>（四）</w:t>
      </w:r>
      <w:r>
        <w:rPr>
          <w:rFonts w:hint="eastAsia" w:ascii="仿宋_GB2312" w:hAnsi="Times New Roman" w:eastAsia="仿宋_GB2312" w:cs="Times New Roman"/>
          <w:color w:val="000000"/>
          <w:kern w:val="2"/>
          <w:sz w:val="32"/>
          <w:szCs w:val="32"/>
          <w:lang w:val="en-US" w:eastAsia="zh-CN" w:bidi="ar-SA"/>
        </w:rPr>
        <w:t>托育机构未依法取得许可从事</w:t>
      </w:r>
      <w:r>
        <w:rPr>
          <w:rFonts w:hint="eastAsia" w:hAnsi="Times New Roman" w:cs="Times New Roman"/>
          <w:color w:val="000000"/>
          <w:kern w:val="2"/>
          <w:sz w:val="32"/>
          <w:szCs w:val="32"/>
          <w:lang w:val="en-US" w:eastAsia="zh-CN" w:bidi="ar-SA"/>
        </w:rPr>
        <w:t>其他</w:t>
      </w:r>
      <w:r>
        <w:rPr>
          <w:rFonts w:hint="eastAsia" w:ascii="仿宋_GB2312" w:hAnsi="Times New Roman" w:eastAsia="仿宋_GB2312" w:cs="Times New Roman"/>
          <w:color w:val="000000"/>
          <w:kern w:val="2"/>
          <w:sz w:val="32"/>
          <w:szCs w:val="32"/>
          <w:lang w:val="en-US" w:eastAsia="zh-CN" w:bidi="ar-SA"/>
        </w:rPr>
        <w:t>经营活动的，由有关行政主管部门依照相关法律、法规的规定予以处理。</w:t>
      </w:r>
    </w:p>
    <w:p>
      <w:pPr>
        <w:pStyle w:val="2"/>
        <w:keepNext w:val="0"/>
        <w:keepLines w:val="0"/>
        <w:pageBreakBefore w:val="0"/>
        <w:kinsoku/>
        <w:wordWrap/>
        <w:overflowPunct/>
        <w:topLinePunct w:val="0"/>
        <w:autoSpaceDE/>
        <w:autoSpaceDN/>
        <w:bidi w:val="0"/>
        <w:adjustRightInd/>
        <w:spacing w:before="3" w:line="520" w:lineRule="exact"/>
        <w:ind w:left="0" w:leftChars="0" w:firstLine="640" w:firstLineChars="200"/>
        <w:jc w:val="both"/>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eastAsia="黑体"/>
          <w:color w:val="000000"/>
          <w:sz w:val="32"/>
          <w:szCs w:val="32"/>
        </w:rPr>
        <w:t>第</w:t>
      </w:r>
      <w:r>
        <w:rPr>
          <w:rFonts w:hint="eastAsia" w:ascii="仿宋_GB2312" w:eastAsia="黑体"/>
          <w:color w:val="000000"/>
          <w:sz w:val="32"/>
          <w:szCs w:val="32"/>
          <w:lang w:eastAsia="zh-CN"/>
        </w:rPr>
        <w:t>二十</w:t>
      </w:r>
      <w:r>
        <w:rPr>
          <w:rFonts w:hint="eastAsia" w:eastAsia="黑体"/>
          <w:color w:val="000000"/>
          <w:sz w:val="32"/>
          <w:szCs w:val="32"/>
          <w:lang w:eastAsia="zh-CN"/>
        </w:rPr>
        <w:t>三</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hAnsi="Times New Roman" w:eastAsia="仿宋_GB2312" w:cs="Times New Roman"/>
          <w:color w:val="000000"/>
          <w:kern w:val="2"/>
          <w:sz w:val="32"/>
          <w:szCs w:val="32"/>
          <w:lang w:val="en-US" w:eastAsia="zh-CN" w:bidi="ar-SA"/>
        </w:rPr>
        <w:t>违反本办法规定，有关单位及其工作人员玩忽职守、徇私舞弊、滥用职权的，依法给予处分；构成犯罪的，依法追究刑事责任。</w:t>
      </w:r>
    </w:p>
    <w:p>
      <w:pPr>
        <w:keepNext w:val="0"/>
        <w:keepLines w:val="0"/>
        <w:pageBreakBefore w:val="0"/>
        <w:kinsoku/>
        <w:wordWrap/>
        <w:overflowPunct/>
        <w:topLinePunct w:val="0"/>
        <w:autoSpaceDE/>
        <w:autoSpaceDN/>
        <w:bidi w:val="0"/>
        <w:adjustRightInd/>
        <w:spacing w:before="156" w:beforeLines="50" w:after="156" w:afterLines="50" w:line="520" w:lineRule="exact"/>
        <w:jc w:val="center"/>
        <w:textAlignment w:val="auto"/>
        <w:rPr>
          <w:rFonts w:ascii="黑体" w:eastAsia="黑体"/>
          <w:color w:val="000000"/>
          <w:sz w:val="32"/>
          <w:szCs w:val="32"/>
        </w:rPr>
      </w:pPr>
      <w:r>
        <w:rPr>
          <w:rFonts w:hint="eastAsia" w:ascii="黑体" w:eastAsia="黑体"/>
          <w:color w:val="000000"/>
          <w:sz w:val="32"/>
          <w:szCs w:val="32"/>
        </w:rPr>
        <w:t>第</w:t>
      </w:r>
      <w:r>
        <w:rPr>
          <w:rFonts w:hint="eastAsia" w:ascii="黑体" w:eastAsia="黑体"/>
          <w:color w:val="000000"/>
          <w:sz w:val="32"/>
          <w:szCs w:val="32"/>
          <w:lang w:eastAsia="zh-CN"/>
        </w:rPr>
        <w:t>五</w:t>
      </w:r>
      <w:r>
        <w:rPr>
          <w:rFonts w:hint="eastAsia" w:ascii="黑体" w:eastAsia="黑体"/>
          <w:color w:val="000000"/>
          <w:sz w:val="32"/>
          <w:szCs w:val="32"/>
        </w:rPr>
        <w:t>章  附  则</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rPr>
      </w:pPr>
      <w:r>
        <w:rPr>
          <w:rFonts w:hint="eastAsia" w:ascii="仿宋_GB2312" w:eastAsia="黑体"/>
          <w:color w:val="000000"/>
          <w:sz w:val="32"/>
          <w:szCs w:val="32"/>
        </w:rPr>
        <w:t>第</w:t>
      </w:r>
      <w:r>
        <w:rPr>
          <w:rFonts w:hint="eastAsia" w:ascii="仿宋_GB2312" w:eastAsia="黑体"/>
          <w:color w:val="000000"/>
          <w:sz w:val="32"/>
          <w:szCs w:val="32"/>
          <w:lang w:eastAsia="zh-CN"/>
        </w:rPr>
        <w:t>二十</w:t>
      </w:r>
      <w:r>
        <w:rPr>
          <w:rFonts w:hint="eastAsia" w:eastAsia="黑体"/>
          <w:color w:val="000000"/>
          <w:sz w:val="32"/>
          <w:szCs w:val="32"/>
          <w:lang w:eastAsia="zh-CN"/>
        </w:rPr>
        <w:t>四</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olor w:val="000000"/>
          <w:sz w:val="32"/>
          <w:szCs w:val="32"/>
        </w:rPr>
        <w:t>国家、省</w:t>
      </w:r>
      <w:r>
        <w:rPr>
          <w:rFonts w:hint="eastAsia" w:ascii="仿宋_GB2312" w:eastAsia="仿宋_GB2312"/>
          <w:color w:val="000000"/>
          <w:sz w:val="32"/>
          <w:szCs w:val="32"/>
          <w:lang w:eastAsia="zh-CN"/>
        </w:rPr>
        <w:t>、市</w:t>
      </w:r>
      <w:r>
        <w:rPr>
          <w:rFonts w:hint="eastAsia" w:ascii="仿宋_GB2312" w:eastAsia="仿宋_GB2312"/>
          <w:color w:val="000000"/>
          <w:sz w:val="32"/>
          <w:szCs w:val="32"/>
        </w:rPr>
        <w:t>对托育机构管理另有规定的，从其规定。</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color w:val="000000"/>
          <w:sz w:val="32"/>
          <w:szCs w:val="32"/>
        </w:rPr>
      </w:pPr>
      <w:r>
        <w:rPr>
          <w:rFonts w:hint="eastAsia" w:ascii="仿宋_GB2312" w:eastAsia="黑体"/>
          <w:color w:val="000000"/>
          <w:sz w:val="32"/>
          <w:szCs w:val="32"/>
        </w:rPr>
        <w:t>第</w:t>
      </w:r>
      <w:r>
        <w:rPr>
          <w:rFonts w:hint="eastAsia" w:ascii="仿宋_GB2312" w:eastAsia="黑体"/>
          <w:color w:val="000000"/>
          <w:sz w:val="32"/>
          <w:szCs w:val="32"/>
          <w:lang w:eastAsia="zh-CN"/>
        </w:rPr>
        <w:t>二十</w:t>
      </w:r>
      <w:r>
        <w:rPr>
          <w:rFonts w:hint="eastAsia" w:eastAsia="黑体"/>
          <w:color w:val="000000"/>
          <w:sz w:val="32"/>
          <w:szCs w:val="32"/>
          <w:lang w:eastAsia="zh-CN"/>
        </w:rPr>
        <w:t>五</w:t>
      </w:r>
      <w:r>
        <w:rPr>
          <w:rFonts w:hint="eastAsia" w:ascii="仿宋_GB2312" w:eastAsia="黑体"/>
          <w:color w:val="000000"/>
          <w:sz w:val="32"/>
          <w:szCs w:val="32"/>
        </w:rPr>
        <w:t>条</w:t>
      </w:r>
      <w:r>
        <w:rPr>
          <w:rFonts w:hint="eastAsia" w:ascii="仿宋_GB2312" w:eastAsia="黑体"/>
          <w:color w:val="000000"/>
          <w:sz w:val="32"/>
          <w:szCs w:val="32"/>
          <w:lang w:val="en-US" w:eastAsia="zh-CN"/>
        </w:rPr>
        <w:t xml:space="preserve">  </w:t>
      </w:r>
      <w:r>
        <w:rPr>
          <w:rFonts w:hint="eastAsia" w:ascii="仿宋_GB2312" w:eastAsia="仿宋_GB2312"/>
          <w:color w:val="auto"/>
          <w:sz w:val="32"/>
          <w:szCs w:val="32"/>
        </w:rPr>
        <w:t>本办法自</w:t>
      </w:r>
      <w:r>
        <w:rPr>
          <w:rFonts w:hint="eastAsia" w:ascii="仿宋_GB2312" w:eastAsia="仿宋_GB2312"/>
          <w:color w:val="auto"/>
          <w:sz w:val="32"/>
          <w:szCs w:val="32"/>
          <w:lang w:val="en-US" w:eastAsia="zh-CN"/>
        </w:rPr>
        <w:t>2022年10月1日</w:t>
      </w:r>
      <w:r>
        <w:rPr>
          <w:rFonts w:hint="eastAsia" w:ascii="仿宋_GB2312" w:eastAsia="仿宋_GB2312"/>
          <w:color w:val="auto"/>
          <w:sz w:val="32"/>
          <w:szCs w:val="32"/>
        </w:rPr>
        <w:t>起施行。</w:t>
      </w:r>
    </w:p>
    <w:p>
      <w:pPr>
        <w:pStyle w:val="12"/>
        <w:keepNext w:val="0"/>
        <w:keepLines w:val="0"/>
        <w:pageBreakBefore w:val="0"/>
        <w:kinsoku/>
        <w:wordWrap/>
        <w:overflowPunct/>
        <w:topLinePunct w:val="0"/>
        <w:autoSpaceDE/>
        <w:autoSpaceDN/>
        <w:bidi w:val="0"/>
        <w:adjustRightInd/>
        <w:spacing w:line="520" w:lineRule="exact"/>
        <w:textAlignment w:val="auto"/>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pacing w:line="520" w:lineRule="exact"/>
        <w:ind w:firstLine="64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瓯海区托育机构注册登记备案流程图</w:t>
      </w:r>
    </w:p>
    <w:p>
      <w:pPr>
        <w:keepNext w:val="0"/>
        <w:keepLines w:val="0"/>
        <w:pageBreakBefore w:val="0"/>
        <w:kinsoku/>
        <w:wordWrap/>
        <w:overflowPunct/>
        <w:topLinePunct w:val="0"/>
        <w:autoSpaceDE/>
        <w:autoSpaceDN/>
        <w:bidi w:val="0"/>
        <w:adjustRightInd/>
        <w:spacing w:line="520" w:lineRule="exact"/>
        <w:ind w:firstLine="1600" w:firstLineChars="500"/>
        <w:textAlignment w:val="auto"/>
        <w:rPr>
          <w:rFonts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．托育机构基本条件告知书</w:t>
      </w:r>
    </w:p>
    <w:p>
      <w:pPr>
        <w:keepNext w:val="0"/>
        <w:keepLines w:val="0"/>
        <w:pageBreakBefore w:val="0"/>
        <w:kinsoku/>
        <w:wordWrap/>
        <w:overflowPunct/>
        <w:topLinePunct w:val="0"/>
        <w:autoSpaceDE/>
        <w:autoSpaceDN/>
        <w:bidi w:val="0"/>
        <w:adjustRightInd/>
        <w:spacing w:line="52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　　　　　</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．托育机构备案书</w:t>
      </w:r>
    </w:p>
    <w:p>
      <w:pPr>
        <w:keepNext w:val="0"/>
        <w:keepLines w:val="0"/>
        <w:pageBreakBefore w:val="0"/>
        <w:kinsoku/>
        <w:wordWrap/>
        <w:overflowPunct/>
        <w:topLinePunct w:val="0"/>
        <w:autoSpaceDE/>
        <w:autoSpaceDN/>
        <w:bidi w:val="0"/>
        <w:adjustRightInd/>
        <w:spacing w:line="520" w:lineRule="exact"/>
        <w:textAlignment w:val="auto"/>
        <w:rPr>
          <w:rFonts w:ascii="仿宋_GB2312" w:eastAsia="仿宋_GB2312"/>
          <w:color w:val="000000"/>
          <w:sz w:val="32"/>
          <w:szCs w:val="32"/>
        </w:rPr>
      </w:pPr>
      <w:r>
        <w:rPr>
          <w:rFonts w:hint="eastAsia" w:ascii="仿宋_GB2312" w:eastAsia="仿宋_GB2312"/>
          <w:color w:val="000000"/>
          <w:sz w:val="32"/>
          <w:szCs w:val="32"/>
        </w:rPr>
        <w:t>　　　　　</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．备案承诺书</w:t>
      </w:r>
    </w:p>
    <w:p>
      <w:pPr>
        <w:keepNext w:val="0"/>
        <w:keepLines w:val="0"/>
        <w:pageBreakBefore w:val="0"/>
        <w:kinsoku/>
        <w:overflowPunct/>
        <w:topLinePunct w:val="0"/>
        <w:autoSpaceDE/>
        <w:autoSpaceDN/>
        <w:bidi w:val="0"/>
        <w:adjustRightInd/>
        <w:spacing w:line="560" w:lineRule="exact"/>
        <w:jc w:val="center"/>
        <w:textAlignment w:val="auto"/>
        <w:rPr>
          <w:rFonts w:hint="eastAsia" w:ascii="仿宋_GB2312" w:eastAsia="仿宋_GB2312"/>
          <w:color w:val="000000"/>
          <w:sz w:val="32"/>
          <w:szCs w:val="32"/>
        </w:rPr>
      </w:pPr>
    </w:p>
    <w:p>
      <w:pPr>
        <w:keepNext w:val="0"/>
        <w:keepLines w:val="0"/>
        <w:pageBreakBefore w:val="0"/>
        <w:kinsoku/>
        <w:overflowPunct/>
        <w:topLinePunct w:val="0"/>
        <w:autoSpaceDE/>
        <w:autoSpaceDN/>
        <w:bidi w:val="0"/>
        <w:adjustRightInd/>
        <w:spacing w:line="560" w:lineRule="exact"/>
        <w:jc w:val="center"/>
        <w:textAlignment w:val="auto"/>
        <w:rPr>
          <w:rFonts w:hint="eastAsia" w:ascii="仿宋_GB2312" w:eastAsia="仿宋_GB2312"/>
          <w:color w:val="000000"/>
          <w:sz w:val="32"/>
          <w:szCs w:val="32"/>
        </w:rPr>
      </w:pPr>
    </w:p>
    <w:p>
      <w:pPr>
        <w:keepNext w:val="0"/>
        <w:keepLines w:val="0"/>
        <w:pageBreakBefore w:val="0"/>
        <w:kinsoku/>
        <w:overflowPunct/>
        <w:topLinePunct w:val="0"/>
        <w:autoSpaceDE/>
        <w:autoSpaceDN/>
        <w:bidi w:val="0"/>
        <w:adjustRightInd/>
        <w:spacing w:line="560" w:lineRule="exact"/>
        <w:jc w:val="center"/>
        <w:textAlignment w:val="auto"/>
        <w:rPr>
          <w:rFonts w:hint="eastAsia" w:ascii="仿宋_GB2312" w:eastAsia="仿宋_GB2312"/>
          <w:color w:val="000000"/>
          <w:sz w:val="32"/>
          <w:szCs w:val="32"/>
        </w:rPr>
      </w:pPr>
    </w:p>
    <w:p>
      <w:pPr>
        <w:keepNext w:val="0"/>
        <w:keepLines w:val="0"/>
        <w:pageBreakBefore w:val="0"/>
        <w:kinsoku/>
        <w:overflowPunct/>
        <w:topLinePunct w:val="0"/>
        <w:autoSpaceDE/>
        <w:autoSpaceDN/>
        <w:bidi w:val="0"/>
        <w:adjustRightInd/>
        <w:spacing w:line="560" w:lineRule="exact"/>
        <w:jc w:val="center"/>
        <w:textAlignment w:val="auto"/>
        <w:rPr>
          <w:rFonts w:hint="eastAsia" w:ascii="仿宋_GB2312" w:eastAsia="仿宋_GB2312"/>
          <w:color w:val="000000"/>
          <w:sz w:val="32"/>
          <w:szCs w:val="32"/>
        </w:rPr>
      </w:pPr>
    </w:p>
    <w:p>
      <w:pPr>
        <w:keepNext w:val="0"/>
        <w:keepLines w:val="0"/>
        <w:pageBreakBefore w:val="0"/>
        <w:kinsoku/>
        <w:overflowPunct/>
        <w:topLinePunct w:val="0"/>
        <w:autoSpaceDE/>
        <w:autoSpaceDN/>
        <w:bidi w:val="0"/>
        <w:adjustRightInd/>
        <w:spacing w:line="560" w:lineRule="exact"/>
        <w:jc w:val="center"/>
        <w:textAlignment w:val="auto"/>
        <w:rPr>
          <w:rFonts w:hint="eastAsia" w:ascii="仿宋_GB2312" w:eastAsia="仿宋_GB2312"/>
          <w:color w:val="000000"/>
          <w:sz w:val="32"/>
          <w:szCs w:val="32"/>
        </w:rPr>
      </w:pPr>
    </w:p>
    <w:p>
      <w:pPr>
        <w:keepNext w:val="0"/>
        <w:keepLines w:val="0"/>
        <w:pageBreakBefore w:val="0"/>
        <w:kinsoku/>
        <w:overflowPunct/>
        <w:topLinePunct w:val="0"/>
        <w:autoSpaceDE/>
        <w:autoSpaceDN/>
        <w:bidi w:val="0"/>
        <w:adjustRightInd/>
        <w:spacing w:line="560" w:lineRule="exact"/>
        <w:jc w:val="center"/>
        <w:textAlignment w:val="auto"/>
        <w:rPr>
          <w:rFonts w:hint="eastAsia" w:ascii="仿宋_GB2312" w:eastAsia="仿宋_GB2312"/>
          <w:color w:val="000000"/>
          <w:sz w:val="32"/>
          <w:szCs w:val="32"/>
        </w:rPr>
      </w:pPr>
    </w:p>
    <w:p>
      <w:pPr>
        <w:keepNext w:val="0"/>
        <w:keepLines w:val="0"/>
        <w:pageBreakBefore w:val="0"/>
        <w:kinsoku/>
        <w:overflowPunct/>
        <w:topLinePunct w:val="0"/>
        <w:autoSpaceDE/>
        <w:autoSpaceDN/>
        <w:bidi w:val="0"/>
        <w:adjustRightInd/>
        <w:spacing w:line="560" w:lineRule="exact"/>
        <w:jc w:val="center"/>
        <w:textAlignment w:val="auto"/>
        <w:rPr>
          <w:rFonts w:hint="eastAsia" w:ascii="仿宋_GB2312" w:eastAsia="仿宋_GB2312"/>
          <w:color w:val="000000"/>
          <w:sz w:val="32"/>
          <w:szCs w:val="32"/>
        </w:rPr>
      </w:pPr>
    </w:p>
    <w:p>
      <w:pPr>
        <w:keepNext w:val="0"/>
        <w:keepLines w:val="0"/>
        <w:pageBreakBefore w:val="0"/>
        <w:kinsoku/>
        <w:overflowPunct/>
        <w:topLinePunct w:val="0"/>
        <w:autoSpaceDE/>
        <w:autoSpaceDN/>
        <w:bidi w:val="0"/>
        <w:adjustRightInd/>
        <w:spacing w:line="560" w:lineRule="exact"/>
        <w:jc w:val="center"/>
        <w:textAlignment w:val="auto"/>
        <w:rPr>
          <w:rFonts w:hint="eastAsia" w:ascii="仿宋_GB2312" w:eastAsia="仿宋_GB2312"/>
          <w:color w:val="000000"/>
          <w:sz w:val="32"/>
          <w:szCs w:val="32"/>
        </w:rPr>
      </w:pPr>
    </w:p>
    <w:p>
      <w:pPr>
        <w:keepNext w:val="0"/>
        <w:keepLines w:val="0"/>
        <w:pageBreakBefore w:val="0"/>
        <w:kinsoku/>
        <w:overflowPunct/>
        <w:topLinePunct w:val="0"/>
        <w:autoSpaceDE/>
        <w:autoSpaceDN/>
        <w:bidi w:val="0"/>
        <w:adjustRightInd/>
        <w:spacing w:line="560" w:lineRule="exact"/>
        <w:jc w:val="center"/>
        <w:textAlignment w:val="auto"/>
        <w:rPr>
          <w:b/>
          <w:bCs/>
          <w:sz w:val="36"/>
          <w:szCs w:val="44"/>
        </w:rPr>
      </w:pPr>
      <w:r>
        <w:rPr>
          <w:rFonts w:hint="eastAsia" w:ascii="仿宋_GB2312" w:eastAsia="仿宋_GB2312"/>
          <w:color w:val="000000"/>
          <w:sz w:val="32"/>
          <w:szCs w:val="32"/>
        </w:rPr>
        <w:t>　　　</w:t>
      </w:r>
    </w:p>
    <w:p>
      <w:pPr>
        <w:keepNext w:val="0"/>
        <w:keepLines w:val="0"/>
        <w:pageBreakBefore w:val="0"/>
        <w:kinsoku/>
        <w:overflowPunct/>
        <w:topLinePunct w:val="0"/>
        <w:autoSpaceDE/>
        <w:autoSpaceDN/>
        <w:bidi w:val="0"/>
        <w:adjustRightInd/>
        <w:spacing w:line="560" w:lineRule="exact"/>
        <w:jc w:val="center"/>
        <w:textAlignment w:val="auto"/>
        <w:rPr>
          <w:rFonts w:hint="eastAsia"/>
          <w:b/>
          <w:bCs/>
          <w:sz w:val="36"/>
          <w:szCs w:val="44"/>
        </w:rPr>
      </w:pPr>
      <w:r>
        <w:rPr>
          <w:rFonts w:hint="eastAsia" w:ascii="黑体" w:eastAsia="黑体"/>
          <w:color w:val="000000"/>
          <w:sz w:val="32"/>
          <w:szCs w:val="32"/>
        </w:rPr>
        <w:t>附件</w:t>
      </w:r>
      <w:r>
        <w:rPr>
          <w:rFonts w:ascii="黑体" w:eastAsia="黑体"/>
          <w:color w:val="000000"/>
          <w:sz w:val="32"/>
          <w:szCs w:val="32"/>
        </w:rPr>
        <w:t>1</w:t>
      </w:r>
      <w:r>
        <w:rPr>
          <w:rFonts w:hint="eastAsia" w:ascii="黑体" w:eastAsia="黑体"/>
          <w:color w:val="000000"/>
          <w:sz w:val="32"/>
          <w:szCs w:val="32"/>
          <w:lang w:val="en-US" w:eastAsia="zh-CN"/>
        </w:rPr>
        <w:t xml:space="preserve">    </w:t>
      </w:r>
      <w:r>
        <w:rPr>
          <w:rFonts w:hint="eastAsia"/>
          <w:b/>
          <w:bCs/>
          <w:sz w:val="36"/>
          <w:szCs w:val="44"/>
        </w:rPr>
        <w:t>瓯海区托育机构注册登记备案流程图</w:t>
      </w:r>
    </w:p>
    <w:p>
      <w:pPr>
        <w:keepNext w:val="0"/>
        <w:keepLines w:val="0"/>
        <w:pageBreakBefore w:val="0"/>
        <w:kinsoku/>
        <w:overflowPunct/>
        <w:topLinePunct w:val="0"/>
        <w:autoSpaceDE/>
        <w:autoSpaceDN/>
        <w:bidi w:val="0"/>
        <w:adjustRightInd/>
        <w:spacing w:line="560" w:lineRule="exact"/>
        <w:jc w:val="center"/>
        <w:textAlignment w:val="auto"/>
        <w:rPr>
          <w:rFonts w:hint="eastAsia"/>
          <w:b/>
          <w:bCs/>
          <w:sz w:val="36"/>
          <w:szCs w:val="44"/>
        </w:rPr>
      </w:pPr>
      <w:r>
        <w:rPr>
          <w:sz w:val="36"/>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206375</wp:posOffset>
                </wp:positionV>
                <wp:extent cx="2115185" cy="838200"/>
                <wp:effectExtent l="6350" t="6350" r="12065" b="12700"/>
                <wp:wrapNone/>
                <wp:docPr id="1" name="矩形 1"/>
                <wp:cNvGraphicFramePr/>
                <a:graphic xmlns:a="http://schemas.openxmlformats.org/drawingml/2006/main">
                  <a:graphicData uri="http://schemas.microsoft.com/office/word/2010/wordprocessingShape">
                    <wps:wsp>
                      <wps:cNvSpPr/>
                      <wps:spPr>
                        <a:xfrm>
                          <a:off x="0" y="0"/>
                          <a:ext cx="2115185" cy="838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sz w:val="28"/>
                                <w:szCs w:val="36"/>
                              </w:rPr>
                            </w:pPr>
                            <w:r>
                              <w:rPr>
                                <w:rFonts w:hint="eastAsia"/>
                                <w:sz w:val="24"/>
                                <w:szCs w:val="24"/>
                              </w:rPr>
                              <w:t>托育机构注册登记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pt;margin-top:16.25pt;height:66pt;width:166.55pt;z-index:251660288;v-text-anchor:middle;mso-width-relative:page;mso-height-relative:page;" fillcolor="#FFFFFF [3201]" filled="t" stroked="t" coordsize="21600,21600" o:gfxdata="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FTFoi1QAAAAkBAAAPAAAAAAAAAAEAIAAAACIAAABkcnMvZG93bnJl&#10;di54bWxQSwECFAAUAAAACACHTuJAjMNzYnICAAD/BAAADgAAAAAAAAABACAAAAAkAQAAZHJzL2Uy&#10;b0RvYy54bWxQSwUGAAAAAAYABgBZAQAACAYAAAAA&#10;">
                <v:fill on="t" focussize="0,0"/>
                <v:stroke weight="1pt" color="#000000 [3213]" miterlimit="8" joinstyle="miter"/>
                <v:imagedata o:title=""/>
                <o:lock v:ext="edit" aspectratio="f"/>
                <v:textbox>
                  <w:txbxContent>
                    <w:p>
                      <w:pPr>
                        <w:jc w:val="center"/>
                        <w:rPr>
                          <w:sz w:val="28"/>
                          <w:szCs w:val="36"/>
                        </w:rPr>
                      </w:pPr>
                      <w:r>
                        <w:rPr>
                          <w:rFonts w:hint="eastAsia"/>
                          <w:sz w:val="24"/>
                          <w:szCs w:val="24"/>
                        </w:rPr>
                        <w:t>托育机构注册登记</w:t>
                      </w:r>
                    </w:p>
                  </w:txbxContent>
                </v:textbox>
              </v:rect>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3143250</wp:posOffset>
                </wp:positionH>
                <wp:positionV relativeFrom="paragraph">
                  <wp:posOffset>52705</wp:posOffset>
                </wp:positionV>
                <wp:extent cx="3114675" cy="1695450"/>
                <wp:effectExtent l="6350" t="6350" r="22225" b="12700"/>
                <wp:wrapNone/>
                <wp:docPr id="2" name="矩形 2"/>
                <wp:cNvGraphicFramePr/>
                <a:graphic xmlns:a="http://schemas.openxmlformats.org/drawingml/2006/main">
                  <a:graphicData uri="http://schemas.microsoft.com/office/word/2010/wordprocessingShape">
                    <wps:wsp>
                      <wps:cNvSpPr/>
                      <wps:spPr>
                        <a:xfrm>
                          <a:off x="0" y="0"/>
                          <a:ext cx="3114675" cy="1695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asciiTheme="minorEastAsia" w:hAnsiTheme="minorEastAsia" w:cstheme="minorEastAsia"/>
                                <w:color w:val="FF0000"/>
                                <w:sz w:val="22"/>
                                <w:szCs w:val="28"/>
                              </w:rPr>
                            </w:pPr>
                            <w:r>
                              <w:rPr>
                                <w:rFonts w:hint="eastAsia" w:asciiTheme="minorEastAsia" w:hAnsiTheme="minorEastAsia" w:cstheme="minorEastAsia"/>
                                <w:color w:val="000000"/>
                                <w:spacing w:val="9"/>
                                <w:sz w:val="24"/>
                              </w:rPr>
                              <w:t>营利性托育机构向瓯海区市场监督管理局申请办理工商营业执照；非营利性托育机构具有事业单位性质的向瓯海区编办申请审批和登记，具有社会服务机构性质的向民政局申请审批和登记。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5pt;margin-top:4.15pt;height:133.5pt;width:245.25pt;z-index:251661312;v-text-anchor:middle;mso-width-relative:page;mso-height-relative:page;" fillcolor="#FFFFFF [3201]" filled="t" stroked="t" coordsize="21600,21600" o:gfxdata="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4VTEJ2AAAAAkBAAAPAAAAAAAAAAEAIAAAACIAAABk&#10;cnMvZG93bnJldi54bWxQSwECFAAUAAAACACHTuJAyvsMJ3gCAAAABQAADgAAAAAAAAABACAAAAAn&#10;AQAAZHJzL2Uyb0RvYy54bWxQSwUGAAAAAAYABgBZAQAAEQY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asciiTheme="minorEastAsia" w:hAnsiTheme="minorEastAsia" w:cstheme="minorEastAsia"/>
                          <w:color w:val="FF0000"/>
                          <w:sz w:val="22"/>
                          <w:szCs w:val="28"/>
                        </w:rPr>
                      </w:pPr>
                      <w:r>
                        <w:rPr>
                          <w:rFonts w:hint="eastAsia" w:asciiTheme="minorEastAsia" w:hAnsiTheme="minorEastAsia" w:cstheme="minorEastAsia"/>
                          <w:color w:val="000000"/>
                          <w:spacing w:val="9"/>
                          <w:sz w:val="24"/>
                        </w:rPr>
                        <w:t>营利性托育机构向瓯海区市场监督管理局申请办理工商营业执照；非营利性托育机构具有事业单位性质的向瓯海区编办申请审批和登记，具有社会服务机构性质的向民政局申请审批和登记。</w:t>
                      </w:r>
                    </w:p>
                  </w:txbxContent>
                </v:textbox>
              </v:rect>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62336" behindDoc="0" locked="0" layoutInCell="1" allowOverlap="1">
                <wp:simplePos x="0" y="0"/>
                <wp:positionH relativeFrom="column">
                  <wp:posOffset>2309495</wp:posOffset>
                </wp:positionH>
                <wp:positionV relativeFrom="paragraph">
                  <wp:posOffset>395605</wp:posOffset>
                </wp:positionV>
                <wp:extent cx="770890" cy="2540"/>
                <wp:effectExtent l="0" t="62230" r="10160" b="68580"/>
                <wp:wrapNone/>
                <wp:docPr id="3" name="直接箭头连接符 3"/>
                <wp:cNvGraphicFramePr/>
                <a:graphic xmlns:a="http://schemas.openxmlformats.org/drawingml/2006/main">
                  <a:graphicData uri="http://schemas.microsoft.com/office/word/2010/wordprocessingShape">
                    <wps:wsp>
                      <wps:cNvCnPr/>
                      <wps:spPr>
                        <a:xfrm>
                          <a:off x="0" y="0"/>
                          <a:ext cx="770890" cy="2540"/>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1.85pt;margin-top:31.15pt;height:0.2pt;width:60.7pt;z-index:251662336;mso-width-relative:page;mso-height-relative:page;" filled="f" stroked="t" coordsize="21600,21600" o:gfxdata="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XV+49YAAAAJAQAADwAAAAAAAAABACAAAAAiAAAAZHJz&#10;L2Rvd25yZXYueG1sUEsBAhQAFAAAAAgAh07iQOs1eicGAgAA4QMAAA4AAAAAAAAAAQAgAAAAJQEA&#10;AGRycy9lMm9Eb2MueG1sUEsFBgAAAAAGAAYAWQEAAJ0FAAAAAA==&#10;">
                <v:fill on="f" focussize="0,0"/>
                <v:stroke weight="2.25pt" color="#000000 [3213]" miterlimit="8" joinstyle="miter" endarrow="open"/>
                <v:imagedata o:title=""/>
                <o:lock v:ext="edit" aspectratio="f"/>
              </v:shape>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66432" behindDoc="0" locked="0" layoutInCell="1" allowOverlap="1">
                <wp:simplePos x="0" y="0"/>
                <wp:positionH relativeFrom="column">
                  <wp:posOffset>1200150</wp:posOffset>
                </wp:positionH>
                <wp:positionV relativeFrom="paragraph">
                  <wp:posOffset>269875</wp:posOffset>
                </wp:positionV>
                <wp:extent cx="9525" cy="494030"/>
                <wp:effectExtent l="57150" t="0" r="66675" b="1270"/>
                <wp:wrapNone/>
                <wp:docPr id="8" name="直接箭头连接符 8"/>
                <wp:cNvGraphicFramePr/>
                <a:graphic xmlns:a="http://schemas.openxmlformats.org/drawingml/2006/main">
                  <a:graphicData uri="http://schemas.microsoft.com/office/word/2010/wordprocessingShape">
                    <wps:wsp>
                      <wps:cNvCnPr/>
                      <wps:spPr>
                        <a:xfrm>
                          <a:off x="0" y="0"/>
                          <a:ext cx="9525" cy="494030"/>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4.5pt;margin-top:21.25pt;height:38.9pt;width:0.75pt;z-index:251666432;mso-width-relative:page;mso-height-relative:page;" filled="f" stroked="t" coordsize="21600,21600" o:gfxdata="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aXgc1QAAAAoBAAAPAAAAAAAAAAEAIAAAACIAAABkcnMv&#10;ZG93bnJldi54bWxQSwECFAAUAAAACACHTuJA3eNhtwYCAADhAwAADgAAAAAAAAABACAAAAAkAQAA&#10;ZHJzL2Uyb0RvYy54bWxQSwUGAAAAAAYABgBZAQAAnAUAAAAA&#10;">
                <v:fill on="f" focussize="0,0"/>
                <v:stroke weight="2.25pt" color="#000000 [3213]" miterlimit="8" joinstyle="miter" endarrow="open"/>
                <v:imagedata o:title=""/>
                <o:lock v:ext="edit" aspectratio="f"/>
              </v:shape>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72576" behindDoc="0" locked="0" layoutInCell="1" allowOverlap="1">
                <wp:simplePos x="0" y="0"/>
                <wp:positionH relativeFrom="column">
                  <wp:posOffset>86360</wp:posOffset>
                </wp:positionH>
                <wp:positionV relativeFrom="paragraph">
                  <wp:posOffset>386715</wp:posOffset>
                </wp:positionV>
                <wp:extent cx="2161540" cy="1171575"/>
                <wp:effectExtent l="6350" t="6350" r="22860" b="22225"/>
                <wp:wrapNone/>
                <wp:docPr id="17" name="矩形 17"/>
                <wp:cNvGraphicFramePr/>
                <a:graphic xmlns:a="http://schemas.openxmlformats.org/drawingml/2006/main">
                  <a:graphicData uri="http://schemas.microsoft.com/office/word/2010/wordprocessingShape">
                    <wps:wsp>
                      <wps:cNvSpPr/>
                      <wps:spPr>
                        <a:xfrm>
                          <a:off x="0" y="0"/>
                          <a:ext cx="2161540" cy="1171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autoSpaceDE w:val="0"/>
                              <w:autoSpaceDN w:val="0"/>
                              <w:spacing w:before="40"/>
                              <w:rPr>
                                <w:rFonts w:asciiTheme="minorEastAsia" w:hAnsiTheme="minorEastAsia" w:cstheme="minorEastAsia"/>
                                <w:sz w:val="24"/>
                                <w:szCs w:val="32"/>
                              </w:rPr>
                            </w:pPr>
                            <w:r>
                              <w:rPr>
                                <w:rFonts w:hint="eastAsia" w:asciiTheme="minorEastAsia" w:hAnsiTheme="minorEastAsia" w:cstheme="minorEastAsia"/>
                                <w:sz w:val="24"/>
                                <w:szCs w:val="32"/>
                              </w:rPr>
                              <w:t>参照《托儿所、幼儿园建筑设计规范》JGJ39-2016（局部修订条文（2019年版）启动机构建设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pt;margin-top:30.45pt;height:92.25pt;width:170.2pt;z-index:251672576;v-text-anchor:middle;mso-width-relative:page;mso-height-relative:page;" fillcolor="#FFFFFF [3201]" filled="t" stroked="t" coordsize="21600,21600" o:gfxdata="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hXQwndYAAAAJAQAADwAAAAAAAAABACAAAAAiAAAAZHJzL2Rv&#10;d25yZXYueG1sUEsBAhQAFAAAAAgAh07iQNY0YX11AgAAAgUAAA4AAAAAAAAAAQAgAAAAJQEAAGRy&#10;cy9lMm9Eb2MueG1sUEsFBgAAAAAGAAYAWQEAAAwGAAAAAA==&#10;">
                <v:fill on="t" focussize="0,0"/>
                <v:stroke weight="1pt" color="#000000 [3213]" miterlimit="8" joinstyle="miter"/>
                <v:imagedata o:title=""/>
                <o:lock v:ext="edit" aspectratio="f"/>
                <v:textbox>
                  <w:txbxContent>
                    <w:p>
                      <w:pPr>
                        <w:autoSpaceDE w:val="0"/>
                        <w:autoSpaceDN w:val="0"/>
                        <w:spacing w:before="40"/>
                        <w:rPr>
                          <w:rFonts w:asciiTheme="minorEastAsia" w:hAnsiTheme="minorEastAsia" w:cstheme="minorEastAsia"/>
                          <w:sz w:val="24"/>
                          <w:szCs w:val="32"/>
                        </w:rPr>
                      </w:pPr>
                      <w:r>
                        <w:rPr>
                          <w:rFonts w:hint="eastAsia" w:asciiTheme="minorEastAsia" w:hAnsiTheme="minorEastAsia" w:cstheme="minorEastAsia"/>
                          <w:sz w:val="24"/>
                          <w:szCs w:val="32"/>
                        </w:rPr>
                        <w:t>参照《托儿所、幼儿园建筑设计规范》JGJ39-2016（局部修订条文（2019年版）启动机构建设</w:t>
                      </w:r>
                    </w:p>
                  </w:txbxContent>
                </v:textbox>
              </v:rect>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75648" behindDoc="0" locked="0" layoutInCell="1" allowOverlap="1">
                <wp:simplePos x="0" y="0"/>
                <wp:positionH relativeFrom="column">
                  <wp:posOffset>3114675</wp:posOffset>
                </wp:positionH>
                <wp:positionV relativeFrom="paragraph">
                  <wp:posOffset>274320</wp:posOffset>
                </wp:positionV>
                <wp:extent cx="3067685" cy="914400"/>
                <wp:effectExtent l="6350" t="6350" r="12065" b="12700"/>
                <wp:wrapNone/>
                <wp:docPr id="20" name="矩形 20"/>
                <wp:cNvGraphicFramePr/>
                <a:graphic xmlns:a="http://schemas.openxmlformats.org/drawingml/2006/main">
                  <a:graphicData uri="http://schemas.microsoft.com/office/word/2010/wordprocessingShape">
                    <wps:wsp>
                      <wps:cNvSpPr/>
                      <wps:spPr>
                        <a:xfrm>
                          <a:off x="0" y="0"/>
                          <a:ext cx="3067685"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EastAsia"/>
                                <w:color w:val="000000" w:themeColor="text1"/>
                                <w:sz w:val="22"/>
                                <w:szCs w:val="28"/>
                                <w14:textFill>
                                  <w14:solidFill>
                                    <w14:schemeClr w14:val="tx1"/>
                                  </w14:solidFill>
                                </w14:textFill>
                              </w:rPr>
                            </w:pPr>
                            <w:r>
                              <w:rPr>
                                <w:rFonts w:hint="eastAsia" w:asciiTheme="minorEastAsia" w:hAnsiTheme="minorEastAsia" w:cstheme="minorEastAsia"/>
                                <w:color w:val="000000"/>
                                <w:spacing w:val="9"/>
                                <w:sz w:val="24"/>
                              </w:rPr>
                              <w:t>启动建设前请仔细阅读建设标准，并严格执行，以免后期无法整改、完成备案，造成损失。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5.25pt;margin-top:21.6pt;height:72pt;width:241.55pt;z-index:251675648;v-text-anchor:middle;mso-width-relative:page;mso-height-relative:page;" fillcolor="#FFFFFF [3201]" filled="t" stroked="t" coordsize="21600,21600" o:gfxdata="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MdvkXNgAAAAKAQAADwAAAAAAAAABACAAAAAiAAAAZHJz&#10;L2Rvd25yZXYueG1sUEsBAhQAFAAAAAgAh07iQA5JWwh2AgAAAQUAAA4AAAAAAAAAAQAgAAAAJwEA&#10;AGRycy9lMm9Eb2MueG1sUEsFBgAAAAAGAAYAWQEAAA8GA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EastAsia"/>
                          <w:color w:val="000000" w:themeColor="text1"/>
                          <w:sz w:val="22"/>
                          <w:szCs w:val="28"/>
                          <w14:textFill>
                            <w14:solidFill>
                              <w14:schemeClr w14:val="tx1"/>
                            </w14:solidFill>
                          </w14:textFill>
                        </w:rPr>
                      </w:pPr>
                      <w:r>
                        <w:rPr>
                          <w:rFonts w:hint="eastAsia" w:asciiTheme="minorEastAsia" w:hAnsiTheme="minorEastAsia" w:cstheme="minorEastAsia"/>
                          <w:color w:val="000000"/>
                          <w:spacing w:val="9"/>
                          <w:sz w:val="24"/>
                        </w:rPr>
                        <w:t>启动建设前请仔细阅读建设标准，并严格执行，以免后期无法整改、完成备案，造成损失。</w:t>
                      </w:r>
                    </w:p>
                  </w:txbxContent>
                </v:textbox>
              </v:rect>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77696" behindDoc="0" locked="0" layoutInCell="1" allowOverlap="1">
                <wp:simplePos x="0" y="0"/>
                <wp:positionH relativeFrom="column">
                  <wp:posOffset>2296160</wp:posOffset>
                </wp:positionH>
                <wp:positionV relativeFrom="paragraph">
                  <wp:posOffset>30480</wp:posOffset>
                </wp:positionV>
                <wp:extent cx="755650" cy="312420"/>
                <wp:effectExtent l="5715" t="13335" r="635" b="17145"/>
                <wp:wrapNone/>
                <wp:docPr id="24" name="直接箭头连接符 24"/>
                <wp:cNvGraphicFramePr/>
                <a:graphic xmlns:a="http://schemas.openxmlformats.org/drawingml/2006/main">
                  <a:graphicData uri="http://schemas.microsoft.com/office/word/2010/wordprocessingShape">
                    <wps:wsp>
                      <wps:cNvCnPr/>
                      <wps:spPr>
                        <a:xfrm>
                          <a:off x="0" y="0"/>
                          <a:ext cx="755650" cy="312420"/>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0.8pt;margin-top:2.4pt;height:24.6pt;width:59.5pt;z-index:251677696;mso-width-relative:page;mso-height-relative:page;" filled="f" stroked="t" coordsize="21600,21600" o:gfxdata="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&#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BZp91AAAAAgBAAAPAAAAAAAAAAEAIAAAACIAAABk&#10;cnMvZG93bnJldi54bWxQSwECFAAUAAAACACHTuJAqnly9AoCAADlAwAADgAAAAAAAAABACAAAAAj&#10;AQAAZHJzL2Uyb0RvYy54bWxQSwUGAAAAAAYABgBZAQAAnwUAAAAA&#10;">
                <v:fill on="f" focussize="0,0"/>
                <v:stroke weight="2.25pt" color="#000000 [3213]" miterlimit="8" joinstyle="miter" endarrow="open"/>
                <v:imagedata o:title=""/>
                <o:lock v:ext="edit" aspectratio="f"/>
              </v:shape>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73600" behindDoc="0" locked="0" layoutInCell="1" allowOverlap="1">
                <wp:simplePos x="0" y="0"/>
                <wp:positionH relativeFrom="column">
                  <wp:posOffset>1237615</wp:posOffset>
                </wp:positionH>
                <wp:positionV relativeFrom="paragraph">
                  <wp:posOffset>388620</wp:posOffset>
                </wp:positionV>
                <wp:extent cx="10160" cy="552450"/>
                <wp:effectExtent l="55880" t="0" r="67310" b="0"/>
                <wp:wrapNone/>
                <wp:docPr id="18" name="直接箭头连接符 18"/>
                <wp:cNvGraphicFramePr/>
                <a:graphic xmlns:a="http://schemas.openxmlformats.org/drawingml/2006/main">
                  <a:graphicData uri="http://schemas.microsoft.com/office/word/2010/wordprocessingShape">
                    <wps:wsp>
                      <wps:cNvCnPr/>
                      <wps:spPr>
                        <a:xfrm>
                          <a:off x="0" y="0"/>
                          <a:ext cx="10160" cy="552450"/>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7.45pt;margin-top:30.6pt;height:43.5pt;width:0.8pt;z-index:251673600;mso-width-relative:page;mso-height-relative:page;" filled="f" stroked="t" coordsize="21600,21600" o:gfxdata="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sXsENcAAAAKAQAADwAAAAAAAAABACAAAAAiAAAA&#10;ZHJzL2Rvd25yZXYueG1sUEsBAhQAFAAAAAgAh07iQCYYmWAIAgAA5AMAAA4AAAAAAAAAAQAgAAAA&#10;JgEAAGRycy9lMm9Eb2MueG1sUEsFBgAAAAAGAAYAWQEAAKAFAAAAAA==&#10;">
                <v:fill on="f" focussize="0,0"/>
                <v:stroke weight="2.25pt" color="#000000 [3213]" miterlimit="8" joinstyle="miter" endarrow="open"/>
                <v:imagedata o:title=""/>
                <o:lock v:ext="edit" aspectratio="f"/>
              </v:shape>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64384" behindDoc="0" locked="0" layoutInCell="1" allowOverlap="1">
                <wp:simplePos x="0" y="0"/>
                <wp:positionH relativeFrom="column">
                  <wp:posOffset>3133090</wp:posOffset>
                </wp:positionH>
                <wp:positionV relativeFrom="paragraph">
                  <wp:posOffset>125730</wp:posOffset>
                </wp:positionV>
                <wp:extent cx="3076575" cy="2943225"/>
                <wp:effectExtent l="6350" t="6350" r="22225" b="22225"/>
                <wp:wrapNone/>
                <wp:docPr id="6" name="矩形 6"/>
                <wp:cNvGraphicFramePr/>
                <a:graphic xmlns:a="http://schemas.openxmlformats.org/drawingml/2006/main">
                  <a:graphicData uri="http://schemas.microsoft.com/office/word/2010/wordprocessingShape">
                    <wps:wsp>
                      <wps:cNvSpPr/>
                      <wps:spPr>
                        <a:xfrm>
                          <a:off x="0" y="0"/>
                          <a:ext cx="3076575" cy="2943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申请材料：</w:t>
                            </w:r>
                          </w:p>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1、营业执照或其他法人登记证书；</w:t>
                            </w:r>
                          </w:p>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2、托育机构场地证明（自有场地或租赁期不少于 3 年的场地）；</w:t>
                            </w:r>
                          </w:p>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3、托育机构工作人员专业资格证明及健康合格证明；</w:t>
                            </w:r>
                          </w:p>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4、评价为“合格”的《托幼机构卫生评价报告》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5、消防安全检查合格证明；</w:t>
                            </w:r>
                          </w:p>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6、《食品经营许可证》（提供餐饮才需）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7、法律法规规定的其他相关材料。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6.7pt;margin-top:9.9pt;height:231.75pt;width:242.25pt;z-index:251664384;v-text-anchor:middle;mso-width-relative:page;mso-height-relative:page;" filled="f" stroked="t" coordsize="21600,21600" o:gfxdata="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tpbidgAAAAKAQAADwAAAAAAAAABACAAAAAiAAAAZHJzL2Rvd25y&#10;ZXYueG1sUEsBAhQAFAAAAAgAh07iQISxgI1wAgAA1wQAAA4AAAAAAAAAAQAgAAAAJwEAAGRycy9l&#10;Mm9Eb2MueG1sUEsFBgAAAAAGAAYAWQEAAAkG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申请材料：</w:t>
                      </w:r>
                    </w:p>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1、营业执照或其他法人登记证书；</w:t>
                      </w:r>
                    </w:p>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2、托育机构场地证明（自有场地或租赁期不少于 3 年的场地）；</w:t>
                      </w:r>
                    </w:p>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3、托育机构工作人员专业资格证明及健康合格证明；</w:t>
                      </w:r>
                    </w:p>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4、评价为“合格”的《托幼机构卫生评价报告》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5、消防安全检查合格证明；</w:t>
                      </w:r>
                    </w:p>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6、《食品经营许可证》（提供餐饮才需）</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7、法律法规规定的其他相关材料。</w:t>
                      </w:r>
                    </w:p>
                  </w:txbxContent>
                </v:textbox>
              </v:rect>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139065</wp:posOffset>
                </wp:positionV>
                <wp:extent cx="2314575" cy="957580"/>
                <wp:effectExtent l="6350" t="6350" r="22225" b="7620"/>
                <wp:wrapNone/>
                <wp:docPr id="7" name="矩形 7"/>
                <wp:cNvGraphicFramePr/>
                <a:graphic xmlns:a="http://schemas.openxmlformats.org/drawingml/2006/main">
                  <a:graphicData uri="http://schemas.microsoft.com/office/word/2010/wordprocessingShape">
                    <wps:wsp>
                      <wps:cNvSpPr/>
                      <wps:spPr>
                        <a:xfrm>
                          <a:off x="0" y="0"/>
                          <a:ext cx="2314575" cy="9575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autoSpaceDE w:val="0"/>
                              <w:autoSpaceDN w:val="0"/>
                              <w:spacing w:before="40"/>
                              <w:jc w:val="center"/>
                              <w:rPr>
                                <w:rFonts w:asciiTheme="minorEastAsia" w:hAnsiTheme="minorEastAsia" w:cstheme="minorEastAsia"/>
                                <w:sz w:val="24"/>
                                <w:szCs w:val="32"/>
                              </w:rPr>
                            </w:pPr>
                            <w:r>
                              <w:rPr>
                                <w:rFonts w:hint="eastAsia" w:asciiTheme="minorEastAsia" w:hAnsiTheme="minorEastAsia" w:cstheme="minorEastAsia"/>
                                <w:sz w:val="24"/>
                                <w:szCs w:val="32"/>
                              </w:rPr>
                              <w:t>下载</w:t>
                            </w:r>
                            <w:r>
                              <w:rPr>
                                <w:rFonts w:hint="eastAsia" w:asciiTheme="minorEastAsia" w:hAnsiTheme="minorEastAsia" w:cstheme="minorEastAsia"/>
                                <w:sz w:val="24"/>
                                <w:szCs w:val="32"/>
                                <w:lang w:eastAsia="zh-CN"/>
                              </w:rPr>
                              <w:t>浙</w:t>
                            </w:r>
                            <w:r>
                              <w:rPr>
                                <w:rFonts w:hint="eastAsia" w:asciiTheme="minorEastAsia" w:hAnsiTheme="minorEastAsia" w:cstheme="minorEastAsia"/>
                                <w:sz w:val="24"/>
                                <w:szCs w:val="32"/>
                              </w:rPr>
                              <w:t>里办，搜</w:t>
                            </w:r>
                            <w:r>
                              <w:rPr>
                                <w:rFonts w:hint="eastAsia" w:asciiTheme="minorEastAsia" w:hAnsiTheme="minorEastAsia" w:cstheme="minorEastAsia"/>
                                <w:sz w:val="24"/>
                                <w:szCs w:val="32"/>
                                <w:lang w:eastAsia="zh-CN"/>
                              </w:rPr>
                              <w:t>“</w:t>
                            </w:r>
                            <w:r>
                              <w:rPr>
                                <w:rFonts w:hint="eastAsia" w:asciiTheme="minorEastAsia" w:hAnsiTheme="minorEastAsia" w:cstheme="minorEastAsia"/>
                                <w:sz w:val="24"/>
                                <w:szCs w:val="32"/>
                              </w:rPr>
                              <w:t>浙有善育</w:t>
                            </w:r>
                            <w:r>
                              <w:rPr>
                                <w:rFonts w:hint="eastAsia" w:asciiTheme="minorEastAsia" w:hAnsiTheme="minorEastAsia" w:cstheme="minorEastAsia"/>
                                <w:sz w:val="24"/>
                                <w:szCs w:val="32"/>
                                <w:lang w:eastAsia="zh-CN"/>
                              </w:rPr>
                              <w:t>”</w:t>
                            </w:r>
                            <w:r>
                              <w:rPr>
                                <w:rFonts w:hint="eastAsia" w:asciiTheme="minorEastAsia" w:hAnsiTheme="minorEastAsia" w:cstheme="minorEastAsia"/>
                                <w:sz w:val="24"/>
                                <w:szCs w:val="32"/>
                              </w:rPr>
                              <w:t>，点击托育机构备案，在线填写托育机构相关信息并上传备案所需材料原件扫描件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pt;margin-top:10.95pt;height:75.4pt;width:182.25pt;z-index:251665408;v-text-anchor:middle;mso-width-relative:page;mso-height-relative:page;" fillcolor="#FFFFFF [3201]" filled="t" stroked="t" coordsize="21600,21600" o:gfxdata="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O1akjWAAAACQEAAA8AAAAAAAAAAQAgAAAAIgAAAGRycy9k&#10;b3ducmV2LnhtbFBLAQIUABQAAAAIAIdO4kAEbSBTdgIAAP8EAAAOAAAAAAAAAAEAIAAAACUBAABk&#10;cnMvZTJvRG9jLnhtbFBLBQYAAAAABgAGAFkBAAANBgAAAAA=&#10;">
                <v:fill on="t" focussize="0,0"/>
                <v:stroke weight="1pt" color="#000000 [3213]" miterlimit="8" joinstyle="miter"/>
                <v:imagedata o:title=""/>
                <o:lock v:ext="edit" aspectratio="f"/>
                <v:textbox>
                  <w:txbxContent>
                    <w:p>
                      <w:pPr>
                        <w:autoSpaceDE w:val="0"/>
                        <w:autoSpaceDN w:val="0"/>
                        <w:spacing w:before="40"/>
                        <w:jc w:val="center"/>
                        <w:rPr>
                          <w:rFonts w:asciiTheme="minorEastAsia" w:hAnsiTheme="minorEastAsia" w:cstheme="minorEastAsia"/>
                          <w:sz w:val="24"/>
                          <w:szCs w:val="32"/>
                        </w:rPr>
                      </w:pPr>
                      <w:r>
                        <w:rPr>
                          <w:rFonts w:hint="eastAsia" w:asciiTheme="minorEastAsia" w:hAnsiTheme="minorEastAsia" w:cstheme="minorEastAsia"/>
                          <w:sz w:val="24"/>
                          <w:szCs w:val="32"/>
                        </w:rPr>
                        <w:t>下载</w:t>
                      </w:r>
                      <w:r>
                        <w:rPr>
                          <w:rFonts w:hint="eastAsia" w:asciiTheme="minorEastAsia" w:hAnsiTheme="minorEastAsia" w:cstheme="minorEastAsia"/>
                          <w:sz w:val="24"/>
                          <w:szCs w:val="32"/>
                          <w:lang w:eastAsia="zh-CN"/>
                        </w:rPr>
                        <w:t>浙</w:t>
                      </w:r>
                      <w:r>
                        <w:rPr>
                          <w:rFonts w:hint="eastAsia" w:asciiTheme="minorEastAsia" w:hAnsiTheme="minorEastAsia" w:cstheme="minorEastAsia"/>
                          <w:sz w:val="24"/>
                          <w:szCs w:val="32"/>
                        </w:rPr>
                        <w:t>里办，搜</w:t>
                      </w:r>
                      <w:r>
                        <w:rPr>
                          <w:rFonts w:hint="eastAsia" w:asciiTheme="minorEastAsia" w:hAnsiTheme="minorEastAsia" w:cstheme="minorEastAsia"/>
                          <w:sz w:val="24"/>
                          <w:szCs w:val="32"/>
                          <w:lang w:eastAsia="zh-CN"/>
                        </w:rPr>
                        <w:t>“</w:t>
                      </w:r>
                      <w:r>
                        <w:rPr>
                          <w:rFonts w:hint="eastAsia" w:asciiTheme="minorEastAsia" w:hAnsiTheme="minorEastAsia" w:cstheme="minorEastAsia"/>
                          <w:sz w:val="24"/>
                          <w:szCs w:val="32"/>
                        </w:rPr>
                        <w:t>浙有善育</w:t>
                      </w:r>
                      <w:r>
                        <w:rPr>
                          <w:rFonts w:hint="eastAsia" w:asciiTheme="minorEastAsia" w:hAnsiTheme="minorEastAsia" w:cstheme="minorEastAsia"/>
                          <w:sz w:val="24"/>
                          <w:szCs w:val="32"/>
                          <w:lang w:eastAsia="zh-CN"/>
                        </w:rPr>
                        <w:t>”</w:t>
                      </w:r>
                      <w:r>
                        <w:rPr>
                          <w:rFonts w:hint="eastAsia" w:asciiTheme="minorEastAsia" w:hAnsiTheme="minorEastAsia" w:cstheme="minorEastAsia"/>
                          <w:sz w:val="24"/>
                          <w:szCs w:val="32"/>
                        </w:rPr>
                        <w:t>，点击托育机构备案，在线填写托育机构相关信息并上传备案所需材料原件扫描件</w:t>
                      </w:r>
                    </w:p>
                  </w:txbxContent>
                </v:textbox>
              </v:rect>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74624" behindDoc="0" locked="0" layoutInCell="1" allowOverlap="1">
                <wp:simplePos x="0" y="0"/>
                <wp:positionH relativeFrom="column">
                  <wp:posOffset>2419350</wp:posOffset>
                </wp:positionH>
                <wp:positionV relativeFrom="paragraph">
                  <wp:posOffset>179070</wp:posOffset>
                </wp:positionV>
                <wp:extent cx="661035" cy="531495"/>
                <wp:effectExtent l="8890" t="11430" r="15875" b="9525"/>
                <wp:wrapNone/>
                <wp:docPr id="19" name="直接箭头连接符 19"/>
                <wp:cNvGraphicFramePr/>
                <a:graphic xmlns:a="http://schemas.openxmlformats.org/drawingml/2006/main">
                  <a:graphicData uri="http://schemas.microsoft.com/office/word/2010/wordprocessingShape">
                    <wps:wsp>
                      <wps:cNvCnPr/>
                      <wps:spPr>
                        <a:xfrm>
                          <a:off x="0" y="0"/>
                          <a:ext cx="661035" cy="531495"/>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0.5pt;margin-top:14.1pt;height:41.85pt;width:52.05pt;z-index:251674624;mso-width-relative:page;mso-height-relative:page;" filled="f" stroked="t" coordsize="21600,21600" o:gfxdata="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90C0jXAAAACgEAAA8AAAAAAAAAAQAgAAAAIgAA&#10;AGRycy9kb3ducmV2LnhtbFBLAQIUABQAAAAIAIdO4kAd4K0yCQIAAOUDAAAOAAAAAAAAAAEAIAAA&#10;ACYBAABkcnMvZTJvRG9jLnhtbFBLBQYAAAAABgAGAFkBAAChBQAAAAA=&#10;">
                <v:fill on="f" focussize="0,0"/>
                <v:stroke weight="2.25pt" color="#000000 [3213]" miterlimit="8" joinstyle="miter" endarrow="open"/>
                <v:imagedata o:title=""/>
                <o:lock v:ext="edit" aspectratio="f"/>
              </v:shape>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69504" behindDoc="0" locked="0" layoutInCell="1" allowOverlap="1">
                <wp:simplePos x="0" y="0"/>
                <wp:positionH relativeFrom="column">
                  <wp:posOffset>1257300</wp:posOffset>
                </wp:positionH>
                <wp:positionV relativeFrom="paragraph">
                  <wp:posOffset>330200</wp:posOffset>
                </wp:positionV>
                <wp:extent cx="3810" cy="530860"/>
                <wp:effectExtent l="63500" t="0" r="66040" b="2540"/>
                <wp:wrapNone/>
                <wp:docPr id="13" name="直接箭头连接符 13"/>
                <wp:cNvGraphicFramePr/>
                <a:graphic xmlns:a="http://schemas.openxmlformats.org/drawingml/2006/main">
                  <a:graphicData uri="http://schemas.microsoft.com/office/word/2010/wordprocessingShape">
                    <wps:wsp>
                      <wps:cNvCnPr/>
                      <wps:spPr>
                        <a:xfrm flipH="1">
                          <a:off x="0" y="0"/>
                          <a:ext cx="3810" cy="530860"/>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9pt;margin-top:26pt;height:41.8pt;width:0.3pt;z-index:251669504;mso-width-relative:page;mso-height-relative:page;" filled="f" stroked="t" coordsize="21600,21600" o:gfxdata="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45IRj2AAAAAoBAAAPAAAAAAAAAAEA&#10;IAAAACIAAABkcnMvZG93bnJldi54bWxQSwECFAAUAAAACACHTuJAPAlS9Q8CAADtAwAADgAAAAAA&#10;AAABACAAAAAnAQAAZHJzL2Uyb0RvYy54bWxQSwUGAAAAAAYABgBZAQAAqAUAAAAA&#10;">
                <v:fill on="f" focussize="0,0"/>
                <v:stroke weight="2.25pt" color="#000000 [3213]" miterlimit="8" joinstyle="miter" endarrow="open"/>
                <v:imagedata o:title=""/>
                <o:lock v:ext="edit" aspectratio="f"/>
              </v:shape>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107315</wp:posOffset>
                </wp:positionV>
                <wp:extent cx="2515235" cy="476885"/>
                <wp:effectExtent l="6350" t="6350" r="12065" b="12065"/>
                <wp:wrapNone/>
                <wp:docPr id="10" name="矩形 10"/>
                <wp:cNvGraphicFramePr/>
                <a:graphic xmlns:a="http://schemas.openxmlformats.org/drawingml/2006/main">
                  <a:graphicData uri="http://schemas.microsoft.com/office/word/2010/wordprocessingShape">
                    <wps:wsp>
                      <wps:cNvSpPr/>
                      <wps:spPr>
                        <a:xfrm>
                          <a:off x="0" y="0"/>
                          <a:ext cx="2515235" cy="4768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sz w:val="24"/>
                                <w:szCs w:val="24"/>
                              </w:rPr>
                            </w:pPr>
                            <w:r>
                              <w:rPr>
                                <w:rFonts w:hint="eastAsia"/>
                                <w:sz w:val="24"/>
                                <w:szCs w:val="24"/>
                              </w:rPr>
                              <w:t>温州市瓯海区卫生健康局线上审核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pt;margin-top:8.45pt;height:37.55pt;width:198.05pt;z-index:251667456;v-text-anchor:middle;mso-width-relative:page;mso-height-relative:page;" fillcolor="#FFFFFF [3201]" filled="t" stroked="t" coordsize="21600,21600" o:gfxdata="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uzlV/UAAAABwEAAA8AAAAAAAAAAQAgAAAAIgAAAGRycy9kb3du&#10;cmV2LnhtbFBLAQIUABQAAAAIAIdO4kAgjadVdQIAAAEFAAAOAAAAAAAAAAEAIAAAACMBAABkcnMv&#10;ZTJvRG9jLnhtbFBLBQYAAAAABgAGAFkBAAAKBgAAAAA=&#10;">
                <v:fill on="t" focussize="0,0"/>
                <v:stroke weight="1pt" color="#000000 [3213]" miterlimit="8" joinstyle="miter"/>
                <v:imagedata o:title=""/>
                <o:lock v:ext="edit" aspectratio="f"/>
                <v:textbox>
                  <w:txbxContent>
                    <w:p>
                      <w:pPr>
                        <w:jc w:val="center"/>
                        <w:rPr>
                          <w:sz w:val="24"/>
                          <w:szCs w:val="24"/>
                        </w:rPr>
                      </w:pPr>
                      <w:r>
                        <w:rPr>
                          <w:rFonts w:hint="eastAsia"/>
                          <w:sz w:val="24"/>
                          <w:szCs w:val="24"/>
                        </w:rPr>
                        <w:t>温州市瓯海区卫生健康局线上审核</w:t>
                      </w:r>
                    </w:p>
                  </w:txbxContent>
                </v:textbox>
              </v:rect>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71552" behindDoc="0" locked="0" layoutInCell="1" allowOverlap="1">
                <wp:simplePos x="0" y="0"/>
                <wp:positionH relativeFrom="column">
                  <wp:posOffset>1267460</wp:posOffset>
                </wp:positionH>
                <wp:positionV relativeFrom="paragraph">
                  <wp:posOffset>224790</wp:posOffset>
                </wp:positionV>
                <wp:extent cx="8890" cy="504825"/>
                <wp:effectExtent l="57150" t="0" r="67310" b="9525"/>
                <wp:wrapNone/>
                <wp:docPr id="15" name="直接箭头连接符 15"/>
                <wp:cNvGraphicFramePr/>
                <a:graphic xmlns:a="http://schemas.openxmlformats.org/drawingml/2006/main">
                  <a:graphicData uri="http://schemas.microsoft.com/office/word/2010/wordprocessingShape">
                    <wps:wsp>
                      <wps:cNvCnPr/>
                      <wps:spPr>
                        <a:xfrm>
                          <a:off x="0" y="0"/>
                          <a:ext cx="8890" cy="504825"/>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9.8pt;margin-top:17.7pt;height:39.75pt;width:0.7pt;z-index:251671552;mso-width-relative:page;mso-height-relative:page;" filled="f" stroked="t" coordsize="21600,21600" o:gfxdata="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dMldYAAAAKAQAADwAAAAAAAAABACAAAAAiAAAAZHJz&#10;L2Rvd25yZXYueG1sUEsBAhQAFAAAAAgAh07iQA86+6IGAgAA4wMAAA4AAAAAAAAAAQAgAAAAJQEA&#10;AGRycy9lMm9Eb2MueG1sUEsFBgAAAAAGAAYAWQEAAJ0FAAAAAA==&#10;">
                <v:fill on="f" focussize="0,0"/>
                <v:stroke weight="2.2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70528" behindDoc="0" locked="0" layoutInCell="1" allowOverlap="1">
                <wp:simplePos x="0" y="0"/>
                <wp:positionH relativeFrom="column">
                  <wp:posOffset>2480310</wp:posOffset>
                </wp:positionH>
                <wp:positionV relativeFrom="paragraph">
                  <wp:posOffset>233045</wp:posOffset>
                </wp:positionV>
                <wp:extent cx="600075" cy="772795"/>
                <wp:effectExtent l="11430" t="8890" r="17145" b="18415"/>
                <wp:wrapNone/>
                <wp:docPr id="14" name="直接箭头连接符 14"/>
                <wp:cNvGraphicFramePr/>
                <a:graphic xmlns:a="http://schemas.openxmlformats.org/drawingml/2006/main">
                  <a:graphicData uri="http://schemas.microsoft.com/office/word/2010/wordprocessingShape">
                    <wps:wsp>
                      <wps:cNvCnPr/>
                      <wps:spPr>
                        <a:xfrm>
                          <a:off x="0" y="0"/>
                          <a:ext cx="600075" cy="772795"/>
                        </a:xfrm>
                        <a:prstGeom prst="straightConnector1">
                          <a:avLst/>
                        </a:prstGeom>
                        <a:ln w="28575" cmpd="sng">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5.3pt;margin-top:18.35pt;height:60.85pt;width:47.25pt;z-index:251670528;mso-width-relative:page;mso-height-relative:page;" filled="f" stroked="t" coordsize="21600,21600" o:gfxdata="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tDYcNcAAAAKAQAADwAAAAAAAAABACAAAAAiAAAA&#10;ZHJzL2Rvd25yZXYueG1sUEsBAhQAFAAAAAgAh07iQI0VbUEIAgAA5QMAAA4AAAAAAAAAAQAgAAAA&#10;JgEAAGRycy9lMm9Eb2MueG1sUEsFBgAAAAAGAAYAWQEAAKAFAAAAAA==&#10;">
                <v:fill on="f" focussize="0,0"/>
                <v:stroke weight="2.25pt" color="#000000 [3213]" miterlimit="8" joinstyle="miter" endarrow="open"/>
                <v:imagedata o:title=""/>
                <o:lock v:ext="edit" aspectratio="f"/>
              </v:shape>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381635</wp:posOffset>
                </wp:positionV>
                <wp:extent cx="2639695" cy="1009015"/>
                <wp:effectExtent l="6350" t="6350" r="20955" b="13335"/>
                <wp:wrapNone/>
                <wp:docPr id="11" name="矩形 11"/>
                <wp:cNvGraphicFramePr/>
                <a:graphic xmlns:a="http://schemas.openxmlformats.org/drawingml/2006/main">
                  <a:graphicData uri="http://schemas.microsoft.com/office/word/2010/wordprocessingShape">
                    <wps:wsp>
                      <wps:cNvSpPr/>
                      <wps:spPr>
                        <a:xfrm>
                          <a:off x="0" y="0"/>
                          <a:ext cx="2639695" cy="10090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审核通过，温州市瓯海区卫生健康局自收齐备案材料后应当5个工作日内向申请机构提供备案回执和托育机构基本条件告知书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55pt;margin-top:30.05pt;height:79.45pt;width:207.85pt;z-index:251668480;v-text-anchor:middle;mso-width-relative:page;mso-height-relative:page;" filled="f" stroked="t" coordsize="21600,21600" o:gfxdata="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CX2+t2AAAAAkBAAAPAAAAAAAAAAEAIAAAACIAAABkcnMvZG93bnJl&#10;di54bWxQSwECFAAUAAAACACHTuJAVZhS+W8CAADZBAAADgAAAAAAAAABACAAAAAnAQAAZHJzL2Uy&#10;b0RvYy54bWxQSwUGAAAAAAYABgBZAQAACAYAAAAA&#10;">
                <v:fill on="f" focussize="0,0"/>
                <v:stroke weight="1pt" color="#000000 [3213]" miterlimit="8" joinstyle="miter"/>
                <v:imagedata o:title=""/>
                <o:lock v:ext="edit" aspectratio="f"/>
                <v:textbox>
                  <w:txbxContent>
                    <w:p>
                      <w:pPr>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审核通过，温州市瓯海区卫生健康局自收齐备案材料后应当5个工作日内向申请机构提供备案回执和托育机构基本条件告知书</w:t>
                      </w:r>
                    </w:p>
                  </w:txbxContent>
                </v:textbox>
              </v:rect>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63360" behindDoc="0" locked="0" layoutInCell="1" allowOverlap="1">
                <wp:simplePos x="0" y="0"/>
                <wp:positionH relativeFrom="column">
                  <wp:posOffset>3133725</wp:posOffset>
                </wp:positionH>
                <wp:positionV relativeFrom="paragraph">
                  <wp:posOffset>32385</wp:posOffset>
                </wp:positionV>
                <wp:extent cx="3228975" cy="1018540"/>
                <wp:effectExtent l="6350" t="6350" r="22225" b="22860"/>
                <wp:wrapNone/>
                <wp:docPr id="5" name="矩形 5"/>
                <wp:cNvGraphicFramePr/>
                <a:graphic xmlns:a="http://schemas.openxmlformats.org/drawingml/2006/main">
                  <a:graphicData uri="http://schemas.microsoft.com/office/word/2010/wordprocessingShape">
                    <wps:wsp>
                      <wps:cNvSpPr/>
                      <wps:spPr>
                        <a:xfrm>
                          <a:off x="0" y="0"/>
                          <a:ext cx="3228975" cy="1018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eastAsia="宋体" w:asciiTheme="minorEastAsia" w:hAnsiTheme="minorEastAsia" w:cstheme="minorEastAsia"/>
                                <w:color w:val="000000"/>
                                <w:spacing w:val="9"/>
                                <w:sz w:val="24"/>
                                <w:lang w:eastAsia="zh-CN"/>
                              </w:rPr>
                            </w:pPr>
                            <w:r>
                              <w:rPr>
                                <w:rFonts w:hint="eastAsia" w:asciiTheme="minorEastAsia" w:hAnsiTheme="minorEastAsia" w:cstheme="minorEastAsia"/>
                                <w:color w:val="000000"/>
                                <w:spacing w:val="9"/>
                                <w:sz w:val="24"/>
                              </w:rPr>
                              <w:t>审核不通过，温州市瓯海区卫生健康局自接收备案材料之日起15个工作日内通知申请机构</w:t>
                            </w:r>
                            <w:r>
                              <w:rPr>
                                <w:rFonts w:hint="eastAsia" w:asciiTheme="minorEastAsia" w:hAnsiTheme="minorEastAsia" w:cstheme="minorEastAsia"/>
                                <w:color w:val="000000"/>
                                <w:spacing w:val="9"/>
                                <w:sz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6.75pt;margin-top:2.55pt;height:80.2pt;width:254.25pt;z-index:251663360;v-text-anchor:middle;mso-width-relative:page;mso-height-relative:page;" fillcolor="#FFFFFF [3201]" filled="t" stroked="t" coordsize="21600,21600" o:gfxdata="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5hK6DXAAAACgEAAA8AAAAAAAAAAQAgAAAAIgAAAGRy&#10;cy9kb3ducmV2LnhtbFBLAQIUABQAAAAIAIdO4kBllvhheAIAAAAFAAAOAAAAAAAAAAEAIAAAACYB&#10;AABkcnMvZTJvRG9jLnhtbFBLBQYAAAAABgAGAFkBAAAQBg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40" w:line="360" w:lineRule="exact"/>
                        <w:jc w:val="left"/>
                        <w:textAlignment w:val="auto"/>
                        <w:rPr>
                          <w:rFonts w:hint="eastAsia" w:eastAsia="宋体" w:asciiTheme="minorEastAsia" w:hAnsiTheme="minorEastAsia" w:cstheme="minorEastAsia"/>
                          <w:color w:val="000000"/>
                          <w:spacing w:val="9"/>
                          <w:sz w:val="24"/>
                          <w:lang w:eastAsia="zh-CN"/>
                        </w:rPr>
                      </w:pPr>
                      <w:r>
                        <w:rPr>
                          <w:rFonts w:hint="eastAsia" w:asciiTheme="minorEastAsia" w:hAnsiTheme="minorEastAsia" w:cstheme="minorEastAsia"/>
                          <w:color w:val="000000"/>
                          <w:spacing w:val="9"/>
                          <w:sz w:val="24"/>
                        </w:rPr>
                        <w:t>审核不通过，温州市瓯海区卫生健康局自接收备案材料之日起15个工作日内通知申请机构</w:t>
                      </w:r>
                      <w:r>
                        <w:rPr>
                          <w:rFonts w:hint="eastAsia" w:asciiTheme="minorEastAsia" w:hAnsiTheme="minorEastAsia" w:cstheme="minorEastAsia"/>
                          <w:color w:val="000000"/>
                          <w:spacing w:val="9"/>
                          <w:sz w:val="24"/>
                          <w:lang w:eastAsia="zh-CN"/>
                        </w:rPr>
                        <w:t>。</w:t>
                      </w:r>
                    </w:p>
                  </w:txbxContent>
                </v:textbox>
              </v:rect>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p>
    <w:p>
      <w:pPr>
        <w:keepNext w:val="0"/>
        <w:keepLines w:val="0"/>
        <w:pageBreakBefore w:val="0"/>
        <w:kinsoku/>
        <w:overflowPunct/>
        <w:topLinePunct w:val="0"/>
        <w:autoSpaceDE/>
        <w:autoSpaceDN/>
        <w:bidi w:val="0"/>
        <w:adjustRightInd/>
        <w:spacing w:line="560" w:lineRule="exact"/>
        <w:textAlignment w:val="auto"/>
        <w:rPr>
          <w:sz w:val="36"/>
          <w:szCs w:val="44"/>
        </w:rPr>
      </w:pPr>
      <w:r>
        <w:rPr>
          <w:sz w:val="36"/>
        </w:rPr>
        <mc:AlternateContent>
          <mc:Choice Requires="wps">
            <w:drawing>
              <wp:anchor distT="0" distB="0" distL="114300" distR="114300" simplePos="0" relativeHeight="251676672" behindDoc="0" locked="0" layoutInCell="1" allowOverlap="1">
                <wp:simplePos x="0" y="0"/>
                <wp:positionH relativeFrom="column">
                  <wp:posOffset>-161925</wp:posOffset>
                </wp:positionH>
                <wp:positionV relativeFrom="paragraph">
                  <wp:posOffset>369570</wp:posOffset>
                </wp:positionV>
                <wp:extent cx="3533775" cy="1266825"/>
                <wp:effectExtent l="0" t="0" r="9525" b="9525"/>
                <wp:wrapNone/>
                <wp:docPr id="16" name="矩形 16"/>
                <wp:cNvGraphicFramePr/>
                <a:graphic xmlns:a="http://schemas.openxmlformats.org/drawingml/2006/main">
                  <a:graphicData uri="http://schemas.microsoft.com/office/word/2010/wordprocessingShape">
                    <wps:wsp>
                      <wps:cNvSpPr/>
                      <wps:spPr>
                        <a:xfrm>
                          <a:off x="0" y="0"/>
                          <a:ext cx="3533775" cy="1266825"/>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pPr>
                              <w:jc w:val="left"/>
                              <w:rPr>
                                <w:sz w:val="24"/>
                                <w:szCs w:val="32"/>
                              </w:rPr>
                            </w:pPr>
                            <w:r>
                              <w:rPr>
                                <w:rFonts w:hint="eastAsia"/>
                                <w:sz w:val="24"/>
                                <w:szCs w:val="32"/>
                              </w:rPr>
                              <w:t>咨询电话：</w:t>
                            </w:r>
                          </w:p>
                          <w:p>
                            <w:pPr>
                              <w:ind w:left="1800" w:hanging="1800" w:hangingChars="750"/>
                              <w:jc w:val="left"/>
                              <w:rPr>
                                <w:sz w:val="24"/>
                                <w:szCs w:val="32"/>
                              </w:rPr>
                            </w:pPr>
                            <w:r>
                              <w:rPr>
                                <w:rFonts w:hint="eastAsia"/>
                                <w:sz w:val="24"/>
                                <w:szCs w:val="32"/>
                              </w:rPr>
                              <w:t>区市场监督管理局0577-8850531</w:t>
                            </w:r>
                            <w:r>
                              <w:rPr>
                                <w:rFonts w:hint="eastAsia" w:asciiTheme="minorEastAsia" w:hAnsiTheme="minorEastAsia" w:cstheme="minorEastAsia"/>
                                <w:color w:val="000000" w:themeColor="text1"/>
                                <w:sz w:val="22"/>
                                <w:szCs w:val="28"/>
                                <w14:textFill>
                                  <w14:solidFill>
                                    <w14:schemeClr w14:val="tx1"/>
                                  </w14:solidFill>
                                </w14:textFill>
                              </w:rPr>
                              <w:t>8（营业执照）、</w:t>
                            </w:r>
                          </w:p>
                          <w:p>
                            <w:pPr>
                              <w:ind w:left="1795" w:leftChars="855" w:firstLine="120" w:firstLineChars="50"/>
                              <w:jc w:val="left"/>
                              <w:rPr>
                                <w:rFonts w:asciiTheme="minorEastAsia" w:hAnsiTheme="minorEastAsia" w:cstheme="minorEastAsia"/>
                                <w:color w:val="000000" w:themeColor="text1"/>
                                <w:sz w:val="22"/>
                                <w:szCs w:val="28"/>
                                <w14:textFill>
                                  <w14:solidFill>
                                    <w14:schemeClr w14:val="tx1"/>
                                  </w14:solidFill>
                                </w14:textFill>
                              </w:rPr>
                            </w:pPr>
                            <w:r>
                              <w:rPr>
                                <w:rFonts w:hint="eastAsia"/>
                                <w:sz w:val="24"/>
                                <w:szCs w:val="32"/>
                              </w:rPr>
                              <w:t>0577-88618229（</w:t>
                            </w:r>
                            <w:r>
                              <w:rPr>
                                <w:rFonts w:hint="eastAsia" w:asciiTheme="minorEastAsia" w:hAnsiTheme="minorEastAsia" w:cstheme="minorEastAsia"/>
                                <w:color w:val="000000" w:themeColor="text1"/>
                                <w:sz w:val="22"/>
                                <w:szCs w:val="28"/>
                                <w14:textFill>
                                  <w14:solidFill>
                                    <w14:schemeClr w14:val="tx1"/>
                                  </w14:solidFill>
                                </w14:textFill>
                              </w:rPr>
                              <w:t>食品经营许可证）</w:t>
                            </w:r>
                          </w:p>
                          <w:p>
                            <w:pPr>
                              <w:jc w:val="left"/>
                              <w:rPr>
                                <w:sz w:val="24"/>
                                <w:szCs w:val="32"/>
                              </w:rPr>
                            </w:pPr>
                            <w:r>
                              <w:rPr>
                                <w:rFonts w:hint="eastAsia"/>
                                <w:sz w:val="24"/>
                                <w:szCs w:val="32"/>
                              </w:rPr>
                              <w:t>区住建局0577-88530565</w:t>
                            </w:r>
                          </w:p>
                          <w:p>
                            <w:pPr>
                              <w:jc w:val="left"/>
                              <w:rPr>
                                <w:sz w:val="24"/>
                                <w:szCs w:val="32"/>
                              </w:rPr>
                            </w:pPr>
                            <w:r>
                              <w:rPr>
                                <w:rFonts w:hint="eastAsia"/>
                                <w:sz w:val="24"/>
                                <w:szCs w:val="32"/>
                              </w:rPr>
                              <w:t>区妇幼保健中心0577-88591317</w:t>
                            </w:r>
                          </w:p>
                          <w:p>
                            <w:pPr>
                              <w:jc w:val="left"/>
                              <w:rPr>
                                <w:sz w:val="24"/>
                                <w:szCs w:val="32"/>
                              </w:rPr>
                            </w:pPr>
                            <w:r>
                              <w:rPr>
                                <w:rFonts w:hint="eastAsia"/>
                                <w:sz w:val="24"/>
                                <w:szCs w:val="32"/>
                              </w:rPr>
                              <w:t>区卫生健康局0577-88582121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75pt;margin-top:29.1pt;height:99.75pt;width:278.25pt;z-index:251676672;v-text-anchor:middle;mso-width-relative:page;mso-height-relative:page;" fillcolor="#FFFFFF [3201]" filled="t" stroked="f" coordsize="21600,21600" o:gfxdata="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c5d5WtoAAAAKAQAADwAAAAAAAAABACAAAAAiAAAAZHJz&#10;L2Rvd25yZXYueG1sUEsBAhQAFAAAAAgAh07iQMfLSnJ0AgAA2QQAAA4AAAAAAAAAAQAgAAAAKQEA&#10;AGRycy9lMm9Eb2MueG1sUEsFBgAAAAAGAAYAWQEAAA8GAAAAAA==&#10;">
                <v:fill on="t" focussize="0,0"/>
                <v:stroke on="f" weight="1pt" miterlimit="8" joinstyle="miter"/>
                <v:imagedata o:title=""/>
                <o:lock v:ext="edit" aspectratio="f"/>
                <v:textbox>
                  <w:txbxContent>
                    <w:p>
                      <w:pPr>
                        <w:jc w:val="left"/>
                        <w:rPr>
                          <w:sz w:val="24"/>
                          <w:szCs w:val="32"/>
                        </w:rPr>
                      </w:pPr>
                      <w:r>
                        <w:rPr>
                          <w:rFonts w:hint="eastAsia"/>
                          <w:sz w:val="24"/>
                          <w:szCs w:val="32"/>
                        </w:rPr>
                        <w:t>咨询电话：</w:t>
                      </w:r>
                    </w:p>
                    <w:p>
                      <w:pPr>
                        <w:ind w:left="1800" w:hanging="1800" w:hangingChars="750"/>
                        <w:jc w:val="left"/>
                        <w:rPr>
                          <w:sz w:val="24"/>
                          <w:szCs w:val="32"/>
                        </w:rPr>
                      </w:pPr>
                      <w:r>
                        <w:rPr>
                          <w:rFonts w:hint="eastAsia"/>
                          <w:sz w:val="24"/>
                          <w:szCs w:val="32"/>
                        </w:rPr>
                        <w:t>区市场监督管理局0577-8850531</w:t>
                      </w:r>
                      <w:r>
                        <w:rPr>
                          <w:rFonts w:hint="eastAsia" w:asciiTheme="minorEastAsia" w:hAnsiTheme="minorEastAsia" w:cstheme="minorEastAsia"/>
                          <w:color w:val="000000" w:themeColor="text1"/>
                          <w:sz w:val="22"/>
                          <w:szCs w:val="28"/>
                          <w14:textFill>
                            <w14:solidFill>
                              <w14:schemeClr w14:val="tx1"/>
                            </w14:solidFill>
                          </w14:textFill>
                        </w:rPr>
                        <w:t>8（营业执照）、</w:t>
                      </w:r>
                    </w:p>
                    <w:p>
                      <w:pPr>
                        <w:ind w:left="1795" w:leftChars="855" w:firstLine="120" w:firstLineChars="50"/>
                        <w:jc w:val="left"/>
                        <w:rPr>
                          <w:rFonts w:asciiTheme="minorEastAsia" w:hAnsiTheme="minorEastAsia" w:cstheme="minorEastAsia"/>
                          <w:color w:val="000000" w:themeColor="text1"/>
                          <w:sz w:val="22"/>
                          <w:szCs w:val="28"/>
                          <w14:textFill>
                            <w14:solidFill>
                              <w14:schemeClr w14:val="tx1"/>
                            </w14:solidFill>
                          </w14:textFill>
                        </w:rPr>
                      </w:pPr>
                      <w:r>
                        <w:rPr>
                          <w:rFonts w:hint="eastAsia"/>
                          <w:sz w:val="24"/>
                          <w:szCs w:val="32"/>
                        </w:rPr>
                        <w:t>0577-88618229（</w:t>
                      </w:r>
                      <w:r>
                        <w:rPr>
                          <w:rFonts w:hint="eastAsia" w:asciiTheme="minorEastAsia" w:hAnsiTheme="minorEastAsia" w:cstheme="minorEastAsia"/>
                          <w:color w:val="000000" w:themeColor="text1"/>
                          <w:sz w:val="22"/>
                          <w:szCs w:val="28"/>
                          <w14:textFill>
                            <w14:solidFill>
                              <w14:schemeClr w14:val="tx1"/>
                            </w14:solidFill>
                          </w14:textFill>
                        </w:rPr>
                        <w:t>食品经营许可证）</w:t>
                      </w:r>
                    </w:p>
                    <w:p>
                      <w:pPr>
                        <w:jc w:val="left"/>
                        <w:rPr>
                          <w:sz w:val="24"/>
                          <w:szCs w:val="32"/>
                        </w:rPr>
                      </w:pPr>
                      <w:r>
                        <w:rPr>
                          <w:rFonts w:hint="eastAsia"/>
                          <w:sz w:val="24"/>
                          <w:szCs w:val="32"/>
                        </w:rPr>
                        <w:t>区住建局0577-88530565</w:t>
                      </w:r>
                    </w:p>
                    <w:p>
                      <w:pPr>
                        <w:jc w:val="left"/>
                        <w:rPr>
                          <w:sz w:val="24"/>
                          <w:szCs w:val="32"/>
                        </w:rPr>
                      </w:pPr>
                      <w:r>
                        <w:rPr>
                          <w:rFonts w:hint="eastAsia"/>
                          <w:sz w:val="24"/>
                          <w:szCs w:val="32"/>
                        </w:rPr>
                        <w:t>区妇幼保健中心0577-88591317</w:t>
                      </w:r>
                    </w:p>
                    <w:p>
                      <w:pPr>
                        <w:jc w:val="left"/>
                        <w:rPr>
                          <w:sz w:val="24"/>
                          <w:szCs w:val="32"/>
                        </w:rPr>
                      </w:pPr>
                      <w:r>
                        <w:rPr>
                          <w:rFonts w:hint="eastAsia"/>
                          <w:sz w:val="24"/>
                          <w:szCs w:val="32"/>
                        </w:rPr>
                        <w:t>区卫生健康局0577-88582121</w:t>
                      </w:r>
                    </w:p>
                  </w:txbxContent>
                </v:textbox>
              </v:rect>
            </w:pict>
          </mc:Fallback>
        </mc:AlternateContent>
      </w:r>
    </w:p>
    <w:p>
      <w:pPr>
        <w:keepNext w:val="0"/>
        <w:keepLines w:val="0"/>
        <w:pageBreakBefore w:val="0"/>
        <w:kinsoku/>
        <w:overflowPunct/>
        <w:topLinePunct w:val="0"/>
        <w:autoSpaceDE/>
        <w:autoSpaceDN/>
        <w:bidi w:val="0"/>
        <w:adjustRightInd/>
        <w:spacing w:line="560" w:lineRule="exact"/>
        <w:textAlignment w:val="auto"/>
        <w:rPr>
          <w:sz w:val="36"/>
          <w:szCs w:val="44"/>
        </w:rPr>
      </w:pPr>
      <w:r>
        <w:rPr>
          <w:rFonts w:hint="eastAsia"/>
          <w:sz w:val="28"/>
          <w:szCs w:val="28"/>
        </w:rPr>
        <w:drawing>
          <wp:anchor distT="0" distB="0" distL="0" distR="0" simplePos="0" relativeHeight="251679744" behindDoc="0" locked="0" layoutInCell="1" allowOverlap="1">
            <wp:simplePos x="0" y="0"/>
            <wp:positionH relativeFrom="column">
              <wp:posOffset>4568825</wp:posOffset>
            </wp:positionH>
            <wp:positionV relativeFrom="paragraph">
              <wp:posOffset>46355</wp:posOffset>
            </wp:positionV>
            <wp:extent cx="819150" cy="819150"/>
            <wp:effectExtent l="0" t="0" r="0" b="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anchor>
        </w:drawing>
      </w:r>
      <w:r>
        <w:rPr>
          <w:sz w:val="36"/>
          <w:szCs w:val="44"/>
        </w:rPr>
        <mc:AlternateContent>
          <mc:Choice Requires="wps">
            <w:drawing>
              <wp:anchor distT="0" distB="0" distL="114300" distR="114300" simplePos="0" relativeHeight="251678720" behindDoc="0" locked="0" layoutInCell="1" allowOverlap="1">
                <wp:simplePos x="0" y="0"/>
                <wp:positionH relativeFrom="column">
                  <wp:posOffset>3409315</wp:posOffset>
                </wp:positionH>
                <wp:positionV relativeFrom="paragraph">
                  <wp:posOffset>948690</wp:posOffset>
                </wp:positionV>
                <wp:extent cx="2295525" cy="571500"/>
                <wp:effectExtent l="0" t="0" r="9525" b="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95525" cy="571500"/>
                        </a:xfrm>
                        <a:prstGeom prst="rect">
                          <a:avLst/>
                        </a:prstGeom>
                        <a:solidFill>
                          <a:srgbClr val="FFFFFF"/>
                        </a:solidFill>
                        <a:ln w="9525">
                          <a:noFill/>
                          <a:miter lim="800000"/>
                        </a:ln>
                      </wps:spPr>
                      <wps:txbx>
                        <w:txbxContent>
                          <w:p>
                            <w:pPr>
                              <w:tabs>
                                <w:tab w:val="left" w:pos="6195"/>
                              </w:tabs>
                              <w:rPr>
                                <w:rFonts w:hint="eastAsia"/>
                                <w:szCs w:val="21"/>
                              </w:rPr>
                            </w:pPr>
                            <w:r>
                              <w:rPr>
                                <w:rFonts w:hint="eastAsia"/>
                                <w:szCs w:val="21"/>
                              </w:rPr>
                              <w:t>托育服务指导文件请扫以上二维码</w:t>
                            </w:r>
                          </w:p>
                          <w:p>
                            <w:pPr>
                              <w:tabs>
                                <w:tab w:val="left" w:pos="6195"/>
                              </w:tabs>
                              <w:rPr>
                                <w:szCs w:val="21"/>
                              </w:rPr>
                            </w:pPr>
                            <w:r>
                              <w:rPr>
                                <w:rFonts w:hint="eastAsia"/>
                                <w:szCs w:val="21"/>
                              </w:rPr>
                              <w:t>相关法律规定及处罚条例详见背面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8.45pt;margin-top:74.7pt;height:45pt;width:180.75pt;z-index:251678720;mso-width-relative:page;mso-height-relative:page;" fillcolor="#FFFFFF" filled="t" stroked="f" coordsize="21600,21600" o:gfxdata="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imBtNgAAAALAQAADwAAAAAAAAABACAAAAAiAAAAZHJzL2Rv&#10;d25yZXYueG1sUEsBAhQAFAAAAAgAh07iQNWmg9w6AgAAVAQAAA4AAAAAAAAAAQAgAAAAJwEAAGRy&#10;cy9lMm9Eb2MueG1sUEsFBgAAAAAGAAYAWQEAANMFAAAAAA==&#10;">
                <v:fill on="t" focussize="0,0"/>
                <v:stroke on="f" miterlimit="8" joinstyle="miter"/>
                <v:imagedata o:title=""/>
                <o:lock v:ext="edit" aspectratio="f"/>
                <v:textbox>
                  <w:txbxContent>
                    <w:p>
                      <w:pPr>
                        <w:tabs>
                          <w:tab w:val="left" w:pos="6195"/>
                        </w:tabs>
                        <w:rPr>
                          <w:rFonts w:hint="eastAsia"/>
                          <w:szCs w:val="21"/>
                        </w:rPr>
                      </w:pPr>
                      <w:r>
                        <w:rPr>
                          <w:rFonts w:hint="eastAsia"/>
                          <w:szCs w:val="21"/>
                        </w:rPr>
                        <w:t>托育服务指导文件请扫以上二维码</w:t>
                      </w:r>
                    </w:p>
                    <w:p>
                      <w:pPr>
                        <w:tabs>
                          <w:tab w:val="left" w:pos="6195"/>
                        </w:tabs>
                        <w:rPr>
                          <w:szCs w:val="21"/>
                        </w:rPr>
                      </w:pPr>
                      <w:r>
                        <w:rPr>
                          <w:rFonts w:hint="eastAsia"/>
                          <w:szCs w:val="21"/>
                        </w:rPr>
                        <w:t>相关法律规定及处罚条例详见背面</w:t>
                      </w:r>
                    </w:p>
                  </w:txbxContent>
                </v:textbox>
              </v:shape>
            </w:pict>
          </mc:Fallback>
        </mc:AlternateContent>
      </w:r>
      <w:r>
        <w:rPr>
          <w:rFonts w:hint="eastAsia"/>
          <w:sz w:val="28"/>
          <w:szCs w:val="28"/>
          <w:lang w:val="en-US" w:eastAsia="zh-CN"/>
        </w:rPr>
        <w:t xml:space="preserve">                                               </w:t>
      </w:r>
    </w:p>
    <w:p>
      <w:pPr>
        <w:keepNext w:val="0"/>
        <w:keepLines w:val="0"/>
        <w:pageBreakBefore w:val="0"/>
        <w:tabs>
          <w:tab w:val="left" w:pos="6915"/>
        </w:tabs>
        <w:kinsoku/>
        <w:overflowPunct/>
        <w:topLinePunct w:val="0"/>
        <w:autoSpaceDE/>
        <w:autoSpaceDN/>
        <w:bidi w:val="0"/>
        <w:adjustRightInd/>
        <w:spacing w:line="560" w:lineRule="exact"/>
        <w:textAlignment w:val="auto"/>
        <w:rPr>
          <w:sz w:val="36"/>
          <w:szCs w:val="44"/>
        </w:rPr>
      </w:pPr>
      <w:r>
        <w:rPr>
          <w:rFonts w:hint="eastAsia"/>
          <w:sz w:val="36"/>
          <w:szCs w:val="44"/>
        </w:rPr>
        <w:t xml:space="preserve"> </w:t>
      </w:r>
    </w:p>
    <w:p>
      <w:pPr>
        <w:keepNext w:val="0"/>
        <w:keepLines w:val="0"/>
        <w:pageBreakBefore w:val="0"/>
        <w:kinsoku/>
        <w:overflowPunct/>
        <w:topLinePunct w:val="0"/>
        <w:autoSpaceDE/>
        <w:autoSpaceDN/>
        <w:bidi w:val="0"/>
        <w:adjustRightInd/>
        <w:spacing w:line="560" w:lineRule="exact"/>
        <w:textAlignment w:val="auto"/>
        <w:rPr>
          <w:rFonts w:hint="eastAsia" w:ascii="黑体" w:eastAsia="黑体"/>
          <w:color w:val="000000"/>
          <w:sz w:val="32"/>
          <w:szCs w:val="32"/>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keepNext w:val="0"/>
        <w:keepLines w:val="0"/>
        <w:pageBreakBefore w:val="0"/>
        <w:kinsoku/>
        <w:overflowPunct/>
        <w:topLinePunct w:val="0"/>
        <w:autoSpaceDE/>
        <w:autoSpaceDN/>
        <w:bidi w:val="0"/>
        <w:adjustRightInd/>
        <w:spacing w:line="560" w:lineRule="exact"/>
        <w:textAlignment w:val="auto"/>
        <w:rPr>
          <w:rFonts w:hint="eastAsia" w:ascii="方正小标宋简体" w:eastAsia="方正小标宋简体"/>
          <w:color w:val="000000"/>
          <w:sz w:val="44"/>
          <w:szCs w:val="44"/>
        </w:rPr>
      </w:pPr>
    </w:p>
    <w:p>
      <w:pPr>
        <w:keepNext w:val="0"/>
        <w:keepLines w:val="0"/>
        <w:pageBreakBefore w:val="0"/>
        <w:kinsoku/>
        <w:overflowPunct/>
        <w:topLinePunct w:val="0"/>
        <w:autoSpaceDE/>
        <w:autoSpaceDN/>
        <w:bidi w:val="0"/>
        <w:adjustRightInd/>
        <w:spacing w:line="560" w:lineRule="exact"/>
        <w:jc w:val="center"/>
        <w:textAlignment w:val="auto"/>
        <w:rPr>
          <w:rFonts w:hint="eastAsia" w:ascii="华文中宋" w:hAnsi="华文中宋" w:eastAsia="华文中宋" w:cs="华文中宋"/>
          <w:color w:val="000000"/>
          <w:sz w:val="44"/>
          <w:szCs w:val="44"/>
        </w:rPr>
      </w:pPr>
      <w:r>
        <w:rPr>
          <w:rFonts w:hint="eastAsia" w:ascii="华文中宋" w:hAnsi="华文中宋" w:eastAsia="华文中宋" w:cs="华文中宋"/>
          <w:color w:val="000000"/>
          <w:sz w:val="44"/>
          <w:szCs w:val="44"/>
        </w:rPr>
        <w:t>托育机构基本条件告知书</w:t>
      </w:r>
    </w:p>
    <w:p>
      <w:pPr>
        <w:keepNext w:val="0"/>
        <w:keepLines w:val="0"/>
        <w:pageBreakBefore w:val="0"/>
        <w:kinsoku/>
        <w:overflowPunct/>
        <w:topLinePunct w:val="0"/>
        <w:autoSpaceDE/>
        <w:autoSpaceDN/>
        <w:bidi w:val="0"/>
        <w:adjustRightInd/>
        <w:spacing w:line="560" w:lineRule="exact"/>
        <w:textAlignment w:val="auto"/>
        <w:rPr>
          <w:rFonts w:ascii="仿宋_GB2312" w:eastAsia="仿宋_GB2312"/>
          <w:color w:val="000000"/>
          <w:sz w:val="32"/>
          <w:szCs w:val="32"/>
        </w:rPr>
      </w:pP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托育机构应当依照相关法律法规和标准规范开展服务活动，并符合下列基本条件：</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应当符合《中华人民共和国未成年人保护法》《中华人民共和国建筑法》《中华人民共和国消防法》《托儿所幼儿园卫生保健管理办法》等法律法规，以及《托儿所、幼儿园建筑设计规范》《建筑设计防火规范》等国家标准或者行业标准。</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．应当符合《浙江省托育机构设置标准（试行）》《浙江省托育机构管理办法（试行）》等要求。</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．提供餐饮服务的，应当符合《中华人民共和国食品安全法》等法律法规，以及相应食品安全标准。</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．法律法规规定的其他条件。</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p>
    <w:p>
      <w:pPr>
        <w:keepNext w:val="0"/>
        <w:keepLines w:val="0"/>
        <w:pageBreakBefore w:val="0"/>
        <w:kinsoku/>
        <w:overflowPunct/>
        <w:topLinePunct w:val="0"/>
        <w:autoSpaceDE/>
        <w:autoSpaceDN/>
        <w:bidi w:val="0"/>
        <w:adjustRightInd/>
        <w:spacing w:line="560" w:lineRule="exact"/>
        <w:textAlignment w:val="auto"/>
        <w:rPr>
          <w:rFonts w:hint="eastAsia" w:ascii="黑体" w:eastAsia="黑体"/>
          <w:color w:val="000000"/>
          <w:sz w:val="32"/>
          <w:szCs w:val="32"/>
          <w:lang w:eastAsia="zh-CN"/>
        </w:rPr>
      </w:pPr>
      <w:r>
        <w:rPr>
          <w:rFonts w:ascii="仿宋_GB2312" w:eastAsia="仿宋_GB2312"/>
          <w:color w:val="000000"/>
          <w:sz w:val="32"/>
          <w:szCs w:val="32"/>
        </w:rPr>
        <w:br w:type="page"/>
      </w:r>
      <w:r>
        <w:rPr>
          <w:rFonts w:hint="eastAsia" w:ascii="黑体" w:eastAsia="黑体"/>
          <w:color w:val="000000"/>
          <w:sz w:val="32"/>
          <w:szCs w:val="32"/>
        </w:rPr>
        <w:t>附件</w:t>
      </w:r>
      <w:r>
        <w:rPr>
          <w:rFonts w:hint="eastAsia" w:ascii="黑体" w:eastAsia="黑体"/>
          <w:color w:val="000000"/>
          <w:sz w:val="32"/>
          <w:szCs w:val="32"/>
          <w:lang w:val="en-US" w:eastAsia="zh-CN"/>
        </w:rPr>
        <w:t>3</w:t>
      </w:r>
    </w:p>
    <w:p>
      <w:pPr>
        <w:keepNext w:val="0"/>
        <w:keepLines w:val="0"/>
        <w:pageBreakBefore w:val="0"/>
        <w:kinsoku/>
        <w:overflowPunct/>
        <w:topLinePunct w:val="0"/>
        <w:autoSpaceDE/>
        <w:autoSpaceDN/>
        <w:bidi w:val="0"/>
        <w:adjustRightInd/>
        <w:spacing w:line="560" w:lineRule="exact"/>
        <w:jc w:val="center"/>
        <w:textAlignment w:val="auto"/>
        <w:rPr>
          <w:rFonts w:hint="eastAsia" w:ascii="华文中宋" w:hAnsi="华文中宋" w:eastAsia="华文中宋" w:cs="华文中宋"/>
          <w:color w:val="000000"/>
          <w:sz w:val="44"/>
          <w:szCs w:val="44"/>
        </w:rPr>
      </w:pPr>
      <w:r>
        <w:rPr>
          <w:rFonts w:hint="eastAsia" w:ascii="华文中宋" w:hAnsi="华文中宋" w:eastAsia="华文中宋" w:cs="华文中宋"/>
          <w:color w:val="000000"/>
          <w:sz w:val="44"/>
          <w:szCs w:val="44"/>
        </w:rPr>
        <w:t>托育机构备案书</w:t>
      </w:r>
    </w:p>
    <w:p>
      <w:pPr>
        <w:keepNext w:val="0"/>
        <w:keepLines w:val="0"/>
        <w:pageBreakBefore w:val="0"/>
        <w:kinsoku/>
        <w:overflowPunct/>
        <w:topLinePunct w:val="0"/>
        <w:autoSpaceDE/>
        <w:autoSpaceDN/>
        <w:bidi w:val="0"/>
        <w:adjustRightInd/>
        <w:spacing w:line="560" w:lineRule="exact"/>
        <w:textAlignment w:val="auto"/>
        <w:rPr>
          <w:rFonts w:ascii="仿宋_GB2312" w:eastAsia="仿宋_GB2312"/>
          <w:color w:val="000000"/>
          <w:sz w:val="32"/>
          <w:szCs w:val="32"/>
        </w:rPr>
      </w:pPr>
    </w:p>
    <w:p>
      <w:pPr>
        <w:keepNext w:val="0"/>
        <w:keepLines w:val="0"/>
        <w:pageBreakBefore w:val="0"/>
        <w:widowControl w:val="0"/>
        <w:kinsoku/>
        <w:overflowPunct/>
        <w:topLinePunct w:val="0"/>
        <w:autoSpaceDE/>
        <w:autoSpaceDN/>
        <w:bidi w:val="0"/>
        <w:adjustRightInd/>
        <w:snapToGrid/>
        <w:spacing w:line="460" w:lineRule="exact"/>
        <w:textAlignment w:val="auto"/>
        <w:rPr>
          <w:rFonts w:ascii="仿宋_GB2312" w:eastAsia="仿宋_GB2312"/>
          <w:color w:val="000000"/>
          <w:sz w:val="32"/>
          <w:szCs w:val="32"/>
        </w:rPr>
      </w:pPr>
      <w:r>
        <w:rPr>
          <w:rFonts w:hint="eastAsia" w:ascii="仿宋" w:hAnsi="仿宋" w:eastAsia="仿宋"/>
          <w:color w:val="000000"/>
          <w:sz w:val="32"/>
          <w:szCs w:val="32"/>
          <w:lang w:eastAsia="zh-CN"/>
        </w:rPr>
        <w:t>瓯海区</w:t>
      </w:r>
      <w:r>
        <w:rPr>
          <w:rFonts w:hint="eastAsia" w:ascii="仿宋_GB2312" w:eastAsia="仿宋_GB2312"/>
          <w:color w:val="000000"/>
          <w:sz w:val="32"/>
          <w:szCs w:val="32"/>
        </w:rPr>
        <w:t>卫生健康局：</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经</w:t>
      </w:r>
      <w:r>
        <w:rPr>
          <w:rFonts w:ascii="仿宋" w:hAnsi="仿宋" w:eastAsia="仿宋"/>
          <w:color w:val="000000"/>
          <w:sz w:val="32"/>
          <w:szCs w:val="32"/>
        </w:rPr>
        <w:t>________</w:t>
      </w:r>
      <w:r>
        <w:rPr>
          <w:rFonts w:hint="eastAsia" w:ascii="仿宋_GB2312" w:eastAsia="仿宋_GB2312"/>
          <w:color w:val="000000"/>
          <w:sz w:val="32"/>
          <w:szCs w:val="32"/>
        </w:rPr>
        <w:t>（登记机关名称）批准，</w:t>
      </w:r>
      <w:r>
        <w:rPr>
          <w:rFonts w:ascii="仿宋" w:hAnsi="仿宋" w:eastAsia="仿宋"/>
          <w:color w:val="000000"/>
          <w:sz w:val="32"/>
          <w:szCs w:val="32"/>
        </w:rPr>
        <w:t>________</w:t>
      </w:r>
      <w:r>
        <w:rPr>
          <w:rFonts w:hint="eastAsia" w:ascii="仿宋_GB2312" w:eastAsia="仿宋_GB2312"/>
          <w:color w:val="000000"/>
          <w:sz w:val="32"/>
          <w:szCs w:val="32"/>
        </w:rPr>
        <w:t>（托育机构名称）已于</w:t>
      </w:r>
      <w:r>
        <w:rPr>
          <w:rFonts w:ascii="仿宋" w:hAnsi="仿宋" w:eastAsia="仿宋"/>
          <w:color w:val="000000"/>
          <w:sz w:val="32"/>
          <w:szCs w:val="32"/>
        </w:rPr>
        <w:t>____</w:t>
      </w:r>
      <w:r>
        <w:rPr>
          <w:rFonts w:hint="eastAsia" w:ascii="仿宋_GB2312" w:eastAsia="仿宋_GB2312"/>
          <w:color w:val="000000"/>
          <w:sz w:val="32"/>
          <w:szCs w:val="32"/>
        </w:rPr>
        <w:t>年</w:t>
      </w:r>
      <w:r>
        <w:rPr>
          <w:rFonts w:ascii="仿宋" w:hAnsi="仿宋" w:eastAsia="仿宋"/>
          <w:color w:val="000000"/>
          <w:sz w:val="32"/>
          <w:szCs w:val="32"/>
        </w:rPr>
        <w:t>___</w:t>
      </w:r>
      <w:r>
        <w:rPr>
          <w:rFonts w:hint="eastAsia" w:ascii="仿宋_GB2312" w:eastAsia="仿宋_GB2312"/>
          <w:color w:val="000000"/>
          <w:sz w:val="32"/>
          <w:szCs w:val="32"/>
        </w:rPr>
        <w:t>月</w:t>
      </w:r>
      <w:r>
        <w:rPr>
          <w:rFonts w:ascii="仿宋" w:hAnsi="仿宋" w:eastAsia="仿宋"/>
          <w:color w:val="000000"/>
          <w:sz w:val="32"/>
          <w:szCs w:val="32"/>
        </w:rPr>
        <w:t>___</w:t>
      </w:r>
      <w:r>
        <w:rPr>
          <w:rFonts w:hint="eastAsia" w:ascii="仿宋_GB2312" w:eastAsia="仿宋_GB2312"/>
          <w:color w:val="000000"/>
          <w:sz w:val="32"/>
          <w:szCs w:val="32"/>
        </w:rPr>
        <w:t>日依法登记成立，现向你局进行备案。本机构备案信息如下：</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机构名称：</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机构住所：</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法人登记机关：</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统一社会信用代码：</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机构负责人姓名：</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机构负责人身份证件号码：</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机构性质：</w:t>
      </w:r>
      <w:r>
        <w:rPr>
          <w:rFonts w:hint="eastAsia" w:ascii="仿宋" w:hAnsi="仿宋" w:eastAsia="仿宋"/>
          <w:color w:val="000000"/>
          <w:sz w:val="32"/>
          <w:szCs w:val="32"/>
        </w:rPr>
        <w:t>□</w:t>
      </w:r>
      <w:r>
        <w:rPr>
          <w:rFonts w:hint="eastAsia" w:ascii="仿宋_GB2312" w:eastAsia="仿宋_GB2312"/>
          <w:color w:val="000000"/>
          <w:sz w:val="32"/>
          <w:szCs w:val="32"/>
        </w:rPr>
        <w:t>营利性</w:t>
      </w:r>
      <w:r>
        <w:rPr>
          <w:rFonts w:ascii="仿宋_GB2312" w:eastAsia="仿宋_GB2312"/>
          <w:color w:val="000000"/>
          <w:sz w:val="32"/>
          <w:szCs w:val="32"/>
        </w:rPr>
        <w:t xml:space="preserve">  </w:t>
      </w:r>
      <w:r>
        <w:rPr>
          <w:rFonts w:hint="eastAsia" w:ascii="仿宋" w:hAnsi="仿宋" w:eastAsia="仿宋"/>
          <w:color w:val="000000"/>
          <w:sz w:val="32"/>
          <w:szCs w:val="32"/>
        </w:rPr>
        <w:t>□</w:t>
      </w:r>
      <w:r>
        <w:rPr>
          <w:rFonts w:hint="eastAsia" w:ascii="仿宋_GB2312" w:eastAsia="仿宋_GB2312"/>
          <w:color w:val="000000"/>
          <w:sz w:val="32"/>
          <w:szCs w:val="32"/>
        </w:rPr>
        <w:t>非营利性</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服务范围：</w:t>
      </w:r>
      <w:r>
        <w:rPr>
          <w:rFonts w:hint="eastAsia" w:ascii="仿宋" w:hAnsi="仿宋" w:eastAsia="仿宋"/>
          <w:color w:val="000000"/>
          <w:sz w:val="32"/>
          <w:szCs w:val="32"/>
        </w:rPr>
        <w:t>□</w:t>
      </w:r>
      <w:r>
        <w:rPr>
          <w:rFonts w:hint="eastAsia" w:ascii="仿宋_GB2312" w:eastAsia="仿宋_GB2312"/>
          <w:color w:val="000000"/>
          <w:sz w:val="32"/>
          <w:szCs w:val="32"/>
        </w:rPr>
        <w:t>全日托</w:t>
      </w:r>
      <w:r>
        <w:rPr>
          <w:rFonts w:ascii="仿宋_GB2312" w:eastAsia="仿宋_GB2312"/>
          <w:color w:val="000000"/>
          <w:sz w:val="32"/>
          <w:szCs w:val="32"/>
        </w:rPr>
        <w:t xml:space="preserve">  </w:t>
      </w:r>
      <w:r>
        <w:rPr>
          <w:rFonts w:hint="eastAsia" w:ascii="仿宋" w:hAnsi="仿宋" w:eastAsia="仿宋"/>
          <w:color w:val="000000"/>
          <w:sz w:val="32"/>
          <w:szCs w:val="32"/>
        </w:rPr>
        <w:t>□</w:t>
      </w:r>
      <w:r>
        <w:rPr>
          <w:rFonts w:hint="eastAsia" w:ascii="仿宋_GB2312" w:eastAsia="仿宋_GB2312"/>
          <w:color w:val="000000"/>
          <w:sz w:val="32"/>
          <w:szCs w:val="32"/>
        </w:rPr>
        <w:t>半日托</w:t>
      </w:r>
      <w:r>
        <w:rPr>
          <w:rFonts w:ascii="仿宋_GB2312" w:eastAsia="仿宋_GB2312"/>
          <w:color w:val="000000"/>
          <w:sz w:val="32"/>
          <w:szCs w:val="32"/>
        </w:rPr>
        <w:t xml:space="preserve"> </w:t>
      </w:r>
      <w:r>
        <w:rPr>
          <w:rFonts w:hint="eastAsia" w:ascii="仿宋" w:hAnsi="仿宋" w:eastAsia="仿宋"/>
          <w:color w:val="000000"/>
          <w:sz w:val="32"/>
          <w:szCs w:val="32"/>
        </w:rPr>
        <w:t>□</w:t>
      </w:r>
      <w:r>
        <w:rPr>
          <w:rFonts w:hint="eastAsia" w:ascii="仿宋_GB2312" w:eastAsia="仿宋_GB2312"/>
          <w:color w:val="000000"/>
          <w:sz w:val="32"/>
          <w:szCs w:val="32"/>
        </w:rPr>
        <w:t>计时托</w:t>
      </w:r>
      <w:r>
        <w:rPr>
          <w:rFonts w:ascii="仿宋_GB2312" w:eastAsia="仿宋_GB2312"/>
          <w:color w:val="000000"/>
          <w:sz w:val="32"/>
          <w:szCs w:val="32"/>
        </w:rPr>
        <w:t xml:space="preserve"> </w:t>
      </w:r>
      <w:r>
        <w:rPr>
          <w:rFonts w:hint="eastAsia" w:ascii="仿宋" w:hAnsi="仿宋" w:eastAsia="仿宋"/>
          <w:color w:val="000000"/>
          <w:sz w:val="32"/>
          <w:szCs w:val="32"/>
        </w:rPr>
        <w:t>□</w:t>
      </w:r>
      <w:r>
        <w:rPr>
          <w:rFonts w:hint="eastAsia" w:ascii="仿宋_GB2312" w:eastAsia="仿宋_GB2312"/>
          <w:color w:val="000000"/>
          <w:sz w:val="32"/>
          <w:szCs w:val="32"/>
        </w:rPr>
        <w:t>临时托</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服务场所性质：</w:t>
      </w:r>
      <w:r>
        <w:rPr>
          <w:rFonts w:hint="eastAsia" w:ascii="仿宋" w:hAnsi="仿宋" w:eastAsia="仿宋"/>
          <w:color w:val="000000"/>
          <w:sz w:val="32"/>
          <w:szCs w:val="32"/>
        </w:rPr>
        <w:t>□</w:t>
      </w:r>
      <w:r>
        <w:rPr>
          <w:rFonts w:hint="eastAsia" w:ascii="仿宋_GB2312" w:eastAsia="仿宋_GB2312"/>
          <w:color w:val="000000"/>
          <w:sz w:val="32"/>
          <w:szCs w:val="32"/>
        </w:rPr>
        <w:t>自有</w:t>
      </w:r>
      <w:r>
        <w:rPr>
          <w:rFonts w:ascii="仿宋_GB2312" w:eastAsia="仿宋_GB2312"/>
          <w:color w:val="000000"/>
          <w:sz w:val="32"/>
          <w:szCs w:val="32"/>
        </w:rPr>
        <w:t xml:space="preserve"> </w:t>
      </w:r>
      <w:r>
        <w:rPr>
          <w:rFonts w:hint="eastAsia" w:ascii="仿宋" w:hAnsi="仿宋" w:eastAsia="仿宋"/>
          <w:color w:val="000000"/>
          <w:sz w:val="32"/>
          <w:szCs w:val="32"/>
        </w:rPr>
        <w:t>□</w:t>
      </w:r>
      <w:r>
        <w:rPr>
          <w:rFonts w:hint="eastAsia" w:ascii="仿宋_GB2312" w:eastAsia="仿宋_GB2312"/>
          <w:color w:val="000000"/>
          <w:sz w:val="32"/>
          <w:szCs w:val="32"/>
        </w:rPr>
        <w:t>租赁</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机构建筑面积：</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室内使用面积：</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室外活动场地面积：</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收托规模：</w:t>
      </w:r>
      <w:r>
        <w:rPr>
          <w:rFonts w:ascii="仿宋" w:hAnsi="仿宋" w:eastAsia="仿宋"/>
          <w:color w:val="000000"/>
          <w:sz w:val="32"/>
          <w:szCs w:val="32"/>
        </w:rPr>
        <w:t xml:space="preserve">___   </w:t>
      </w:r>
      <w:r>
        <w:rPr>
          <w:rFonts w:hint="eastAsia" w:ascii="仿宋_GB2312" w:eastAsia="仿宋_GB2312"/>
          <w:color w:val="000000"/>
          <w:sz w:val="32"/>
          <w:szCs w:val="32"/>
        </w:rPr>
        <w:t>人</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编班：</w:t>
      </w:r>
      <w:r>
        <w:rPr>
          <w:rFonts w:hint="eastAsia" w:ascii="仿宋" w:hAnsi="仿宋" w:eastAsia="仿宋"/>
          <w:color w:val="000000"/>
          <w:sz w:val="32"/>
          <w:szCs w:val="32"/>
        </w:rPr>
        <w:t>□</w:t>
      </w:r>
      <w:r>
        <w:rPr>
          <w:rFonts w:hint="eastAsia" w:ascii="仿宋_GB2312" w:eastAsia="仿宋_GB2312"/>
          <w:color w:val="000000"/>
          <w:sz w:val="32"/>
          <w:szCs w:val="32"/>
        </w:rPr>
        <w:t>乳儿班</w:t>
      </w:r>
      <w:r>
        <w:rPr>
          <w:rFonts w:ascii="仿宋_GB2312" w:eastAsia="仿宋_GB2312"/>
          <w:color w:val="000000"/>
          <w:sz w:val="32"/>
          <w:szCs w:val="32"/>
        </w:rPr>
        <w:t xml:space="preserve"> </w:t>
      </w:r>
      <w:r>
        <w:rPr>
          <w:rFonts w:hint="eastAsia" w:ascii="仿宋" w:hAnsi="仿宋" w:eastAsia="仿宋"/>
          <w:color w:val="000000"/>
          <w:sz w:val="32"/>
          <w:szCs w:val="32"/>
        </w:rPr>
        <w:t>□</w:t>
      </w:r>
      <w:r>
        <w:rPr>
          <w:rFonts w:hint="eastAsia" w:ascii="仿宋_GB2312" w:eastAsia="仿宋_GB2312"/>
          <w:color w:val="000000"/>
          <w:sz w:val="32"/>
          <w:szCs w:val="32"/>
        </w:rPr>
        <w:t>托小班</w:t>
      </w:r>
      <w:r>
        <w:rPr>
          <w:rFonts w:ascii="仿宋_GB2312" w:eastAsia="仿宋_GB2312"/>
          <w:color w:val="000000"/>
          <w:sz w:val="32"/>
          <w:szCs w:val="32"/>
        </w:rPr>
        <w:t xml:space="preserve"> </w:t>
      </w:r>
      <w:r>
        <w:rPr>
          <w:rFonts w:hint="eastAsia" w:ascii="仿宋" w:hAnsi="仿宋" w:eastAsia="仿宋"/>
          <w:color w:val="000000"/>
          <w:sz w:val="32"/>
          <w:szCs w:val="32"/>
        </w:rPr>
        <w:t>□</w:t>
      </w:r>
      <w:r>
        <w:rPr>
          <w:rFonts w:hint="eastAsia" w:ascii="仿宋_GB2312" w:eastAsia="仿宋_GB2312"/>
          <w:color w:val="000000"/>
          <w:sz w:val="32"/>
          <w:szCs w:val="32"/>
        </w:rPr>
        <w:t>托大班</w:t>
      </w:r>
      <w:r>
        <w:rPr>
          <w:rFonts w:ascii="仿宋_GB2312" w:eastAsia="仿宋_GB2312"/>
          <w:color w:val="000000"/>
          <w:sz w:val="32"/>
          <w:szCs w:val="32"/>
        </w:rPr>
        <w:t xml:space="preserve"> </w:t>
      </w:r>
      <w:r>
        <w:rPr>
          <w:rFonts w:hint="eastAsia" w:ascii="仿宋" w:hAnsi="仿宋" w:eastAsia="仿宋"/>
          <w:color w:val="000000"/>
          <w:sz w:val="32"/>
          <w:szCs w:val="32"/>
        </w:rPr>
        <w:t>□</w:t>
      </w:r>
      <w:r>
        <w:rPr>
          <w:rFonts w:hint="eastAsia" w:ascii="仿宋_GB2312" w:eastAsia="仿宋_GB2312"/>
          <w:color w:val="000000"/>
          <w:sz w:val="32"/>
          <w:szCs w:val="32"/>
        </w:rPr>
        <w:t>混合班</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联系人：</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联系方式：</w:t>
      </w:r>
    </w:p>
    <w:p>
      <w:pPr>
        <w:keepNext w:val="0"/>
        <w:keepLines w:val="0"/>
        <w:pageBreakBefore w:val="0"/>
        <w:widowControl w:val="0"/>
        <w:kinsoku/>
        <w:overflowPunct/>
        <w:topLinePunct w:val="0"/>
        <w:autoSpaceDE/>
        <w:autoSpaceDN/>
        <w:bidi w:val="0"/>
        <w:adjustRightInd/>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请予以备案。</w:t>
      </w:r>
    </w:p>
    <w:p>
      <w:pPr>
        <w:keepNext w:val="0"/>
        <w:keepLines w:val="0"/>
        <w:pageBreakBefore w:val="0"/>
        <w:widowControl w:val="0"/>
        <w:kinsoku/>
        <w:overflowPunct/>
        <w:topLinePunct w:val="0"/>
        <w:autoSpaceDE/>
        <w:autoSpaceDN/>
        <w:bidi w:val="0"/>
        <w:adjustRightInd/>
        <w:snapToGrid/>
        <w:spacing w:line="460" w:lineRule="exact"/>
        <w:ind w:firstLine="640" w:firstLineChars="200"/>
        <w:jc w:val="right"/>
        <w:textAlignment w:val="auto"/>
        <w:rPr>
          <w:rFonts w:ascii="仿宋_GB2312" w:eastAsia="仿宋_GB2312"/>
          <w:color w:val="000000"/>
          <w:sz w:val="32"/>
          <w:szCs w:val="32"/>
        </w:rPr>
      </w:pPr>
      <w:r>
        <w:rPr>
          <w:rFonts w:hint="eastAsia" w:ascii="仿宋_GB2312" w:eastAsia="仿宋_GB2312"/>
          <w:color w:val="000000"/>
          <w:sz w:val="32"/>
          <w:szCs w:val="32"/>
        </w:rPr>
        <w:t>备案单位：（章）</w:t>
      </w:r>
    </w:p>
    <w:p>
      <w:pPr>
        <w:keepNext w:val="0"/>
        <w:keepLines w:val="0"/>
        <w:pageBreakBefore w:val="0"/>
        <w:widowControl w:val="0"/>
        <w:kinsoku/>
        <w:wordWrap w:val="0"/>
        <w:overflowPunct/>
        <w:topLinePunct w:val="0"/>
        <w:autoSpaceDE/>
        <w:autoSpaceDN/>
        <w:bidi w:val="0"/>
        <w:adjustRightInd/>
        <w:snapToGrid/>
        <w:spacing w:line="460" w:lineRule="exact"/>
        <w:ind w:firstLine="640" w:firstLineChars="200"/>
        <w:jc w:val="right"/>
        <w:textAlignment w:val="auto"/>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年</w:t>
      </w:r>
      <w:r>
        <w:rPr>
          <w:rFonts w:ascii="仿宋_GB2312" w:eastAsia="仿宋_GB2312"/>
          <w:color w:val="000000"/>
          <w:sz w:val="32"/>
          <w:szCs w:val="32"/>
        </w:rPr>
        <w:t xml:space="preserve">  </w:t>
      </w:r>
      <w:r>
        <w:rPr>
          <w:rFonts w:hint="eastAsia" w:ascii="仿宋_GB2312" w:eastAsia="仿宋_GB2312"/>
          <w:color w:val="000000"/>
          <w:sz w:val="32"/>
          <w:szCs w:val="32"/>
        </w:rPr>
        <w:t>月</w:t>
      </w:r>
      <w:r>
        <w:rPr>
          <w:rFonts w:ascii="仿宋_GB2312" w:eastAsia="仿宋_GB2312"/>
          <w:color w:val="000000"/>
          <w:sz w:val="32"/>
          <w:szCs w:val="32"/>
        </w:rPr>
        <w:t xml:space="preserve">  </w:t>
      </w:r>
      <w:r>
        <w:rPr>
          <w:rFonts w:hint="eastAsia" w:ascii="仿宋_GB2312" w:eastAsia="仿宋_GB2312"/>
          <w:color w:val="000000"/>
          <w:sz w:val="32"/>
          <w:szCs w:val="32"/>
        </w:rPr>
        <w:t>日</w:t>
      </w:r>
      <w:r>
        <w:rPr>
          <w:rFonts w:ascii="仿宋_GB2312" w:eastAsia="仿宋_GB2312"/>
          <w:color w:val="000000"/>
          <w:sz w:val="32"/>
          <w:szCs w:val="32"/>
        </w:rPr>
        <w:t xml:space="preserve">  </w:t>
      </w:r>
    </w:p>
    <w:p>
      <w:pPr>
        <w:keepNext w:val="0"/>
        <w:keepLines w:val="0"/>
        <w:pageBreakBefore w:val="0"/>
        <w:kinsoku/>
        <w:overflowPunct/>
        <w:topLinePunct w:val="0"/>
        <w:autoSpaceDE/>
        <w:autoSpaceDN/>
        <w:bidi w:val="0"/>
        <w:adjustRightInd/>
        <w:spacing w:line="560" w:lineRule="exact"/>
        <w:textAlignment w:val="auto"/>
        <w:rPr>
          <w:rFonts w:hint="eastAsia" w:ascii="黑体" w:eastAsia="黑体"/>
          <w:color w:val="000000"/>
          <w:sz w:val="32"/>
          <w:szCs w:val="32"/>
        </w:rPr>
      </w:pPr>
    </w:p>
    <w:p>
      <w:pPr>
        <w:keepNext w:val="0"/>
        <w:keepLines w:val="0"/>
        <w:pageBreakBefore w:val="0"/>
        <w:kinsoku/>
        <w:overflowPunct/>
        <w:topLinePunct w:val="0"/>
        <w:autoSpaceDE/>
        <w:autoSpaceDN/>
        <w:bidi w:val="0"/>
        <w:adjustRightInd/>
        <w:spacing w:line="560" w:lineRule="exact"/>
        <w:textAlignment w:val="auto"/>
        <w:rPr>
          <w:rFonts w:hint="eastAsia" w:ascii="黑体" w:eastAsia="黑体"/>
          <w:color w:val="000000"/>
          <w:sz w:val="32"/>
          <w:szCs w:val="32"/>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4</w:t>
      </w:r>
    </w:p>
    <w:p>
      <w:pPr>
        <w:keepNext w:val="0"/>
        <w:keepLines w:val="0"/>
        <w:pageBreakBefore w:val="0"/>
        <w:kinsoku/>
        <w:overflowPunct/>
        <w:topLinePunct w:val="0"/>
        <w:autoSpaceDE/>
        <w:autoSpaceDN/>
        <w:bidi w:val="0"/>
        <w:adjustRightInd/>
        <w:spacing w:line="560" w:lineRule="exact"/>
        <w:textAlignment w:val="auto"/>
        <w:rPr>
          <w:rFonts w:ascii="仿宋_GB2312" w:eastAsia="仿宋_GB2312"/>
          <w:color w:val="000000"/>
          <w:sz w:val="32"/>
          <w:szCs w:val="32"/>
        </w:rPr>
      </w:pPr>
    </w:p>
    <w:p>
      <w:pPr>
        <w:keepNext w:val="0"/>
        <w:keepLines w:val="0"/>
        <w:pageBreakBefore w:val="0"/>
        <w:kinsoku/>
        <w:overflowPunct/>
        <w:topLinePunct w:val="0"/>
        <w:autoSpaceDE/>
        <w:autoSpaceDN/>
        <w:bidi w:val="0"/>
        <w:adjustRightInd/>
        <w:spacing w:line="560" w:lineRule="exact"/>
        <w:jc w:val="center"/>
        <w:textAlignment w:val="auto"/>
        <w:rPr>
          <w:rFonts w:hint="eastAsia" w:ascii="华文中宋" w:hAnsi="华文中宋" w:eastAsia="华文中宋" w:cs="华文中宋"/>
          <w:color w:val="000000"/>
          <w:sz w:val="44"/>
          <w:szCs w:val="44"/>
        </w:rPr>
      </w:pPr>
      <w:r>
        <w:rPr>
          <w:rFonts w:hint="eastAsia" w:ascii="华文中宋" w:hAnsi="华文中宋" w:eastAsia="华文中宋" w:cs="华文中宋"/>
          <w:color w:val="000000"/>
          <w:sz w:val="44"/>
          <w:szCs w:val="44"/>
        </w:rPr>
        <w:t>备案承诺书</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本单位承诺如实填报备案信息，并将按照有关要求，及时、准确报送后续重大事项变更信息。</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承诺已了解托育机构管理相关法律法规和标准规范，承诺开展的服务符合《托育机构基本条件告知书》要求。</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承诺按照诚实信用、安全健康、科学规范、儿童优先的原则和相关标准及其他规定，开展</w:t>
      </w:r>
      <w:r>
        <w:rPr>
          <w:rFonts w:ascii="仿宋_GB2312" w:eastAsia="仿宋_GB2312"/>
          <w:color w:val="000000"/>
          <w:sz w:val="32"/>
          <w:szCs w:val="32"/>
        </w:rPr>
        <w:t>3</w:t>
      </w:r>
      <w:r>
        <w:rPr>
          <w:rFonts w:hint="eastAsia" w:ascii="仿宋_GB2312" w:eastAsia="仿宋_GB2312"/>
          <w:color w:val="000000"/>
          <w:sz w:val="32"/>
          <w:szCs w:val="32"/>
        </w:rPr>
        <w:t>岁以下婴幼儿托育服务，不以托育机构名义从事虐待伤害婴幼儿、不正当关联交易等损害婴幼儿及其监护人合法权益和公平竞争市场秩序的行为。</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承诺主动接受并配合卫生健康部门和其他有关部门的指导、监督和管理。</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承诺不属实，或者违反上述承诺的，依法承担相应法律责任。</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p>
    <w:p>
      <w:pPr>
        <w:keepNext w:val="0"/>
        <w:keepLines w:val="0"/>
        <w:pageBreakBefore w:val="0"/>
        <w:kinsoku/>
        <w:overflowPunct/>
        <w:topLinePunct w:val="0"/>
        <w:autoSpaceDE/>
        <w:autoSpaceDN/>
        <w:bidi w:val="0"/>
        <w:adjustRightInd/>
        <w:spacing w:line="560" w:lineRule="exact"/>
        <w:ind w:firstLine="3958" w:firstLineChars="1237"/>
        <w:textAlignment w:val="auto"/>
        <w:rPr>
          <w:rFonts w:ascii="仿宋_GB2312" w:eastAsia="仿宋_GB2312"/>
          <w:color w:val="000000"/>
          <w:sz w:val="32"/>
          <w:szCs w:val="32"/>
        </w:rPr>
      </w:pPr>
      <w:r>
        <w:rPr>
          <w:rFonts w:hint="eastAsia" w:ascii="仿宋_GB2312" w:eastAsia="仿宋_GB2312"/>
          <w:color w:val="000000"/>
          <w:sz w:val="32"/>
          <w:szCs w:val="32"/>
        </w:rPr>
        <w:t>备案单位：（章）</w:t>
      </w:r>
    </w:p>
    <w:p>
      <w:pPr>
        <w:keepNext w:val="0"/>
        <w:keepLines w:val="0"/>
        <w:pageBreakBefore w:val="0"/>
        <w:kinsoku/>
        <w:overflowPunct/>
        <w:topLinePunct w:val="0"/>
        <w:autoSpaceDE/>
        <w:autoSpaceDN/>
        <w:bidi w:val="0"/>
        <w:adjustRightInd/>
        <w:spacing w:line="560" w:lineRule="exact"/>
        <w:ind w:firstLine="3958" w:firstLineChars="1237"/>
        <w:textAlignment w:val="auto"/>
        <w:rPr>
          <w:rFonts w:ascii="仿宋_GB2312" w:eastAsia="仿宋_GB2312"/>
          <w:color w:val="000000"/>
          <w:sz w:val="32"/>
          <w:szCs w:val="32"/>
        </w:rPr>
      </w:pPr>
      <w:r>
        <w:rPr>
          <w:rFonts w:hint="eastAsia" w:ascii="仿宋_GB2312" w:eastAsia="仿宋_GB2312"/>
          <w:color w:val="000000"/>
          <w:sz w:val="32"/>
          <w:szCs w:val="32"/>
        </w:rPr>
        <w:t>机构负责人签字：</w:t>
      </w:r>
    </w:p>
    <w:p>
      <w:pPr>
        <w:keepNext w:val="0"/>
        <w:keepLines w:val="0"/>
        <w:pageBreakBefore w:val="0"/>
        <w:kinsoku/>
        <w:overflowPunct/>
        <w:topLinePunct w:val="0"/>
        <w:autoSpaceDE/>
        <w:autoSpaceDN/>
        <w:bidi w:val="0"/>
        <w:adjustRightInd/>
        <w:spacing w:line="560" w:lineRule="exact"/>
        <w:ind w:firstLine="6192" w:firstLineChars="1935"/>
        <w:textAlignment w:val="auto"/>
        <w:rPr>
          <w:rFonts w:ascii="仿宋_GB2312" w:eastAsia="仿宋_GB2312"/>
          <w:color w:val="000000"/>
          <w:sz w:val="32"/>
          <w:szCs w:val="32"/>
        </w:rPr>
      </w:pPr>
      <w:r>
        <w:rPr>
          <w:rFonts w:hint="eastAsia" w:ascii="仿宋_GB2312" w:eastAsia="仿宋_GB2312"/>
          <w:color w:val="000000"/>
          <w:sz w:val="32"/>
          <w:szCs w:val="32"/>
        </w:rPr>
        <w:t>年</w:t>
      </w:r>
      <w:r>
        <w:rPr>
          <w:rFonts w:ascii="仿宋_GB2312" w:eastAsia="仿宋_GB2312"/>
          <w:color w:val="000000"/>
          <w:sz w:val="32"/>
          <w:szCs w:val="32"/>
        </w:rPr>
        <w:t xml:space="preserve">  </w:t>
      </w:r>
      <w:r>
        <w:rPr>
          <w:rFonts w:hint="eastAsia" w:ascii="仿宋_GB2312" w:eastAsia="仿宋_GB2312"/>
          <w:color w:val="000000"/>
          <w:sz w:val="32"/>
          <w:szCs w:val="32"/>
        </w:rPr>
        <w:t>月</w:t>
      </w:r>
      <w:r>
        <w:rPr>
          <w:rFonts w:ascii="仿宋_GB2312" w:eastAsia="仿宋_GB2312"/>
          <w:color w:val="000000"/>
          <w:sz w:val="32"/>
          <w:szCs w:val="32"/>
        </w:rPr>
        <w:t xml:space="preserve">  </w:t>
      </w:r>
      <w:r>
        <w:rPr>
          <w:rFonts w:hint="eastAsia" w:ascii="仿宋_GB2312" w:eastAsia="仿宋_GB2312"/>
          <w:color w:val="000000"/>
          <w:sz w:val="32"/>
          <w:szCs w:val="32"/>
        </w:rPr>
        <w:t>日</w:t>
      </w:r>
    </w:p>
    <w:sectPr>
      <w:headerReference r:id="rId3" w:type="default"/>
      <w:footerReference r:id="rId4" w:type="default"/>
      <w:pgSz w:w="11906" w:h="16838"/>
      <w:pgMar w:top="2120" w:right="1519" w:bottom="200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3FCED"/>
    <w:multiLevelType w:val="singleLevel"/>
    <w:tmpl w:val="9023FC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YjU0NTYxODk0MTUxYWRhY2Q3NTllNGY0ZWNmZTkifQ=="/>
  </w:docVars>
  <w:rsids>
    <w:rsidRoot w:val="00000000"/>
    <w:rsid w:val="00BD357B"/>
    <w:rsid w:val="02433C37"/>
    <w:rsid w:val="02B0310F"/>
    <w:rsid w:val="03336B6E"/>
    <w:rsid w:val="033812BF"/>
    <w:rsid w:val="03CD1A9F"/>
    <w:rsid w:val="04D860F4"/>
    <w:rsid w:val="055178DB"/>
    <w:rsid w:val="05D37841"/>
    <w:rsid w:val="071B14A8"/>
    <w:rsid w:val="08275C22"/>
    <w:rsid w:val="08534E1E"/>
    <w:rsid w:val="09653648"/>
    <w:rsid w:val="09E54552"/>
    <w:rsid w:val="0AD100C7"/>
    <w:rsid w:val="0CB67574"/>
    <w:rsid w:val="0DA11FD2"/>
    <w:rsid w:val="0F076090"/>
    <w:rsid w:val="0F4C58EA"/>
    <w:rsid w:val="0F821AB7"/>
    <w:rsid w:val="11C529F0"/>
    <w:rsid w:val="12654F67"/>
    <w:rsid w:val="12BB58E4"/>
    <w:rsid w:val="132972C1"/>
    <w:rsid w:val="13EB313B"/>
    <w:rsid w:val="14215884"/>
    <w:rsid w:val="148461AA"/>
    <w:rsid w:val="14852F53"/>
    <w:rsid w:val="14BA3A75"/>
    <w:rsid w:val="14EB18BB"/>
    <w:rsid w:val="15D93562"/>
    <w:rsid w:val="162A6369"/>
    <w:rsid w:val="16BA40BC"/>
    <w:rsid w:val="17935082"/>
    <w:rsid w:val="18042DB9"/>
    <w:rsid w:val="189501D2"/>
    <w:rsid w:val="18D06104"/>
    <w:rsid w:val="19B07FCB"/>
    <w:rsid w:val="19C72DC1"/>
    <w:rsid w:val="1A0C111B"/>
    <w:rsid w:val="1A200723"/>
    <w:rsid w:val="1A27385F"/>
    <w:rsid w:val="1A6F7BB0"/>
    <w:rsid w:val="1BCE457E"/>
    <w:rsid w:val="1C7B4671"/>
    <w:rsid w:val="1C7F5A4F"/>
    <w:rsid w:val="1CD75A11"/>
    <w:rsid w:val="1F3E1D77"/>
    <w:rsid w:val="1FA07A71"/>
    <w:rsid w:val="1FB40652"/>
    <w:rsid w:val="1FB77F38"/>
    <w:rsid w:val="202D5AE9"/>
    <w:rsid w:val="206309C4"/>
    <w:rsid w:val="207078AB"/>
    <w:rsid w:val="223C00C4"/>
    <w:rsid w:val="23176C2E"/>
    <w:rsid w:val="2336628F"/>
    <w:rsid w:val="23452DF2"/>
    <w:rsid w:val="250749B9"/>
    <w:rsid w:val="26930033"/>
    <w:rsid w:val="26CE55A7"/>
    <w:rsid w:val="27981915"/>
    <w:rsid w:val="27A504B9"/>
    <w:rsid w:val="29B446A8"/>
    <w:rsid w:val="2A44146D"/>
    <w:rsid w:val="2A4E733E"/>
    <w:rsid w:val="2A7D74CC"/>
    <w:rsid w:val="2B02634F"/>
    <w:rsid w:val="2B2F270A"/>
    <w:rsid w:val="2B3B112D"/>
    <w:rsid w:val="2B715282"/>
    <w:rsid w:val="2BFE0772"/>
    <w:rsid w:val="2D621327"/>
    <w:rsid w:val="2E595C86"/>
    <w:rsid w:val="2F2443BA"/>
    <w:rsid w:val="30A670E8"/>
    <w:rsid w:val="31A5559B"/>
    <w:rsid w:val="344E0F33"/>
    <w:rsid w:val="345C2211"/>
    <w:rsid w:val="3460797A"/>
    <w:rsid w:val="348361DB"/>
    <w:rsid w:val="36D42E2E"/>
    <w:rsid w:val="371A713B"/>
    <w:rsid w:val="380A05F1"/>
    <w:rsid w:val="38C0715A"/>
    <w:rsid w:val="39A700C1"/>
    <w:rsid w:val="39F23A32"/>
    <w:rsid w:val="3A207FA6"/>
    <w:rsid w:val="3A5E4C24"/>
    <w:rsid w:val="3B672F0E"/>
    <w:rsid w:val="3BD258C9"/>
    <w:rsid w:val="3BDF01E5"/>
    <w:rsid w:val="3C124EA2"/>
    <w:rsid w:val="3C5F4C83"/>
    <w:rsid w:val="3C90308E"/>
    <w:rsid w:val="3CE84F4B"/>
    <w:rsid w:val="3DDF607B"/>
    <w:rsid w:val="3EBF7C5B"/>
    <w:rsid w:val="3F0178AD"/>
    <w:rsid w:val="3F0B266E"/>
    <w:rsid w:val="3FCE45FA"/>
    <w:rsid w:val="40D854AE"/>
    <w:rsid w:val="425F5C86"/>
    <w:rsid w:val="426D00FA"/>
    <w:rsid w:val="42CE06AB"/>
    <w:rsid w:val="43095949"/>
    <w:rsid w:val="432654F5"/>
    <w:rsid w:val="440D4724"/>
    <w:rsid w:val="45126D36"/>
    <w:rsid w:val="45440EBA"/>
    <w:rsid w:val="45FC106F"/>
    <w:rsid w:val="4A0C633C"/>
    <w:rsid w:val="4A7A262F"/>
    <w:rsid w:val="4A9B157C"/>
    <w:rsid w:val="4B7103C2"/>
    <w:rsid w:val="4CD77BCD"/>
    <w:rsid w:val="4CE6076A"/>
    <w:rsid w:val="4D25098E"/>
    <w:rsid w:val="4D4C0989"/>
    <w:rsid w:val="4D5534BD"/>
    <w:rsid w:val="4D583CD8"/>
    <w:rsid w:val="4DFC7100"/>
    <w:rsid w:val="4EAA4A05"/>
    <w:rsid w:val="4F145B34"/>
    <w:rsid w:val="4F561F16"/>
    <w:rsid w:val="4FB044E4"/>
    <w:rsid w:val="505E72D4"/>
    <w:rsid w:val="50775264"/>
    <w:rsid w:val="514B345E"/>
    <w:rsid w:val="51674281"/>
    <w:rsid w:val="519B7BB1"/>
    <w:rsid w:val="52B21B59"/>
    <w:rsid w:val="53071EA5"/>
    <w:rsid w:val="532627CA"/>
    <w:rsid w:val="53E0747D"/>
    <w:rsid w:val="53E45D42"/>
    <w:rsid w:val="548910DC"/>
    <w:rsid w:val="55886BA1"/>
    <w:rsid w:val="55A25C05"/>
    <w:rsid w:val="55F9755F"/>
    <w:rsid w:val="5601496D"/>
    <w:rsid w:val="560C1580"/>
    <w:rsid w:val="56DB56FB"/>
    <w:rsid w:val="5742467C"/>
    <w:rsid w:val="57672F12"/>
    <w:rsid w:val="57A31A70"/>
    <w:rsid w:val="57AE07FF"/>
    <w:rsid w:val="57EF2F07"/>
    <w:rsid w:val="5898534D"/>
    <w:rsid w:val="58F973E1"/>
    <w:rsid w:val="592754D1"/>
    <w:rsid w:val="5A953531"/>
    <w:rsid w:val="5D5932FD"/>
    <w:rsid w:val="5E1E4546"/>
    <w:rsid w:val="5E3662E6"/>
    <w:rsid w:val="5E7955E7"/>
    <w:rsid w:val="5E914D72"/>
    <w:rsid w:val="5F117C07"/>
    <w:rsid w:val="5F134261"/>
    <w:rsid w:val="5F266407"/>
    <w:rsid w:val="5F392414"/>
    <w:rsid w:val="5F685A79"/>
    <w:rsid w:val="60003E8A"/>
    <w:rsid w:val="600B1A6B"/>
    <w:rsid w:val="605424A1"/>
    <w:rsid w:val="60FA5F01"/>
    <w:rsid w:val="62611985"/>
    <w:rsid w:val="62794E12"/>
    <w:rsid w:val="62EC1ECA"/>
    <w:rsid w:val="63DC5551"/>
    <w:rsid w:val="63E93E1E"/>
    <w:rsid w:val="63F573F8"/>
    <w:rsid w:val="647C030E"/>
    <w:rsid w:val="652662C6"/>
    <w:rsid w:val="65643C56"/>
    <w:rsid w:val="65F111F0"/>
    <w:rsid w:val="66CB20A8"/>
    <w:rsid w:val="674E177D"/>
    <w:rsid w:val="67B96538"/>
    <w:rsid w:val="68395EFE"/>
    <w:rsid w:val="689B1739"/>
    <w:rsid w:val="68AF13EA"/>
    <w:rsid w:val="68D11B7C"/>
    <w:rsid w:val="69655D7C"/>
    <w:rsid w:val="699974BF"/>
    <w:rsid w:val="6A2C53BE"/>
    <w:rsid w:val="6AB17D03"/>
    <w:rsid w:val="6AF52E99"/>
    <w:rsid w:val="6B772F07"/>
    <w:rsid w:val="6CD3030B"/>
    <w:rsid w:val="6D363126"/>
    <w:rsid w:val="6D4A0EB4"/>
    <w:rsid w:val="6D714625"/>
    <w:rsid w:val="6E835DC7"/>
    <w:rsid w:val="6E864BD7"/>
    <w:rsid w:val="6F11066A"/>
    <w:rsid w:val="6F15104E"/>
    <w:rsid w:val="70516A68"/>
    <w:rsid w:val="708F7D90"/>
    <w:rsid w:val="71297032"/>
    <w:rsid w:val="72385286"/>
    <w:rsid w:val="7238752D"/>
    <w:rsid w:val="72546F9F"/>
    <w:rsid w:val="729B5D0E"/>
    <w:rsid w:val="72E576D4"/>
    <w:rsid w:val="73AF2BF8"/>
    <w:rsid w:val="74005A72"/>
    <w:rsid w:val="74FC0CE6"/>
    <w:rsid w:val="753B515D"/>
    <w:rsid w:val="754F13D2"/>
    <w:rsid w:val="76DD1F36"/>
    <w:rsid w:val="77721C78"/>
    <w:rsid w:val="788F4164"/>
    <w:rsid w:val="790C526F"/>
    <w:rsid w:val="791D122B"/>
    <w:rsid w:val="79202AC9"/>
    <w:rsid w:val="79590EBA"/>
    <w:rsid w:val="796402FD"/>
    <w:rsid w:val="7980482E"/>
    <w:rsid w:val="79984D55"/>
    <w:rsid w:val="799E26EA"/>
    <w:rsid w:val="79B91450"/>
    <w:rsid w:val="79FA714F"/>
    <w:rsid w:val="7A124C2E"/>
    <w:rsid w:val="7A490C32"/>
    <w:rsid w:val="7AAD44C2"/>
    <w:rsid w:val="7B0853FB"/>
    <w:rsid w:val="7B527501"/>
    <w:rsid w:val="7B6B0973"/>
    <w:rsid w:val="7BEE192F"/>
    <w:rsid w:val="7C72188D"/>
    <w:rsid w:val="7CA25186"/>
    <w:rsid w:val="7CDB5685"/>
    <w:rsid w:val="7CF6426C"/>
    <w:rsid w:val="7DBB6FDC"/>
    <w:rsid w:val="7DF35D71"/>
    <w:rsid w:val="7F20551E"/>
    <w:rsid w:val="7F355D41"/>
    <w:rsid w:val="BBEF1E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eastAsia="zh-CN" w:bidi="zh-CN"/>
    </w:rPr>
  </w:style>
  <w:style w:type="paragraph" w:styleId="3">
    <w:name w:val="Body Text First Indent"/>
    <w:basedOn w:val="2"/>
    <w:next w:val="1"/>
    <w:qFormat/>
    <w:uiPriority w:val="0"/>
    <w:pPr>
      <w:spacing w:line="500" w:lineRule="exact"/>
      <w:ind w:firstLine="420"/>
    </w:pPr>
    <w:rPr>
      <w:rFonts w:eastAsia="宋体"/>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文本首行缩进1"/>
    <w:basedOn w:val="2"/>
    <w:qFormat/>
    <w:uiPriority w:val="99"/>
    <w:pPr>
      <w:spacing w:line="500" w:lineRule="exact"/>
      <w:ind w:firstLine="42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4674</Words>
  <Characters>4711</Characters>
  <Lines>1</Lines>
  <Paragraphs>1</Paragraphs>
  <TotalTime>8</TotalTime>
  <ScaleCrop>false</ScaleCrop>
  <LinksUpToDate>false</LinksUpToDate>
  <CharactersWithSpaces>4872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2022-05-06T17:53:00Z</dcterms:created>
  <dc:creator>Administrator</dc:creator>
  <cp:lastModifiedBy>鸡血呆</cp:lastModifiedBy>
  <cp:lastPrinted>2022-07-07T08:38:00Z</cp:lastPrinted>
  <dcterms:modified xsi:type="dcterms:W3CDTF">2023-12-19T08:38:38Z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E6F0876B56424DE6AD9CDCD8C48406E1</vt:lpwstr>
  </property>
  <property fmtid="{D5CDD505-2E9C-101B-9397-08002B2CF9AE}" pid="4" name="woTemplateTypoMode" linkTarget="0">
    <vt:lpwstr>web</vt:lpwstr>
  </property>
  <property fmtid="{D5CDD505-2E9C-101B-9397-08002B2CF9AE}" pid="5" name="woTemplate" linkTarget="0">
    <vt:i4>1</vt:i4>
  </property>
</Properties>
</file>