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乐成街道“文明有礼”项目计划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2024年12月底之前完成《乐成街道“文明有礼”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垃圾分类“两撤两定两到位”工作：深入推进垃圾分类，创建省级垃圾分类示范小区8个，提升“普配小区”42个，全面实现57条主次道路“定时定点”上门分类收运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项目计划》。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本次项目建设依照2024年乐清市垃圾分类工作任务指标，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创建省级垃圾分类示范小区8个，提升“普配小区”42个，全面实现57条主次道路“定时定点”上门分类收运</w:t>
      </w:r>
      <w:r>
        <w:rPr>
          <w:rFonts w:hint="eastAsia" w:ascii="仿宋_GB2312" w:hAnsi="仿宋_GB2312" w:eastAsia="仿宋_GB2312" w:cs="仿宋_GB2312"/>
          <w:sz w:val="32"/>
          <w:szCs w:val="32"/>
        </w:rPr>
        <w:t>在原有路基基础上改造提升。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省级示范小区创建</w:t>
      </w:r>
      <w:r>
        <w:rPr>
          <w:rFonts w:hint="eastAsia" w:ascii="仿宋_GB2312" w:hAnsi="仿宋_GB2312" w:eastAsia="仿宋_GB2312" w:cs="仿宋_GB2312"/>
          <w:sz w:val="32"/>
          <w:szCs w:val="32"/>
        </w:rPr>
        <w:t>进展（2024年6月），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省级示范小区8个选址建设。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“普配小区”“撤桶并点”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进展（2024年9月），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协调提升“普配小区”42个“撤桶并点”。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“定时定点”上门分类收运</w:t>
      </w:r>
      <w:r>
        <w:rPr>
          <w:rFonts w:hint="eastAsia" w:ascii="仿宋_GB2312" w:hAnsi="仿宋_GB2312" w:eastAsia="仿宋_GB2312" w:cs="仿宋_GB2312"/>
          <w:sz w:val="32"/>
          <w:szCs w:val="32"/>
        </w:rPr>
        <w:t>进展（2024年12月），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全面实现57条主次道路“定时定点”上门分类收运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3YWY0OWE1MWI5MTRjZmM5NGY5ODNhZmM1NzVmNDIifQ=="/>
  </w:docVars>
  <w:rsids>
    <w:rsidRoot w:val="005F6938"/>
    <w:rsid w:val="005F6938"/>
    <w:rsid w:val="00624963"/>
    <w:rsid w:val="00F03ABC"/>
    <w:rsid w:val="4B24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334</Words>
  <Characters>357</Characters>
  <Lines>2</Lines>
  <Paragraphs>1</Paragraphs>
  <TotalTime>18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2024-06-20T07:01:00Z</dcterms:created>
  <dc:creator>微软用户</dc:creator>
  <cp:lastModifiedBy>喵小姐  </cp:lastModifiedBy>
  <dcterms:modified xsi:type="dcterms:W3CDTF">2024-07-08T09:03:55Z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014EA58BC4D549EDAEB56B302D47A202_12</vt:lpwstr>
  </property>
</Properties>
</file>