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建德市</w:t>
      </w:r>
      <w:r>
        <w:rPr>
          <w:rFonts w:hint="eastAsia" w:ascii="方正小标宋简体" w:hAnsi="方正小标宋简体" w:eastAsia="方正小标宋简体" w:cs="方正小标宋简体"/>
          <w:i w:val="0"/>
          <w:iCs w:val="0"/>
          <w:caps w:val="0"/>
          <w:color w:val="auto"/>
          <w:spacing w:val="0"/>
          <w:sz w:val="44"/>
          <w:szCs w:val="44"/>
        </w:rPr>
        <w:t>人民政府质量奖评审管理</w:t>
      </w:r>
      <w:r>
        <w:rPr>
          <w:rFonts w:hint="eastAsia" w:ascii="方正小标宋简体" w:hAnsi="方正小标宋简体" w:eastAsia="方正小标宋简体" w:cs="方正小标宋简体"/>
          <w:i w:val="0"/>
          <w:iCs w:val="0"/>
          <w:caps w:val="0"/>
          <w:color w:val="auto"/>
          <w:spacing w:val="0"/>
          <w:sz w:val="44"/>
          <w:szCs w:val="44"/>
          <w:lang w:eastAsia="zh-CN"/>
        </w:rPr>
        <w:t>办法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征求意见稿</w:t>
      </w:r>
      <w:r>
        <w:rPr>
          <w:rFonts w:hint="eastAsia" w:ascii="仿宋_GB2312" w:hAnsi="仿宋_GB2312" w:eastAsia="仿宋_GB2312" w:cs="仿宋_GB2312"/>
          <w:i w:val="0"/>
          <w:iCs w:val="0"/>
          <w:caps w:val="0"/>
          <w:color w:val="auto"/>
          <w:spacing w:val="0"/>
          <w:sz w:val="32"/>
          <w:szCs w:val="32"/>
        </w:rPr>
        <w:t>）</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为大力推进质量强</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工作，引导激励全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各行各业加强质量管理，追求卓越绩效，促进提质增效，</w:t>
      </w:r>
      <w:bookmarkStart w:id="0" w:name="_GoBack"/>
      <w:bookmarkEnd w:id="0"/>
      <w:r>
        <w:rPr>
          <w:rFonts w:hint="eastAsia" w:ascii="仿宋_GB2312" w:hAnsi="仿宋_GB2312" w:eastAsia="仿宋_GB2312" w:cs="仿宋_GB2312"/>
          <w:i w:val="0"/>
          <w:iCs w:val="0"/>
          <w:caps w:val="0"/>
          <w:color w:val="auto"/>
          <w:spacing w:val="0"/>
          <w:sz w:val="32"/>
          <w:szCs w:val="32"/>
        </w:rPr>
        <w:t>示范带动高质量发展，根据《中华人民共和国产品质量法》</w:t>
      </w:r>
      <w:r>
        <w:rPr>
          <w:rFonts w:hint="eastAsia" w:ascii="仿宋_GB2312" w:hAnsi="仿宋_GB2312" w:eastAsia="仿宋_GB2312" w:cs="仿宋_GB2312"/>
          <w:i w:val="0"/>
          <w:iCs w:val="0"/>
          <w:caps w:val="0"/>
          <w:color w:val="auto"/>
          <w:spacing w:val="0"/>
          <w:sz w:val="32"/>
          <w:szCs w:val="32"/>
        </w:rPr>
        <w:t>《中国质量奖管理办法》（国家市场监督管理总局令第36号）</w:t>
      </w:r>
      <w:r>
        <w:rPr>
          <w:rFonts w:hint="eastAsia" w:ascii="仿宋_GB2312" w:hAnsi="仿宋_GB2312" w:eastAsia="仿宋_GB2312" w:cs="仿宋_GB2312"/>
          <w:i w:val="0"/>
          <w:iCs w:val="0"/>
          <w:caps w:val="0"/>
          <w:color w:val="auto"/>
          <w:spacing w:val="0"/>
          <w:sz w:val="32"/>
          <w:szCs w:val="32"/>
        </w:rPr>
        <w:t>《浙江省人民政府办公厅关于印发浙江省人民政府质量奖管理办法(2019年修订)的通知》(浙政办发〔2019〕69 号)及《杭州市人民政府办公厅关于印发杭州市人民政府质量奖评审管理办</w:t>
      </w:r>
      <w:r>
        <w:rPr>
          <w:rFonts w:hint="eastAsia" w:ascii="仿宋_GB2312" w:hAnsi="仿宋_GB2312" w:eastAsia="仿宋_GB2312" w:cs="仿宋_GB2312"/>
          <w:i w:val="0"/>
          <w:iCs w:val="0"/>
          <w:caps w:val="0"/>
          <w:color w:val="auto"/>
          <w:spacing w:val="0"/>
          <w:sz w:val="32"/>
          <w:szCs w:val="32"/>
          <w:lang w:eastAsia="zh-CN"/>
        </w:rPr>
        <w:t>法</w:t>
      </w:r>
      <w:r>
        <w:rPr>
          <w:rFonts w:hint="eastAsia" w:ascii="仿宋_GB2312" w:hAnsi="仿宋_GB2312" w:eastAsia="仿宋_GB2312" w:cs="仿宋_GB2312"/>
          <w:i w:val="0"/>
          <w:iCs w:val="0"/>
          <w:caps w:val="0"/>
          <w:color w:val="auto"/>
          <w:spacing w:val="0"/>
          <w:sz w:val="32"/>
          <w:szCs w:val="32"/>
        </w:rPr>
        <w:t>（2022 年修订）的通知》（杭政办函〔2022〕48 号）等有关规定，结合我</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实际，制定本办法。</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一、总则</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（一）本办法适用于</w:t>
      </w:r>
      <w:r>
        <w:rPr>
          <w:rFonts w:hint="eastAsia" w:ascii="仿宋_GB2312" w:hAnsi="仿宋_GB2312" w:eastAsia="仿宋_GB2312" w:cs="仿宋_GB2312"/>
          <w:i w:val="0"/>
          <w:iCs w:val="0"/>
          <w:caps w:val="0"/>
          <w:color w:val="auto"/>
          <w:spacing w:val="0"/>
          <w:sz w:val="32"/>
          <w:szCs w:val="32"/>
          <w:lang w:eastAsia="zh-CN"/>
        </w:rPr>
        <w:t>建德市</w:t>
      </w:r>
      <w:r>
        <w:rPr>
          <w:rFonts w:hint="eastAsia" w:ascii="仿宋_GB2312" w:hAnsi="仿宋_GB2312" w:eastAsia="仿宋_GB2312" w:cs="仿宋_GB2312"/>
          <w:i w:val="0"/>
          <w:iCs w:val="0"/>
          <w:caps w:val="0"/>
          <w:color w:val="auto"/>
          <w:spacing w:val="0"/>
          <w:sz w:val="32"/>
          <w:szCs w:val="32"/>
        </w:rPr>
        <w:t>人民政府质量奖评定、推广、监督管理等各项活动。</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政府质量奖由</w:t>
      </w:r>
      <w:r>
        <w:rPr>
          <w:rFonts w:hint="eastAsia" w:ascii="仿宋_GB2312" w:hAnsi="仿宋_GB2312" w:eastAsia="仿宋_GB2312" w:cs="仿宋_GB2312"/>
          <w:i w:val="0"/>
          <w:iCs w:val="0"/>
          <w:caps w:val="0"/>
          <w:color w:val="auto"/>
          <w:spacing w:val="0"/>
          <w:sz w:val="32"/>
          <w:szCs w:val="32"/>
          <w:lang w:eastAsia="zh-CN"/>
        </w:rPr>
        <w:t>建德市</w:t>
      </w:r>
      <w:r>
        <w:rPr>
          <w:rFonts w:hint="eastAsia" w:ascii="仿宋_GB2312" w:hAnsi="仿宋_GB2312" w:eastAsia="仿宋_GB2312" w:cs="仿宋_GB2312"/>
          <w:i w:val="0"/>
          <w:iCs w:val="0"/>
          <w:caps w:val="0"/>
          <w:color w:val="auto"/>
          <w:spacing w:val="0"/>
          <w:sz w:val="32"/>
          <w:szCs w:val="32"/>
        </w:rPr>
        <w:t>人民政府设立，授予对象为实施卓越绩效管理并在产品生产、工程建设、服务提供、环境保护等方面取得显著经济效益和社会效益的组织（包括企业或其他组织）。</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政府质量奖为年度奖，共设2个奖项，</w:t>
      </w:r>
      <w:r>
        <w:rPr>
          <w:rFonts w:hint="eastAsia" w:ascii="仿宋_GB2312" w:hAnsi="仿宋_GB2312" w:eastAsia="仿宋_GB2312" w:cs="仿宋_GB2312"/>
          <w:i w:val="0"/>
          <w:iCs w:val="0"/>
          <w:caps w:val="0"/>
          <w:color w:val="auto"/>
          <w:spacing w:val="0"/>
          <w:sz w:val="32"/>
          <w:szCs w:val="32"/>
          <w:lang w:val="en-US" w:eastAsia="zh-CN"/>
        </w:rPr>
        <w:t>分别是“建德市人民政府质量奖”（</w:t>
      </w:r>
      <w:r>
        <w:rPr>
          <w:rFonts w:hint="eastAsia" w:ascii="仿宋_GB2312" w:hAnsi="仿宋_GB2312" w:eastAsia="仿宋_GB2312" w:cs="仿宋_GB2312"/>
          <w:i w:val="0"/>
          <w:iCs w:val="0"/>
          <w:caps w:val="0"/>
          <w:color w:val="auto"/>
          <w:spacing w:val="0"/>
          <w:sz w:val="32"/>
          <w:szCs w:val="32"/>
        </w:rPr>
        <w:t>以下简称“质量奖”</w:t>
      </w:r>
      <w:r>
        <w:rPr>
          <w:rFonts w:hint="eastAsia" w:ascii="仿宋_GB2312" w:hAnsi="仿宋_GB2312" w:eastAsia="仿宋_GB2312" w:cs="仿宋_GB2312"/>
          <w:i w:val="0"/>
          <w:iCs w:val="0"/>
          <w:caps w:val="0"/>
          <w:color w:val="auto"/>
          <w:spacing w:val="0"/>
          <w:sz w:val="32"/>
          <w:szCs w:val="32"/>
          <w:lang w:val="en-US" w:eastAsia="zh-CN"/>
        </w:rPr>
        <w:t>）和</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建德市</w:t>
      </w:r>
      <w:r>
        <w:rPr>
          <w:rFonts w:hint="eastAsia" w:ascii="仿宋_GB2312" w:hAnsi="仿宋_GB2312" w:eastAsia="仿宋_GB2312" w:cs="仿宋_GB2312"/>
          <w:i w:val="0"/>
          <w:iCs w:val="0"/>
          <w:caps w:val="0"/>
          <w:color w:val="auto"/>
          <w:spacing w:val="0"/>
          <w:sz w:val="32"/>
          <w:szCs w:val="32"/>
        </w:rPr>
        <w:t>人民政府质量管理创新奖”（以下简称“创新奖”）</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质量奖是</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政府设立的最高质量奖项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每年获奖组织不超过</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创新奖</w:t>
      </w:r>
      <w:r>
        <w:rPr>
          <w:rFonts w:hint="eastAsia" w:ascii="仿宋_GB2312" w:hAnsi="仿宋_GB2312" w:eastAsia="仿宋_GB2312" w:cs="仿宋_GB2312"/>
          <w:i w:val="0"/>
          <w:iCs w:val="0"/>
          <w:caps w:val="0"/>
          <w:color w:val="auto"/>
          <w:spacing w:val="0"/>
          <w:sz w:val="32"/>
          <w:szCs w:val="32"/>
          <w:lang w:val="en-US" w:eastAsia="zh-CN"/>
        </w:rPr>
        <w:t>是</w:t>
      </w:r>
      <w:r>
        <w:rPr>
          <w:rFonts w:hint="eastAsia" w:ascii="仿宋_GB2312" w:hAnsi="仿宋_GB2312" w:eastAsia="仿宋_GB2312" w:cs="仿宋_GB2312"/>
          <w:i w:val="0"/>
          <w:iCs w:val="0"/>
          <w:caps w:val="0"/>
          <w:color w:val="auto"/>
          <w:spacing w:val="0"/>
          <w:sz w:val="32"/>
          <w:szCs w:val="32"/>
        </w:rPr>
        <w:t>为鼓励创新，推动质量强</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建设</w:t>
      </w:r>
      <w:r>
        <w:rPr>
          <w:rFonts w:hint="eastAsia" w:ascii="仿宋_GB2312" w:hAnsi="仿宋_GB2312" w:eastAsia="仿宋_GB2312" w:cs="仿宋_GB2312"/>
          <w:i w:val="0"/>
          <w:iCs w:val="0"/>
          <w:caps w:val="0"/>
          <w:color w:val="auto"/>
          <w:spacing w:val="0"/>
          <w:sz w:val="32"/>
          <w:szCs w:val="32"/>
          <w:lang w:val="en-US" w:eastAsia="zh-CN"/>
        </w:rPr>
        <w:t>设立的奖项</w:t>
      </w:r>
      <w:r>
        <w:rPr>
          <w:rFonts w:hint="eastAsia" w:ascii="仿宋_GB2312" w:hAnsi="仿宋_GB2312" w:eastAsia="仿宋_GB2312" w:cs="仿宋_GB2312"/>
          <w:i w:val="0"/>
          <w:iCs w:val="0"/>
          <w:caps w:val="0"/>
          <w:color w:val="auto"/>
          <w:spacing w:val="0"/>
          <w:sz w:val="32"/>
          <w:szCs w:val="32"/>
        </w:rPr>
        <w:t>，每</w:t>
      </w:r>
      <w:r>
        <w:rPr>
          <w:rFonts w:hint="eastAsia" w:ascii="仿宋_GB2312" w:hAnsi="仿宋_GB2312" w:eastAsia="仿宋_GB2312" w:cs="仿宋_GB2312"/>
          <w:i w:val="0"/>
          <w:iCs w:val="0"/>
          <w:caps w:val="0"/>
          <w:color w:val="auto"/>
          <w:spacing w:val="0"/>
          <w:sz w:val="32"/>
          <w:szCs w:val="32"/>
          <w:lang w:val="en-US" w:eastAsia="zh-CN"/>
        </w:rPr>
        <w:t>年</w:t>
      </w:r>
      <w:r>
        <w:rPr>
          <w:rFonts w:hint="eastAsia" w:ascii="仿宋_GB2312" w:hAnsi="仿宋_GB2312" w:eastAsia="仿宋_GB2312" w:cs="仿宋_GB2312"/>
          <w:i w:val="0"/>
          <w:iCs w:val="0"/>
          <w:caps w:val="0"/>
          <w:color w:val="auto"/>
          <w:spacing w:val="0"/>
          <w:sz w:val="32"/>
          <w:szCs w:val="32"/>
        </w:rPr>
        <w:t>获奖组织不超过</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家。申请组织均达不到获奖条件的，奖项可以空缺。</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政府质量奖评审由组织自愿申请，遵循科学、公正、公平、公开的原则，严格标准、好中选优、宁缺毋滥。申报及评审不收取任何费用。</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政府质量奖以《卓越绩效评价准则》（GB/T 19580）</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和《卓越绩效评价准则实施指南》（GB/Z 19579）为依据，主要对申报组织上述标准实施情况进行评审。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鼓励先进制造业、传统优势产业、现代农业和服务业、节能环保产业、新材料及绿色建筑产业等行业的龙头骨干企业，“专精特新”、国家高新技术企业等成长性强的企业和在“品字标”品牌、知识产权示范、重点商标等建设中取得显著成效的企业积极申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重点支持数字经济、生命健康等新兴产业的组织申报。</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二、组织管理</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（一）成立</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政府质量奖评审委员会（以下简称“</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评审委”），下设办公室（以下简称“</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评审办”），设在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市场监管局。</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评审委的主要职责包括：</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1.组织、推动、指导和监督评审工作，研究决定评审过程中的重大事项；</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2.审定</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政府质量奖评审管理实施细则等重要工作规范；</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3.审查评审结果，确定提请</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政府批准的拟授奖组织名单。</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评审办的主要职责包括：</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1.组织制（修）订</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政府质量奖评审管理实施细则等工作规范；</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2.组建评审组，并对评审组的职责履行情况进行监督；</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3.做好申报评审的组织、协调、指导工作；</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4.向</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评审委报告</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政府质量奖评审工作情况；根据评审结果，确定入围现场评审的组织名单；确定候选组织建议名单并提请</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评审委审议；</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5.宣传、推广获奖组织的先进质量管理经验，监督获奖组织持续实施卓越绩效管理和规范使用获奖荣誉及标识；</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6.承办</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评审委的日常事务。</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评审办组建评审组，由评审组依据评审标准开展评审工作。评审组一般由3名（含）以上评审员组成，实行组长负责制。</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评审组的主要职责包括：</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1.对申报资料进行评审，提出入围现场评审的组织建议名单；</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2.制定现场评审的实施计划，经批准后组织实施现场评审，提出候选组织建议名单；</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3.向</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评审办汇报评审情况；</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4.适时解答、处理与评审工作有关的问题和申诉，及向</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评审办提出评审相关的意见或建议。</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按程序聘用评审员。评审员应具备较高的法律、政策、专业水平和丰富的质量管理工作经验，公道正派，廉洁自律，严格遵守保密制度。组建评审组时应遵守利害关系回避原则，不得存在受雇、任职于受评单位或其内设、隶属、业务往来单位以及竞争对手单位等情形。</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级有关部门，各乡镇（街道）、开发区，</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有关行业协会分别负责本系统、本辖区、本行业组织的</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政府质量奖培育、发动、推荐和推广工作。</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三、申报条件</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组织申报的基本条件包括：</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（一）在</w:t>
      </w:r>
      <w:r>
        <w:rPr>
          <w:rFonts w:hint="eastAsia" w:ascii="仿宋_GB2312" w:hAnsi="仿宋_GB2312" w:eastAsia="仿宋_GB2312" w:cs="仿宋_GB2312"/>
          <w:i w:val="0"/>
          <w:iCs w:val="0"/>
          <w:caps w:val="0"/>
          <w:color w:val="auto"/>
          <w:spacing w:val="0"/>
          <w:sz w:val="32"/>
          <w:szCs w:val="32"/>
          <w:lang w:eastAsia="zh-CN"/>
        </w:rPr>
        <w:t>建德市</w:t>
      </w:r>
      <w:r>
        <w:rPr>
          <w:rFonts w:hint="eastAsia" w:ascii="仿宋_GB2312" w:hAnsi="仿宋_GB2312" w:eastAsia="仿宋_GB2312" w:cs="仿宋_GB2312"/>
          <w:i w:val="0"/>
          <w:iCs w:val="0"/>
          <w:caps w:val="0"/>
          <w:color w:val="auto"/>
          <w:spacing w:val="0"/>
          <w:sz w:val="32"/>
          <w:szCs w:val="32"/>
        </w:rPr>
        <w:t>行政区域内注册登记并正常运营</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年以上；</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（二）生产经营符合有关法律法规、强制性标准和产业政策要求；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（三）实施卓越绩效管理</w:t>
      </w:r>
      <w:r>
        <w:rPr>
          <w:rFonts w:hint="eastAsia" w:ascii="仿宋_GB2312" w:hAnsi="仿宋_GB2312" w:eastAsia="仿宋_GB2312" w:cs="仿宋_GB2312"/>
          <w:i w:val="0"/>
          <w:iCs w:val="0"/>
          <w:caps w:val="0"/>
          <w:color w:val="auto"/>
          <w:spacing w:val="0"/>
          <w:sz w:val="32"/>
          <w:szCs w:val="32"/>
          <w:lang w:eastAsia="zh-CN"/>
        </w:rPr>
        <w:t>满</w:t>
      </w:r>
      <w:r>
        <w:rPr>
          <w:rFonts w:hint="eastAsia" w:ascii="仿宋_GB2312" w:hAnsi="仿宋_GB2312" w:eastAsia="仿宋_GB2312" w:cs="仿宋_GB2312"/>
          <w:i w:val="0"/>
          <w:iCs w:val="0"/>
          <w:caps w:val="0"/>
          <w:color w:val="auto"/>
          <w:spacing w:val="0"/>
          <w:sz w:val="32"/>
          <w:szCs w:val="32"/>
          <w:lang w:val="en-US" w:eastAsia="zh-CN"/>
        </w:rPr>
        <w:t>1年</w:t>
      </w:r>
      <w:r>
        <w:rPr>
          <w:rFonts w:hint="eastAsia" w:ascii="仿宋_GB2312" w:hAnsi="仿宋_GB2312" w:eastAsia="仿宋_GB2312" w:cs="仿宋_GB2312"/>
          <w:i w:val="0"/>
          <w:iCs w:val="0"/>
          <w:caps w:val="0"/>
          <w:color w:val="auto"/>
          <w:spacing w:val="0"/>
          <w:sz w:val="32"/>
          <w:szCs w:val="32"/>
        </w:rPr>
        <w:t>并</w:t>
      </w:r>
      <w:r>
        <w:rPr>
          <w:rFonts w:hint="eastAsia" w:ascii="仿宋_GB2312" w:hAnsi="仿宋_GB2312" w:eastAsia="仿宋_GB2312" w:cs="仿宋_GB2312"/>
          <w:i w:val="0"/>
          <w:iCs w:val="0"/>
          <w:caps w:val="0"/>
          <w:color w:val="auto"/>
          <w:spacing w:val="0"/>
          <w:sz w:val="32"/>
          <w:szCs w:val="32"/>
          <w:lang w:eastAsia="zh-CN"/>
        </w:rPr>
        <w:t>取得显著成效</w:t>
      </w:r>
      <w:r>
        <w:rPr>
          <w:rFonts w:hint="eastAsia" w:ascii="仿宋_GB2312" w:hAnsi="仿宋_GB2312" w:eastAsia="仿宋_GB2312" w:cs="仿宋_GB2312"/>
          <w:i w:val="0"/>
          <w:iCs w:val="0"/>
          <w:caps w:val="0"/>
          <w:color w:val="auto"/>
          <w:spacing w:val="0"/>
          <w:sz w:val="32"/>
          <w:szCs w:val="32"/>
        </w:rPr>
        <w:t>，近3年主要经济指标和社会贡献程度居县内同行业或同类型组织前列，技术、服务和质量指标达到国内领先、国际先进水平；对数字经济新兴产业、生命健康产业和农业相关组织，实施卓越绩效管理年限不作要求；</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（四）积极开展质量创新、标准创新和品牌创新，特别是在技术创新、管理创新、制造方式创新和商业模式创新等方面取得成效，创新成果在行业内有较大影响；</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（五）切实履行社会责任，依法诚信经营，具有良好的信用记录和社会信誉；</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（六）近３年无</w:t>
      </w:r>
      <w:r>
        <w:rPr>
          <w:rFonts w:hint="eastAsia" w:ascii="仿宋_GB2312" w:hAnsi="仿宋_GB2312" w:eastAsia="仿宋_GB2312" w:cs="仿宋_GB2312"/>
          <w:i w:val="0"/>
          <w:iCs w:val="0"/>
          <w:caps w:val="0"/>
          <w:color w:val="auto"/>
          <w:spacing w:val="0"/>
          <w:sz w:val="32"/>
          <w:szCs w:val="32"/>
          <w:lang w:eastAsia="zh-CN"/>
        </w:rPr>
        <w:t>较大</w:t>
      </w:r>
      <w:r>
        <w:rPr>
          <w:rFonts w:hint="eastAsia" w:ascii="仿宋_GB2312" w:hAnsi="仿宋_GB2312" w:eastAsia="仿宋_GB2312" w:cs="仿宋_GB2312"/>
          <w:i w:val="0"/>
          <w:iCs w:val="0"/>
          <w:caps w:val="0"/>
          <w:color w:val="auto"/>
          <w:spacing w:val="0"/>
          <w:sz w:val="32"/>
          <w:szCs w:val="32"/>
        </w:rPr>
        <w:t>质量、安全、环保等事故（按国家有关规定认定），无因组织责任导致的顾客、员工、供应方、合作伙伴、社会组织或公众对其重大有效投诉，无其他严重违法违规行为。</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四、申报和评审程序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（一）发布通告。由</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评审办向</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级有关部门，各乡镇（街道）、开发区发出申报通知，并通过媒体向社会发布申报通告。</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（二）申报推荐。凡符合申报条件的组织，按照评审标准进行自我评价，形成自我评价报告，填写《</w:t>
      </w:r>
      <w:r>
        <w:rPr>
          <w:rFonts w:hint="eastAsia" w:ascii="仿宋_GB2312" w:hAnsi="仿宋_GB2312" w:eastAsia="仿宋_GB2312" w:cs="仿宋_GB2312"/>
          <w:i w:val="0"/>
          <w:iCs w:val="0"/>
          <w:caps w:val="0"/>
          <w:color w:val="auto"/>
          <w:spacing w:val="0"/>
          <w:sz w:val="32"/>
          <w:szCs w:val="32"/>
          <w:lang w:eastAsia="zh-CN"/>
        </w:rPr>
        <w:t>建德市</w:t>
      </w:r>
      <w:r>
        <w:rPr>
          <w:rFonts w:hint="eastAsia" w:ascii="仿宋_GB2312" w:hAnsi="仿宋_GB2312" w:eastAsia="仿宋_GB2312" w:cs="仿宋_GB2312"/>
          <w:i w:val="0"/>
          <w:iCs w:val="0"/>
          <w:caps w:val="0"/>
          <w:color w:val="auto"/>
          <w:spacing w:val="0"/>
          <w:sz w:val="32"/>
          <w:szCs w:val="32"/>
        </w:rPr>
        <w:t>人民政府质量奖申报表》，并提供相关证实性材料，由所在乡镇（街道）、开发区签署推荐意见后，在规定时间内将申报材料报</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（三）资格审查。</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评审办组织对申报组织的基本条件、合法生产经营及信用等情况进行审查，确定符合申报条件的组织名单。</w:t>
      </w:r>
    </w:p>
    <w:p>
      <w:pPr>
        <w:keepNext w:val="0"/>
        <w:keepLines w:val="0"/>
        <w:pageBreakBefore w:val="0"/>
        <w:kinsoku/>
        <w:wordWrap/>
        <w:overflowPunct/>
        <w:topLinePunct w:val="0"/>
        <w:autoSpaceDE w:val="0"/>
        <w:autoSpaceDN w:val="0"/>
        <w:bidi w:val="0"/>
        <w:adjustRightInd/>
        <w:snapToGrid w:val="0"/>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i w:val="0"/>
          <w:iCs w:val="0"/>
          <w:caps w:val="0"/>
          <w:color w:val="auto"/>
          <w:spacing w:val="0"/>
          <w:sz w:val="32"/>
          <w:szCs w:val="32"/>
        </w:rPr>
        <w:t>（四）资料评审。</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评审办组织评审组对资格审查合格组织的申报资料进行评审，形成资料评审报告，并遵循好中择优的原则，确定进行现场评审的组织名单。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（五）现场评审。</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评审办组织评审组对入围现场评审的组织进行现场评审，由组织确认后及时上报</w:t>
      </w:r>
      <w:r>
        <w:rPr>
          <w:rFonts w:hint="eastAsia" w:ascii="仿宋_GB2312" w:hAnsi="仿宋_GB2312" w:eastAsia="仿宋_GB2312" w:cs="仿宋_GB2312"/>
          <w:i w:val="0"/>
          <w:iCs w:val="0"/>
          <w:caps w:val="0"/>
          <w:color w:val="auto"/>
          <w:spacing w:val="0"/>
          <w:sz w:val="32"/>
          <w:szCs w:val="32"/>
          <w:lang w:eastAsia="zh-CN"/>
        </w:rPr>
        <w:t>市评审办</w:t>
      </w:r>
      <w:r>
        <w:rPr>
          <w:rFonts w:hint="eastAsia" w:ascii="仿宋_GB2312" w:hAnsi="仿宋_GB2312" w:eastAsia="仿宋_GB2312" w:cs="仿宋_GB2312"/>
          <w:i w:val="0"/>
          <w:iCs w:val="0"/>
          <w:caps w:val="0"/>
          <w:color w:val="auto"/>
          <w:spacing w:val="0"/>
          <w:sz w:val="32"/>
          <w:szCs w:val="32"/>
        </w:rPr>
        <w:t>，并提出建议授奖的组织名单。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（六）审查表决。</w:t>
      </w:r>
      <w:r>
        <w:rPr>
          <w:rFonts w:hint="eastAsia" w:ascii="仿宋_GB2312" w:hAnsi="仿宋_GB2312" w:eastAsia="仿宋_GB2312" w:cs="仿宋_GB2312"/>
          <w:i w:val="0"/>
          <w:iCs w:val="0"/>
          <w:caps w:val="0"/>
          <w:color w:val="auto"/>
          <w:spacing w:val="0"/>
          <w:sz w:val="32"/>
          <w:szCs w:val="32"/>
          <w:lang w:eastAsia="zh-CN"/>
        </w:rPr>
        <w:t>市评审</w:t>
      </w:r>
      <w:r>
        <w:rPr>
          <w:rFonts w:hint="eastAsia" w:ascii="仿宋_GB2312" w:hAnsi="仿宋_GB2312" w:eastAsia="仿宋_GB2312" w:cs="仿宋_GB2312"/>
          <w:i w:val="0"/>
          <w:iCs w:val="0"/>
          <w:caps w:val="0"/>
          <w:color w:val="auto"/>
          <w:spacing w:val="0"/>
          <w:sz w:val="32"/>
          <w:szCs w:val="32"/>
        </w:rPr>
        <w:t>办根据评审组的建议，提出候选授奖组织名单，由市评</w:t>
      </w:r>
      <w:r>
        <w:rPr>
          <w:rFonts w:hint="eastAsia" w:ascii="仿宋_GB2312" w:hAnsi="仿宋_GB2312" w:eastAsia="仿宋_GB2312" w:cs="仿宋_GB2312"/>
          <w:i w:val="0"/>
          <w:iCs w:val="0"/>
          <w:caps w:val="0"/>
          <w:color w:val="auto"/>
          <w:spacing w:val="0"/>
          <w:sz w:val="32"/>
          <w:szCs w:val="32"/>
          <w:lang w:eastAsia="zh-CN"/>
        </w:rPr>
        <w:t>审委</w:t>
      </w:r>
      <w:r>
        <w:rPr>
          <w:rFonts w:hint="eastAsia" w:ascii="仿宋_GB2312" w:hAnsi="仿宋_GB2312" w:eastAsia="仿宋_GB2312" w:cs="仿宋_GB2312"/>
          <w:i w:val="0"/>
          <w:iCs w:val="0"/>
          <w:caps w:val="0"/>
          <w:color w:val="auto"/>
          <w:spacing w:val="0"/>
          <w:sz w:val="32"/>
          <w:szCs w:val="32"/>
        </w:rPr>
        <w:t>召开审议表决会议，对评审情况及候选</w:t>
      </w:r>
      <w:r>
        <w:rPr>
          <w:rFonts w:hint="eastAsia" w:ascii="仿宋_GB2312" w:hAnsi="仿宋_GB2312" w:eastAsia="仿宋_GB2312" w:cs="仿宋_GB2312"/>
          <w:i w:val="0"/>
          <w:iCs w:val="0"/>
          <w:caps w:val="0"/>
          <w:color w:val="auto"/>
          <w:spacing w:val="0"/>
          <w:sz w:val="32"/>
          <w:szCs w:val="32"/>
          <w:lang w:eastAsia="zh-CN"/>
        </w:rPr>
        <w:t>授奖</w:t>
      </w:r>
      <w:r>
        <w:rPr>
          <w:rFonts w:hint="eastAsia" w:ascii="仿宋_GB2312" w:hAnsi="仿宋_GB2312" w:eastAsia="仿宋_GB2312" w:cs="仿宋_GB2312"/>
          <w:i w:val="0"/>
          <w:iCs w:val="0"/>
          <w:caps w:val="0"/>
          <w:color w:val="auto"/>
          <w:spacing w:val="0"/>
          <w:sz w:val="32"/>
          <w:szCs w:val="32"/>
        </w:rPr>
        <w:t>组织</w:t>
      </w:r>
      <w:r>
        <w:rPr>
          <w:rFonts w:hint="eastAsia" w:ascii="仿宋_GB2312" w:hAnsi="仿宋_GB2312" w:eastAsia="仿宋_GB2312" w:cs="仿宋_GB2312"/>
          <w:i w:val="0"/>
          <w:iCs w:val="0"/>
          <w:caps w:val="0"/>
          <w:color w:val="auto"/>
          <w:spacing w:val="0"/>
          <w:sz w:val="32"/>
          <w:szCs w:val="32"/>
          <w:lang w:eastAsia="zh-CN"/>
        </w:rPr>
        <w:t>名单</w:t>
      </w:r>
      <w:r>
        <w:rPr>
          <w:rFonts w:hint="eastAsia" w:ascii="仿宋_GB2312" w:hAnsi="仿宋_GB2312" w:eastAsia="仿宋_GB2312" w:cs="仿宋_GB2312"/>
          <w:i w:val="0"/>
          <w:iCs w:val="0"/>
          <w:caps w:val="0"/>
          <w:color w:val="auto"/>
          <w:spacing w:val="0"/>
          <w:sz w:val="32"/>
          <w:szCs w:val="32"/>
        </w:rPr>
        <w:t>进行审查和表决，确定质量奖和创新奖组织初选名单。</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（七）公示。</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评审办将</w:t>
      </w:r>
      <w:r>
        <w:rPr>
          <w:rFonts w:hint="eastAsia" w:ascii="仿宋_GB2312" w:hAnsi="仿宋_GB2312" w:eastAsia="仿宋_GB2312" w:cs="仿宋_GB2312"/>
          <w:i w:val="0"/>
          <w:iCs w:val="0"/>
          <w:caps w:val="0"/>
          <w:color w:val="auto"/>
          <w:spacing w:val="0"/>
          <w:sz w:val="32"/>
          <w:szCs w:val="32"/>
          <w:lang w:val="en-US" w:eastAsia="zh-CN"/>
        </w:rPr>
        <w:t>拟</w:t>
      </w:r>
      <w:r>
        <w:rPr>
          <w:rFonts w:hint="eastAsia" w:ascii="仿宋_GB2312" w:hAnsi="仿宋_GB2312" w:eastAsia="仿宋_GB2312" w:cs="仿宋_GB2312"/>
          <w:i w:val="0"/>
          <w:iCs w:val="0"/>
          <w:caps w:val="0"/>
          <w:color w:val="auto"/>
          <w:spacing w:val="0"/>
          <w:sz w:val="32"/>
          <w:szCs w:val="32"/>
        </w:rPr>
        <w:t>授奖组织名单在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级主要媒体上进行为期7天的公示。对公示期间反映的问题，由</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评审办进行调查核实，并形成调查报告提交</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评审委审查。</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（八）批准公布。</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评审办将经公示通过后的拟授奖组织名单，提请</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政府审定后公布。</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五、激励及经费</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政府对质量奖和创新奖的获奖组织分别给予30万元和10万元的一次性奖励，并颁发奖牌。获得创新奖的组织可继续申报质量奖，</w:t>
      </w:r>
      <w:r>
        <w:rPr>
          <w:rFonts w:hint="eastAsia" w:ascii="仿宋_GB2312" w:hAnsi="仿宋_GB2312" w:eastAsia="仿宋_GB2312" w:cs="仿宋_GB2312"/>
          <w:i w:val="0"/>
          <w:iCs w:val="0"/>
          <w:caps w:val="0"/>
          <w:color w:val="auto"/>
          <w:spacing w:val="0"/>
          <w:sz w:val="32"/>
          <w:szCs w:val="32"/>
          <w:lang w:val="en-US" w:eastAsia="zh-CN"/>
        </w:rPr>
        <w:t>获得质量奖</w:t>
      </w:r>
      <w:r>
        <w:rPr>
          <w:rFonts w:hint="eastAsia" w:ascii="仿宋_GB2312" w:hAnsi="仿宋_GB2312" w:eastAsia="仿宋_GB2312" w:cs="仿宋_GB2312"/>
          <w:i w:val="0"/>
          <w:iCs w:val="0"/>
          <w:caps w:val="0"/>
          <w:color w:val="auto"/>
          <w:spacing w:val="0"/>
          <w:sz w:val="32"/>
          <w:szCs w:val="32"/>
        </w:rPr>
        <w:t>按差额奖励。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（二）奖项的奖励金纳入</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相关产业政策预算，评审工作经费纳入</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市场监管局部门预算。</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（三）获奖组织应将奖励经费主要用于内部质量持续改进和推广先进质量管理方法等相关工作。</w:t>
      </w:r>
    </w:p>
    <w:p>
      <w:pPr>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（四）已获得质量奖</w:t>
      </w:r>
      <w:r>
        <w:rPr>
          <w:rFonts w:hint="eastAsia" w:ascii="仿宋_GB2312" w:hAnsi="仿宋_GB2312" w:eastAsia="仿宋_GB2312" w:cs="仿宋_GB2312"/>
          <w:i w:val="0"/>
          <w:iCs w:val="0"/>
          <w:caps w:val="0"/>
          <w:color w:val="auto"/>
          <w:spacing w:val="0"/>
          <w:sz w:val="32"/>
          <w:szCs w:val="32"/>
          <w:lang w:eastAsia="zh-CN"/>
        </w:rPr>
        <w:t>及创新奖</w:t>
      </w:r>
      <w:r>
        <w:rPr>
          <w:rFonts w:hint="eastAsia" w:ascii="仿宋_GB2312" w:hAnsi="仿宋_GB2312" w:eastAsia="仿宋_GB2312" w:cs="仿宋_GB2312"/>
          <w:i w:val="0"/>
          <w:iCs w:val="0"/>
          <w:caps w:val="0"/>
          <w:color w:val="auto"/>
          <w:spacing w:val="0"/>
          <w:sz w:val="32"/>
          <w:szCs w:val="32"/>
        </w:rPr>
        <w:t>的组织</w:t>
      </w:r>
      <w:r>
        <w:rPr>
          <w:rFonts w:hint="eastAsia" w:ascii="仿宋_GB2312" w:hAnsi="仿宋_GB2312" w:eastAsia="仿宋_GB2312" w:cs="仿宋_GB2312"/>
          <w:i w:val="0"/>
          <w:iCs w:val="0"/>
          <w:caps w:val="0"/>
          <w:color w:val="auto"/>
          <w:spacing w:val="0"/>
          <w:sz w:val="32"/>
          <w:szCs w:val="32"/>
          <w:lang w:val="en-US" w:eastAsia="zh-CN"/>
        </w:rPr>
        <w:t>再次申请的</w:t>
      </w:r>
      <w:r>
        <w:rPr>
          <w:rFonts w:hint="eastAsia" w:ascii="仿宋_GB2312" w:hAnsi="仿宋_GB2312" w:eastAsia="仿宋_GB2312" w:cs="仿宋_GB2312"/>
          <w:i w:val="0"/>
          <w:iCs w:val="0"/>
          <w:caps w:val="0"/>
          <w:color w:val="auto"/>
          <w:spacing w:val="0"/>
          <w:sz w:val="32"/>
          <w:szCs w:val="32"/>
        </w:rPr>
        <w:t>，经</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评审办按本办法第四条评审程序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申报前五年内已获质量奖再次申报的企业可免于现场评审程序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通过后，予以公告。获得“质量奖”的组织，再次获奖的，授予</w:t>
      </w:r>
      <w:r>
        <w:rPr>
          <w:rFonts w:hint="eastAsia" w:ascii="仿宋_GB2312" w:hAnsi="仿宋_GB2312" w:eastAsia="仿宋_GB2312" w:cs="仿宋_GB2312"/>
          <w:i w:val="0"/>
          <w:iCs w:val="0"/>
          <w:caps w:val="0"/>
          <w:color w:val="auto"/>
          <w:spacing w:val="0"/>
          <w:sz w:val="32"/>
          <w:szCs w:val="32"/>
          <w:lang w:eastAsia="zh-CN"/>
        </w:rPr>
        <w:t>奖牌</w:t>
      </w:r>
      <w:r>
        <w:rPr>
          <w:rFonts w:hint="eastAsia" w:ascii="仿宋_GB2312" w:hAnsi="仿宋_GB2312" w:eastAsia="仿宋_GB2312" w:cs="仿宋_GB2312"/>
          <w:i w:val="0"/>
          <w:iCs w:val="0"/>
          <w:caps w:val="0"/>
          <w:color w:val="auto"/>
          <w:spacing w:val="0"/>
          <w:sz w:val="32"/>
          <w:szCs w:val="32"/>
        </w:rPr>
        <w:t>，不给予奖励金，不占当年奖项名额。获得“创新奖”的组织，再次获得“创新奖”的，</w:t>
      </w:r>
      <w:r>
        <w:rPr>
          <w:rFonts w:hint="eastAsia" w:ascii="仿宋_GB2312" w:hAnsi="仿宋_GB2312" w:eastAsia="仿宋_GB2312" w:cs="仿宋_GB2312"/>
          <w:i w:val="0"/>
          <w:iCs w:val="0"/>
          <w:caps w:val="0"/>
          <w:color w:val="auto"/>
          <w:spacing w:val="0"/>
          <w:sz w:val="32"/>
          <w:szCs w:val="32"/>
          <w:lang w:val="en-US" w:eastAsia="zh-CN"/>
        </w:rPr>
        <w:t>不</w:t>
      </w:r>
      <w:r>
        <w:rPr>
          <w:rFonts w:hint="eastAsia" w:ascii="仿宋_GB2312" w:hAnsi="仿宋_GB2312" w:eastAsia="仿宋_GB2312" w:cs="仿宋_GB2312"/>
          <w:i w:val="0"/>
          <w:iCs w:val="0"/>
          <w:caps w:val="0"/>
          <w:color w:val="auto"/>
          <w:spacing w:val="0"/>
          <w:sz w:val="32"/>
          <w:szCs w:val="32"/>
        </w:rPr>
        <w:t>授予</w:t>
      </w:r>
      <w:r>
        <w:rPr>
          <w:rFonts w:hint="eastAsia" w:ascii="仿宋_GB2312" w:hAnsi="仿宋_GB2312" w:eastAsia="仿宋_GB2312" w:cs="仿宋_GB2312"/>
          <w:i w:val="0"/>
          <w:iCs w:val="0"/>
          <w:caps w:val="0"/>
          <w:color w:val="auto"/>
          <w:spacing w:val="0"/>
          <w:sz w:val="32"/>
          <w:szCs w:val="32"/>
          <w:lang w:eastAsia="zh-CN"/>
        </w:rPr>
        <w:t>奖牌</w:t>
      </w:r>
      <w:r>
        <w:rPr>
          <w:rFonts w:hint="eastAsia" w:ascii="仿宋_GB2312" w:hAnsi="仿宋_GB2312" w:eastAsia="仿宋_GB2312" w:cs="仿宋_GB2312"/>
          <w:i w:val="0"/>
          <w:iCs w:val="0"/>
          <w:caps w:val="0"/>
          <w:color w:val="auto"/>
          <w:spacing w:val="0"/>
          <w:sz w:val="32"/>
          <w:szCs w:val="32"/>
        </w:rPr>
        <w:t>，不给予奖励金，占当年奖项名额。</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六、监督管理</w:t>
      </w:r>
    </w:p>
    <w:p>
      <w:pPr>
        <w:keepNext w:val="0"/>
        <w:keepLines w:val="0"/>
        <w:pageBreakBefore w:val="0"/>
        <w:kinsoku/>
        <w:wordWrap/>
        <w:overflowPunct/>
        <w:topLinePunct w:val="0"/>
        <w:bidi w:val="0"/>
        <w:adjustRightInd/>
        <w:snapToGrid w:val="0"/>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（一）由市评审委对评审工作进行全程监督，及时采取措施纠正评审过程中发现的各种违法违规现象。 </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（二）申报组织应实事求是，不得弄虚作假。对评审过程中发现并查实存在弄虚作假的，直接取消其本次评审资格。对发现并查实采用不正当手段骗取奖项的，由</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评审办报</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评审委提请</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政府批准撤销其所获奖项，收回奖牌</w:t>
      </w:r>
      <w:r>
        <w:rPr>
          <w:rFonts w:hint="eastAsia" w:ascii="仿宋_GB2312" w:hAnsi="仿宋_GB2312" w:eastAsia="仿宋_GB2312" w:cs="仿宋_GB2312"/>
          <w:i w:val="0"/>
          <w:iCs w:val="0"/>
          <w:caps w:val="0"/>
          <w:color w:val="auto"/>
          <w:spacing w:val="0"/>
          <w:sz w:val="32"/>
          <w:szCs w:val="32"/>
          <w:lang w:eastAsia="zh-CN"/>
        </w:rPr>
        <w:t>和</w:t>
      </w:r>
      <w:r>
        <w:rPr>
          <w:rFonts w:hint="eastAsia" w:ascii="仿宋_GB2312" w:hAnsi="仿宋_GB2312" w:eastAsia="仿宋_GB2312" w:cs="仿宋_GB2312"/>
          <w:i w:val="0"/>
          <w:iCs w:val="0"/>
          <w:caps w:val="0"/>
          <w:color w:val="auto"/>
          <w:spacing w:val="0"/>
          <w:sz w:val="32"/>
          <w:szCs w:val="32"/>
        </w:rPr>
        <w:t>奖励经费并予以公告。该组织</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年内不得再次申报。</w:t>
      </w:r>
    </w:p>
    <w:p>
      <w:pPr>
        <w:keepNext w:val="0"/>
        <w:keepLines w:val="0"/>
        <w:pageBreakBefore w:val="0"/>
        <w:kinsoku/>
        <w:wordWrap/>
        <w:overflowPunct/>
        <w:topLinePunct w:val="0"/>
        <w:bidi w:val="0"/>
        <w:adjustRightInd/>
        <w:snapToGrid w:val="0"/>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（三）获奖组织应持续改进质量管理，不断追求卓越，并应当在自获奖次年起的5年内，每年3月前向市评审办提交上年度本组织的自我评价报告。</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四</w:t>
      </w:r>
      <w:r>
        <w:rPr>
          <w:rFonts w:hint="eastAsia" w:ascii="仿宋_GB2312" w:hAnsi="仿宋_GB2312" w:eastAsia="仿宋_GB2312" w:cs="仿宋_GB2312"/>
          <w:i w:val="0"/>
          <w:iCs w:val="0"/>
          <w:caps w:val="0"/>
          <w:color w:val="auto"/>
          <w:spacing w:val="0"/>
          <w:sz w:val="32"/>
          <w:szCs w:val="32"/>
        </w:rPr>
        <w:t>）获奖组织可以在形象宣传中使用所获奖项及标识，但需注明获奖年份，且不得用于产品宣传。违反上述规定的，由</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市场监管局责令其限期改正。</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（五）获奖组织发生</w:t>
      </w:r>
      <w:r>
        <w:rPr>
          <w:rFonts w:hint="eastAsia" w:ascii="仿宋_GB2312" w:hAnsi="仿宋_GB2312" w:eastAsia="仿宋_GB2312" w:cs="仿宋_GB2312"/>
          <w:i w:val="0"/>
          <w:iCs w:val="0"/>
          <w:caps w:val="0"/>
          <w:color w:val="auto"/>
          <w:spacing w:val="0"/>
          <w:sz w:val="32"/>
          <w:szCs w:val="32"/>
          <w:lang w:val="en-US" w:eastAsia="zh-CN"/>
        </w:rPr>
        <w:t>重大</w:t>
      </w:r>
      <w:r>
        <w:rPr>
          <w:rFonts w:hint="eastAsia" w:ascii="仿宋_GB2312" w:hAnsi="仿宋_GB2312" w:eastAsia="仿宋_GB2312" w:cs="仿宋_GB2312"/>
          <w:i w:val="0"/>
          <w:iCs w:val="0"/>
          <w:caps w:val="0"/>
          <w:color w:val="auto"/>
          <w:spacing w:val="0"/>
          <w:sz w:val="32"/>
          <w:szCs w:val="32"/>
        </w:rPr>
        <w:t>质量和安全事故，或因组织责任导致顾客、员工、供应方、合作伙伴、社会组织或公众对其重大有效投诉，以及其他严重违法、违规、违纪行为的，</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评审办可报</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评审委提请</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政府批准撤销其所获奖项，收回奖牌和奖励经费并予以公告。</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（六）参与评审工作的人员应实事求是、公正廉洁，保守申报组织的相关秘密，严格遵守评审纪律。对违反上述规定的，视情节轻重予以批评或取消评审资格；构成犯罪的，移交司法机关依法追究其刑事责任。</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（七）获奖组织有宣传推广卓越绩效管理模式、介绍先进质量管理经验的责任和义务，应积极履行社会责任，始终保持标杆形象，成为全社会弘扬质量精神、宣传质量管理经验、普及质量知识的引领者。</w:t>
      </w:r>
    </w:p>
    <w:p>
      <w:pPr>
        <w:pStyle w:val="8"/>
        <w:keepNext w:val="0"/>
        <w:keepLines w:val="0"/>
        <w:pageBreakBefore w:val="0"/>
        <w:widowControl/>
        <w:suppressLineNumbers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七、附则</w:t>
      </w:r>
    </w:p>
    <w:p>
      <w:pPr>
        <w:pStyle w:val="5"/>
        <w:keepNext w:val="0"/>
        <w:keepLines w:val="0"/>
        <w:pageBreakBefore w:val="0"/>
        <w:kinsoku/>
        <w:wordWrap/>
        <w:overflowPunct/>
        <w:topLinePunct w:val="0"/>
        <w:bidi w:val="0"/>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本办法自</w:t>
      </w:r>
      <w:r>
        <w:rPr>
          <w:rFonts w:hint="eastAsia" w:ascii="仿宋_GB2312" w:hAnsi="仿宋_GB2312" w:eastAsia="仿宋_GB2312" w:cs="仿宋_GB2312"/>
          <w:i w:val="0"/>
          <w:iCs w:val="0"/>
          <w:caps w:val="0"/>
          <w:color w:val="auto"/>
          <w:spacing w:val="0"/>
          <w:sz w:val="32"/>
          <w:szCs w:val="32"/>
          <w:lang w:val="en-US" w:eastAsia="zh-CN"/>
        </w:rPr>
        <w:t>2024</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日起施行，由市市场监督管理局负责牵头组织实施。</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建德市</w:t>
      </w:r>
      <w:r>
        <w:rPr>
          <w:rFonts w:hint="eastAsia" w:ascii="仿宋_GB2312" w:hAnsi="仿宋_GB2312" w:eastAsia="仿宋_GB2312" w:cs="仿宋_GB2312"/>
          <w:i w:val="0"/>
          <w:iCs w:val="0"/>
          <w:caps w:val="0"/>
          <w:color w:val="auto"/>
          <w:spacing w:val="0"/>
          <w:sz w:val="32"/>
          <w:szCs w:val="32"/>
          <w:lang w:eastAsia="zh-CN"/>
        </w:rPr>
        <w:t>人民政府办公室</w:t>
      </w:r>
      <w:r>
        <w:rPr>
          <w:rFonts w:hint="eastAsia" w:ascii="仿宋_GB2312" w:hAnsi="仿宋_GB2312" w:eastAsia="仿宋_GB2312" w:cs="仿宋_GB2312"/>
          <w:i w:val="0"/>
          <w:iCs w:val="0"/>
          <w:caps w:val="0"/>
          <w:color w:val="auto"/>
          <w:spacing w:val="0"/>
          <w:sz w:val="32"/>
          <w:szCs w:val="32"/>
        </w:rPr>
        <w:t>关于印发建德市政府质量奖评审管理办法的通知》（建</w:t>
      </w:r>
      <w:r>
        <w:rPr>
          <w:rFonts w:hint="eastAsia" w:ascii="仿宋_GB2312" w:hAnsi="仿宋_GB2312" w:eastAsia="仿宋_GB2312" w:cs="仿宋_GB2312"/>
          <w:i w:val="0"/>
          <w:iCs w:val="0"/>
          <w:caps w:val="0"/>
          <w:color w:val="auto"/>
          <w:spacing w:val="0"/>
          <w:sz w:val="32"/>
          <w:szCs w:val="32"/>
          <w:lang w:eastAsia="zh-CN"/>
        </w:rPr>
        <w:t>政办函</w:t>
      </w:r>
      <w:r>
        <w:rPr>
          <w:rFonts w:hint="eastAsia" w:ascii="仿宋_GB2312" w:hAnsi="仿宋_GB2312" w:eastAsia="仿宋_GB2312" w:cs="仿宋_GB2312"/>
          <w:i w:val="0"/>
          <w:iCs w:val="0"/>
          <w:caps w:val="0"/>
          <w:color w:val="auto"/>
          <w:spacing w:val="0"/>
          <w:sz w:val="32"/>
          <w:szCs w:val="32"/>
        </w:rPr>
        <w:t>〔20</w:t>
      </w:r>
      <w:r>
        <w:rPr>
          <w:rFonts w:hint="eastAsia" w:ascii="仿宋_GB2312" w:hAnsi="仿宋_GB2312" w:eastAsia="仿宋_GB2312" w:cs="仿宋_GB2312"/>
          <w:i w:val="0"/>
          <w:iCs w:val="0"/>
          <w:caps w:val="0"/>
          <w:color w:val="auto"/>
          <w:spacing w:val="0"/>
          <w:sz w:val="32"/>
          <w:szCs w:val="32"/>
          <w:lang w:val="en-US" w:eastAsia="zh-CN"/>
        </w:rPr>
        <w:t>21</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13</w:t>
      </w:r>
      <w:r>
        <w:rPr>
          <w:rFonts w:hint="eastAsia" w:ascii="仿宋_GB2312" w:hAnsi="仿宋_GB2312" w:eastAsia="仿宋_GB2312" w:cs="仿宋_GB2312"/>
          <w:i w:val="0"/>
          <w:iCs w:val="0"/>
          <w:caps w:val="0"/>
          <w:color w:val="auto"/>
          <w:spacing w:val="0"/>
          <w:sz w:val="32"/>
          <w:szCs w:val="32"/>
        </w:rPr>
        <w:t>号）同时废止。</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8"/>
        <w:keepNext w:val="0"/>
        <w:keepLines w:val="0"/>
        <w:pageBreakBefore w:val="0"/>
        <w:widowControl/>
        <w:suppressLineNumbers w:val="0"/>
        <w:kinsoku/>
        <w:wordWrap/>
        <w:overflowPunct/>
        <w:topLinePunct w:val="0"/>
        <w:bidi w:val="0"/>
        <w:adjustRightIn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lt;p&gt;">
    <w:altName w:val="DejaVu Math TeX Gyre"/>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DejaVu Math TeX Gyre">
    <w:panose1 w:val="02000503000000000000"/>
    <w:charset w:val="00"/>
    <w:family w:val="auto"/>
    <w:pitch w:val="default"/>
    <w:sig w:usb0="A10000EF" w:usb1="4201F9EE" w:usb2="02000000" w:usb3="00000000" w:csb0="60000193" w:csb1="0DD4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mM5YjExZDJlMGZiZmEzODRhYTFhMTNlMmVmYTkifQ=="/>
  </w:docVars>
  <w:rsids>
    <w:rsidRoot w:val="30404461"/>
    <w:rsid w:val="03687443"/>
    <w:rsid w:val="04477AA3"/>
    <w:rsid w:val="09B5725D"/>
    <w:rsid w:val="0A466107"/>
    <w:rsid w:val="0B7F5D75"/>
    <w:rsid w:val="0B8661A4"/>
    <w:rsid w:val="0B940F80"/>
    <w:rsid w:val="0D676AC1"/>
    <w:rsid w:val="0E1B7FD7"/>
    <w:rsid w:val="0F4E618A"/>
    <w:rsid w:val="11AE2D0C"/>
    <w:rsid w:val="12F53F78"/>
    <w:rsid w:val="135F1CA8"/>
    <w:rsid w:val="15C745A0"/>
    <w:rsid w:val="1855306D"/>
    <w:rsid w:val="18783B2D"/>
    <w:rsid w:val="1C0D4CD7"/>
    <w:rsid w:val="1EC661DE"/>
    <w:rsid w:val="215C4736"/>
    <w:rsid w:val="21A173AA"/>
    <w:rsid w:val="23607DE2"/>
    <w:rsid w:val="24014A6E"/>
    <w:rsid w:val="249145FE"/>
    <w:rsid w:val="24EC7B7F"/>
    <w:rsid w:val="261B3B45"/>
    <w:rsid w:val="269C518A"/>
    <w:rsid w:val="273B094A"/>
    <w:rsid w:val="28852BBC"/>
    <w:rsid w:val="2AFB511C"/>
    <w:rsid w:val="2B457FE9"/>
    <w:rsid w:val="2BD27BD7"/>
    <w:rsid w:val="30404461"/>
    <w:rsid w:val="30F24CF7"/>
    <w:rsid w:val="325925CC"/>
    <w:rsid w:val="33CB12A8"/>
    <w:rsid w:val="35305866"/>
    <w:rsid w:val="3A683A65"/>
    <w:rsid w:val="3C9F381F"/>
    <w:rsid w:val="3CAF1767"/>
    <w:rsid w:val="3D57289A"/>
    <w:rsid w:val="3D63239B"/>
    <w:rsid w:val="3EBF1A09"/>
    <w:rsid w:val="3FFB0922"/>
    <w:rsid w:val="41904E43"/>
    <w:rsid w:val="46037733"/>
    <w:rsid w:val="464D5080"/>
    <w:rsid w:val="46B207D1"/>
    <w:rsid w:val="47072FAE"/>
    <w:rsid w:val="499F0DB5"/>
    <w:rsid w:val="4BED37D5"/>
    <w:rsid w:val="4D8B6D06"/>
    <w:rsid w:val="50671184"/>
    <w:rsid w:val="51C615D4"/>
    <w:rsid w:val="530015F3"/>
    <w:rsid w:val="53DA4CE8"/>
    <w:rsid w:val="55A75279"/>
    <w:rsid w:val="5ADDEC7A"/>
    <w:rsid w:val="5BA91AB3"/>
    <w:rsid w:val="5C7A04AE"/>
    <w:rsid w:val="61447E20"/>
    <w:rsid w:val="618C17C7"/>
    <w:rsid w:val="647E189B"/>
    <w:rsid w:val="655F347A"/>
    <w:rsid w:val="658E5B0E"/>
    <w:rsid w:val="69FE76C5"/>
    <w:rsid w:val="6C9E3FBD"/>
    <w:rsid w:val="6CEC25DA"/>
    <w:rsid w:val="6E39694E"/>
    <w:rsid w:val="7231075D"/>
    <w:rsid w:val="7524023C"/>
    <w:rsid w:val="76404C02"/>
    <w:rsid w:val="775F8304"/>
    <w:rsid w:val="79EC1E18"/>
    <w:rsid w:val="7B8A5EB2"/>
    <w:rsid w:val="7BDF46BF"/>
    <w:rsid w:val="7BFB4E80"/>
    <w:rsid w:val="D5FDF30D"/>
    <w:rsid w:val="EFDD0BAD"/>
    <w:rsid w:val="F7D7E5C6"/>
    <w:rsid w:val="FD57DE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Body Text"/>
    <w:basedOn w:val="1"/>
    <w:qFormat/>
    <w:uiPriority w:val="0"/>
    <w:pPr>
      <w:spacing w:line="700" w:lineRule="exact"/>
      <w:jc w:val="center"/>
    </w:pPr>
    <w:rPr>
      <w:rFonts w:ascii="方正小标宋简体" w:hAnsi="&lt;p&gt;" w:eastAsia="方正小标宋简体" w:cs="方正小标宋简体"/>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800080"/>
      <w:u w:val="none"/>
    </w:rPr>
  </w:style>
  <w:style w:type="character" w:styleId="12">
    <w:name w:val="Hyperlink"/>
    <w:basedOn w:val="10"/>
    <w:qFormat/>
    <w:uiPriority w:val="0"/>
    <w:rPr>
      <w:color w:val="0000FF"/>
      <w:u w:val="none"/>
    </w:rPr>
  </w:style>
  <w:style w:type="character" w:customStyle="1" w:styleId="13">
    <w:name w:val="t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2024-03-24T02:29:00Z</dcterms:created>
  <dc:creator>Administrator</dc:creator>
  <cp:lastModifiedBy>童敏</cp:lastModifiedBy>
  <cp:lastPrinted>2024-04-10T06:07:00Z</cp:lastPrinted>
  <dcterms:modified xsi:type="dcterms:W3CDTF">2024-05-24T06:32:23Z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04C677F142284ABC96664DBBE3403EEA_12</vt:lpwstr>
  </property>
</Properties>
</file>