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2966E">
      <w:pPr>
        <w:spacing w:line="48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附表：</w:t>
      </w:r>
    </w:p>
    <w:p w14:paraId="32F981D4">
      <w:pPr>
        <w:spacing w:line="480" w:lineRule="exact"/>
        <w:jc w:val="center"/>
        <w:rPr>
          <w:rFonts w:ascii="黑体" w:hAnsi="黑体" w:eastAsia="黑体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44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三所民办学校定价方案（征求意见稿）</w:t>
      </w:r>
    </w:p>
    <w:p w14:paraId="73BB3D7B">
      <w:pPr>
        <w:spacing w:line="480" w:lineRule="exact"/>
        <w:jc w:val="right"/>
        <w:rPr>
          <w:rFonts w:asciiTheme="minorEastAsia" w:hAnsiTheme="minorEastAsia" w:eastAsiaTheme="minorEastAsia"/>
          <w:sz w:val="32"/>
          <w:szCs w:val="28"/>
        </w:rPr>
      </w:pPr>
      <w:r>
        <w:rPr>
          <w:rFonts w:hint="eastAsia" w:asciiTheme="minorEastAsia" w:hAnsiTheme="minorEastAsia" w:eastAsiaTheme="minorEastAsia"/>
          <w:sz w:val="32"/>
          <w:szCs w:val="28"/>
        </w:rPr>
        <w:t>单位：元/生·学期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4236"/>
        <w:gridCol w:w="3650"/>
        <w:gridCol w:w="3414"/>
      </w:tblGrid>
      <w:tr w14:paraId="12F2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01234235"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学校名称</w:t>
            </w:r>
          </w:p>
        </w:tc>
        <w:tc>
          <w:tcPr>
            <w:tcW w:w="4236" w:type="dxa"/>
            <w:vAlign w:val="center"/>
          </w:tcPr>
          <w:p w14:paraId="157BEDBA"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学费</w:t>
            </w:r>
          </w:p>
        </w:tc>
        <w:tc>
          <w:tcPr>
            <w:tcW w:w="3650" w:type="dxa"/>
            <w:vAlign w:val="center"/>
          </w:tcPr>
          <w:p w14:paraId="688C4107"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住宿费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5DF5CCB8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备注</w:t>
            </w:r>
          </w:p>
        </w:tc>
      </w:tr>
      <w:tr w14:paraId="2F2F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1602F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</w:rPr>
              <w:t>横店文荣实验学校（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初中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36" w:type="dxa"/>
            <w:vAlign w:val="center"/>
          </w:tcPr>
          <w:p w14:paraId="15D2DE35">
            <w:pPr>
              <w:spacing w:line="560" w:lineRule="exact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基准价格为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17000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，上浮幅度不超过20%，下浮不限。</w:t>
            </w:r>
          </w:p>
        </w:tc>
        <w:tc>
          <w:tcPr>
            <w:tcW w:w="3650" w:type="dxa"/>
            <w:vAlign w:val="center"/>
          </w:tcPr>
          <w:p w14:paraId="12311BCF">
            <w:pPr>
              <w:spacing w:line="5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4人间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,下浮不限。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1E0C9CE3">
            <w:pPr>
              <w:widowControl/>
              <w:spacing w:line="560" w:lineRule="exac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为试行价格，试行期二年。</w:t>
            </w:r>
          </w:p>
        </w:tc>
      </w:tr>
      <w:tr w14:paraId="3B86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03583758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市花园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</w:rPr>
              <w:t>高级中学</w:t>
            </w:r>
          </w:p>
          <w:p w14:paraId="18A41A07">
            <w:pPr>
              <w:jc w:val="center"/>
              <w:rPr>
                <w:rFonts w:hint="eastAsia" w:eastAsia="宋体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（职高）</w:t>
            </w:r>
          </w:p>
        </w:tc>
        <w:tc>
          <w:tcPr>
            <w:tcW w:w="4236" w:type="dxa"/>
            <w:vAlign w:val="center"/>
          </w:tcPr>
          <w:p w14:paraId="719569BE"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基准价格为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4200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，上浮幅度不超过20%，下浮不限。</w:t>
            </w:r>
          </w:p>
        </w:tc>
        <w:tc>
          <w:tcPr>
            <w:tcW w:w="3650" w:type="dxa"/>
            <w:vAlign w:val="center"/>
          </w:tcPr>
          <w:p w14:paraId="00F7C15D">
            <w:pPr>
              <w:spacing w:line="560" w:lineRule="exac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本次不调整。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6B58CAB9">
            <w:pPr>
              <w:widowControl/>
              <w:spacing w:line="5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今年秋季学期起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执行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，老生、新生学费均执行此收费标准。</w:t>
            </w:r>
          </w:p>
        </w:tc>
      </w:tr>
      <w:tr w14:paraId="3A84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842" w:type="dxa"/>
            <w:vAlign w:val="center"/>
          </w:tcPr>
          <w:p w14:paraId="2AE5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市海峡艺术学校</w:t>
            </w:r>
          </w:p>
        </w:tc>
        <w:tc>
          <w:tcPr>
            <w:tcW w:w="4236" w:type="dxa"/>
            <w:vAlign w:val="center"/>
          </w:tcPr>
          <w:p w14:paraId="630B5E49">
            <w:pPr>
              <w:spacing w:line="560" w:lineRule="exact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本次不调整。</w:t>
            </w:r>
          </w:p>
        </w:tc>
        <w:tc>
          <w:tcPr>
            <w:tcW w:w="3650" w:type="dxa"/>
            <w:vAlign w:val="center"/>
          </w:tcPr>
          <w:p w14:paraId="14A79A62">
            <w:pPr>
              <w:spacing w:line="560" w:lineRule="exac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6人间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,下浮不限。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52FF70A2">
            <w:pPr>
              <w:widowControl/>
              <w:spacing w:line="5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今年秋季学期起执行，住宿费的收取实行“老生老办法、新生新办法”。</w:t>
            </w:r>
          </w:p>
        </w:tc>
      </w:tr>
    </w:tbl>
    <w:p w14:paraId="6E7854B4"/>
    <w:p w14:paraId="3486F80E">
      <w:bookmarkStart w:id="0" w:name="_GoBack"/>
      <w:bookmarkEnd w:id="0"/>
    </w:p>
    <w:sectPr>
      <w:pgSz w:w="16838" w:h="11906" w:orient="landscape"/>
      <w:pgMar w:top="1474" w:right="1440" w:bottom="147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jQzZjJmNjc2ZDJhZTE1ODQyYjNjNzM1OGIwMDMifQ=="/>
  </w:docVars>
  <w:rsids>
    <w:rsidRoot w:val="448B7DB8"/>
    <w:rsid w:val="448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2024-06-26T08:00:00Z</dcterms:created>
  <dc:creator>沈思航</dc:creator>
  <cp:lastModifiedBy>沈思航</cp:lastModifiedBy>
  <dcterms:modified xsi:type="dcterms:W3CDTF">2024-06-26T08:01:11Z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7966DC236A3643B1A9A56F36FE20F085_11</vt:lpwstr>
  </property>
</Properties>
</file>